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4B" w:rsidRPr="00A0094B" w:rsidRDefault="00A0094B" w:rsidP="004859FA">
      <w:pPr>
        <w:tabs>
          <w:tab w:val="left" w:pos="1005"/>
        </w:tabs>
        <w:ind w:right="-142"/>
        <w:jc w:val="right"/>
        <w:rPr>
          <w:rFonts w:ascii="Arial" w:hAnsi="Arial"/>
          <w:b/>
          <w:sz w:val="22"/>
          <w:szCs w:val="22"/>
          <w:lang w:val="en-US" w:eastAsia="en-US"/>
        </w:rPr>
      </w:pPr>
      <w:r w:rsidRPr="00A0094B">
        <w:rPr>
          <w:rFonts w:ascii="Arial" w:hAnsi="Arial"/>
          <w:b/>
          <w:sz w:val="22"/>
          <w:szCs w:val="22"/>
          <w:lang w:val="en-US" w:eastAsia="en-US"/>
        </w:rPr>
        <w:t>Appendix A</w:t>
      </w:r>
      <w:bookmarkStart w:id="0" w:name="_GoBack"/>
      <w:bookmarkEnd w:id="0"/>
    </w:p>
    <w:p w:rsidR="00A0094B" w:rsidRPr="00A0094B" w:rsidRDefault="000708EB" w:rsidP="00DF46A9">
      <w:pPr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742E49" wp14:editId="21208169">
            <wp:simplePos x="0" y="0"/>
            <wp:positionH relativeFrom="column">
              <wp:posOffset>6350</wp:posOffset>
            </wp:positionH>
            <wp:positionV relativeFrom="paragraph">
              <wp:posOffset>42545</wp:posOffset>
            </wp:positionV>
            <wp:extent cx="1089025" cy="1066800"/>
            <wp:effectExtent l="0" t="0" r="0" b="0"/>
            <wp:wrapTight wrapText="bothSides">
              <wp:wrapPolygon edited="0">
                <wp:start x="5668" y="0"/>
                <wp:lineTo x="3023" y="1157"/>
                <wp:lineTo x="0" y="4629"/>
                <wp:lineTo x="0" y="13500"/>
                <wp:lineTo x="3023" y="18514"/>
                <wp:lineTo x="7935" y="21214"/>
                <wp:lineTo x="8690" y="21214"/>
                <wp:lineTo x="15869" y="21214"/>
                <wp:lineTo x="16247" y="21214"/>
                <wp:lineTo x="20026" y="18900"/>
                <wp:lineTo x="21159" y="15814"/>
                <wp:lineTo x="21159" y="8871"/>
                <wp:lineTo x="20026" y="0"/>
                <wp:lineTo x="5668" y="0"/>
              </wp:wrapPolygon>
            </wp:wrapTight>
            <wp:docPr id="1" name="Picture 1" descr="C:\Users\philip\Desktop\Forms to be amended\CAAM Logo\LogoCA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Forms to be amended\CAAM Logo\LogoCA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94B" w:rsidRPr="00A0094B">
        <w:rPr>
          <w:rFonts w:ascii="Arial" w:hAnsi="Arial"/>
          <w:b/>
          <w:sz w:val="22"/>
          <w:szCs w:val="22"/>
        </w:rPr>
        <w:t xml:space="preserve">  </w:t>
      </w:r>
    </w:p>
    <w:p w:rsidR="00A0094B" w:rsidRPr="00A0094B" w:rsidRDefault="00A0094B" w:rsidP="00A0094B">
      <w:pPr>
        <w:ind w:left="1" w:right="-45"/>
        <w:jc w:val="both"/>
        <w:rPr>
          <w:rFonts w:ascii="Arial" w:hAnsi="Arial"/>
          <w:b/>
          <w:sz w:val="22"/>
          <w:szCs w:val="22"/>
        </w:rPr>
      </w:pPr>
      <w:r w:rsidRPr="00A0094B">
        <w:rPr>
          <w:rFonts w:ascii="Arial" w:hAnsi="Arial"/>
          <w:b/>
          <w:sz w:val="22"/>
          <w:szCs w:val="22"/>
        </w:rPr>
        <w:t xml:space="preserve"> Flight Operations Division, </w:t>
      </w:r>
    </w:p>
    <w:p w:rsidR="00A0094B" w:rsidRPr="00A0094B" w:rsidRDefault="00A0094B" w:rsidP="00A0094B">
      <w:pPr>
        <w:tabs>
          <w:tab w:val="left" w:pos="1418"/>
          <w:tab w:val="center" w:pos="4680"/>
          <w:tab w:val="right" w:pos="9072"/>
        </w:tabs>
        <w:ind w:left="1277" w:right="-45"/>
        <w:rPr>
          <w:rFonts w:ascii="Arial" w:hAnsi="Arial"/>
          <w:b/>
          <w:sz w:val="22"/>
          <w:szCs w:val="22"/>
        </w:rPr>
      </w:pPr>
      <w:r w:rsidRPr="00A0094B">
        <w:rPr>
          <w:rFonts w:ascii="Arial" w:hAnsi="Arial"/>
          <w:b/>
          <w:sz w:val="22"/>
          <w:szCs w:val="22"/>
        </w:rPr>
        <w:t xml:space="preserve"> No. 27 Persiaran Perdana,</w:t>
      </w:r>
    </w:p>
    <w:p w:rsidR="00A0094B" w:rsidRPr="00A0094B" w:rsidRDefault="00A0094B" w:rsidP="00A0094B">
      <w:pPr>
        <w:tabs>
          <w:tab w:val="left" w:pos="1134"/>
          <w:tab w:val="center" w:pos="4680"/>
          <w:tab w:val="right" w:pos="9072"/>
        </w:tabs>
        <w:ind w:left="1277" w:right="-45"/>
        <w:jc w:val="both"/>
        <w:rPr>
          <w:rFonts w:ascii="Arial" w:hAnsi="Arial"/>
          <w:b/>
          <w:sz w:val="22"/>
          <w:szCs w:val="22"/>
        </w:rPr>
      </w:pPr>
      <w:r w:rsidRPr="00A0094B">
        <w:rPr>
          <w:rFonts w:ascii="Arial" w:hAnsi="Arial"/>
          <w:b/>
          <w:sz w:val="22"/>
          <w:szCs w:val="22"/>
        </w:rPr>
        <w:t xml:space="preserve"> Level 2, Block Podium B, Precinct 4, </w:t>
      </w:r>
    </w:p>
    <w:p w:rsidR="00A0094B" w:rsidRPr="00A0094B" w:rsidRDefault="00A0094B" w:rsidP="00A0094B">
      <w:pPr>
        <w:tabs>
          <w:tab w:val="left" w:pos="1134"/>
          <w:tab w:val="center" w:pos="4680"/>
          <w:tab w:val="right" w:pos="9072"/>
        </w:tabs>
        <w:ind w:left="1277" w:right="-45"/>
        <w:jc w:val="both"/>
        <w:rPr>
          <w:rFonts w:ascii="Arial" w:hAnsi="Arial"/>
          <w:b/>
          <w:sz w:val="22"/>
          <w:szCs w:val="22"/>
        </w:rPr>
      </w:pPr>
      <w:r w:rsidRPr="00A0094B">
        <w:rPr>
          <w:rFonts w:ascii="Arial" w:hAnsi="Arial"/>
          <w:b/>
          <w:sz w:val="22"/>
          <w:szCs w:val="22"/>
        </w:rPr>
        <w:t xml:space="preserve"> 62618, PUTRAJAYA   Tel.: 603 8871 4103, Fax.: 603 8871 4334</w:t>
      </w:r>
    </w:p>
    <w:p w:rsidR="00A0094B" w:rsidRPr="00A0094B" w:rsidRDefault="00A0094B" w:rsidP="00A0094B">
      <w:pPr>
        <w:tabs>
          <w:tab w:val="left" w:pos="1134"/>
          <w:tab w:val="center" w:pos="4680"/>
          <w:tab w:val="right" w:pos="9072"/>
        </w:tabs>
        <w:ind w:left="1277" w:right="-45"/>
        <w:jc w:val="both"/>
        <w:rPr>
          <w:rFonts w:ascii="Arial" w:hAnsi="Arial"/>
          <w:sz w:val="22"/>
          <w:szCs w:val="22"/>
          <w:lang w:val="pt-BR"/>
        </w:rPr>
      </w:pPr>
      <w:r w:rsidRPr="00A0094B">
        <w:rPr>
          <w:rFonts w:ascii="Arial" w:hAnsi="Arial"/>
          <w:sz w:val="22"/>
          <w:szCs w:val="22"/>
          <w:lang w:val="pt-BR"/>
        </w:rPr>
        <w:t xml:space="preserve"> </w:t>
      </w:r>
      <w:r w:rsidRPr="00A0094B">
        <w:rPr>
          <w:rFonts w:ascii="Arial" w:hAnsi="Arial"/>
          <w:b/>
          <w:sz w:val="22"/>
          <w:szCs w:val="22"/>
          <w:lang w:val="pt-BR"/>
        </w:rPr>
        <w:t>Email address:</w:t>
      </w:r>
      <w:r w:rsidRPr="00A0094B">
        <w:rPr>
          <w:rFonts w:ascii="Arial" w:hAnsi="Arial"/>
          <w:sz w:val="22"/>
          <w:szCs w:val="22"/>
          <w:lang w:val="pt-BR"/>
        </w:rPr>
        <w:t xml:space="preserve"> </w:t>
      </w:r>
      <w:hyperlink r:id="rId8" w:history="1">
        <w:r w:rsidRPr="00A0094B">
          <w:rPr>
            <w:rFonts w:ascii="Arial" w:hAnsi="Arial"/>
            <w:color w:val="0000FF"/>
            <w:sz w:val="22"/>
            <w:szCs w:val="22"/>
            <w:lang w:val="pt-BR"/>
          </w:rPr>
          <w:t>janimd@caam.gov.my</w:t>
        </w:r>
      </w:hyperlink>
    </w:p>
    <w:p w:rsidR="00A0094B" w:rsidRPr="00A0094B" w:rsidRDefault="00A0094B" w:rsidP="00A0094B">
      <w:pPr>
        <w:tabs>
          <w:tab w:val="left" w:pos="1005"/>
        </w:tabs>
        <w:ind w:left="1"/>
        <w:jc w:val="both"/>
        <w:rPr>
          <w:rFonts w:ascii="Arial" w:hAnsi="Arial"/>
          <w:sz w:val="22"/>
          <w:szCs w:val="22"/>
          <w:lang w:val="en-US" w:eastAsia="en-US"/>
        </w:rPr>
      </w:pPr>
    </w:p>
    <w:p w:rsidR="00A0094B" w:rsidRPr="00A0094B" w:rsidRDefault="00A0094B" w:rsidP="00A0094B">
      <w:pPr>
        <w:tabs>
          <w:tab w:val="left" w:pos="1005"/>
        </w:tabs>
        <w:ind w:left="1"/>
        <w:jc w:val="both"/>
        <w:rPr>
          <w:rFonts w:ascii="Arial" w:hAnsi="Arial"/>
          <w:sz w:val="22"/>
          <w:szCs w:val="22"/>
          <w:lang w:val="en-US" w:eastAsia="en-US"/>
        </w:rPr>
      </w:pPr>
    </w:p>
    <w:p w:rsidR="00A0094B" w:rsidRPr="00A0094B" w:rsidRDefault="00A0094B" w:rsidP="00F94E1F">
      <w:pPr>
        <w:tabs>
          <w:tab w:val="left" w:pos="1005"/>
        </w:tabs>
        <w:jc w:val="center"/>
        <w:rPr>
          <w:rFonts w:ascii="Arial" w:hAnsi="Arial"/>
          <w:b/>
          <w:caps/>
          <w:sz w:val="28"/>
          <w:szCs w:val="32"/>
          <w:lang w:val="en-US" w:eastAsia="en-US"/>
        </w:rPr>
      </w:pPr>
      <w:r w:rsidRPr="00A0094B">
        <w:rPr>
          <w:rFonts w:ascii="Arial" w:eastAsia="Times New Roman" w:hAnsi="Arial"/>
          <w:b/>
          <w:caps/>
          <w:sz w:val="28"/>
          <w:szCs w:val="32"/>
        </w:rPr>
        <w:t>Malaysian Foreign AIR Operator Application Form</w:t>
      </w:r>
    </w:p>
    <w:p w:rsidR="00A0094B" w:rsidRDefault="00A0094B">
      <w:pPr>
        <w:rPr>
          <w:lang w:val="en-US"/>
        </w:rPr>
      </w:pPr>
    </w:p>
    <w:tbl>
      <w:tblPr>
        <w:tblStyle w:val="TableGrid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215"/>
        <w:gridCol w:w="2126"/>
        <w:gridCol w:w="2410"/>
        <w:gridCol w:w="2600"/>
      </w:tblGrid>
      <w:tr w:rsidR="004859FA" w:rsidTr="00757A95">
        <w:trPr>
          <w:cantSplit/>
          <w:trHeight w:val="116"/>
          <w:jc w:val="center"/>
        </w:trPr>
        <w:tc>
          <w:tcPr>
            <w:tcW w:w="9351" w:type="dxa"/>
            <w:gridSpan w:val="4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0A4FE2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PART D – AIRCRAFT AND AIRPORTS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(for each aircraft type)</w:t>
            </w:r>
          </w:p>
        </w:tc>
      </w:tr>
      <w:tr w:rsidR="004859FA" w:rsidTr="00757A95">
        <w:trPr>
          <w:cantSplit/>
          <w:trHeight w:val="132"/>
          <w:jc w:val="center"/>
        </w:trPr>
        <w:tc>
          <w:tcPr>
            <w:tcW w:w="9351" w:type="dxa"/>
            <w:gridSpan w:val="4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0A4FE2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D1. AIRCRAFT DETAILS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– complete a separate copy of this page </w:t>
            </w:r>
            <w:r w:rsidRPr="00152D1D">
              <w:rPr>
                <w:rFonts w:ascii="Arial" w:eastAsiaTheme="minorHAnsi" w:hAnsi="Arial"/>
                <w:sz w:val="22"/>
                <w:szCs w:val="22"/>
                <w:lang w:eastAsia="en-US"/>
              </w:rPr>
              <w:t>for each aircraft type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you wish to operate.</w:t>
            </w:r>
          </w:p>
        </w:tc>
      </w:tr>
      <w:tr w:rsidR="004859FA" w:rsidTr="00757A95">
        <w:trPr>
          <w:cantSplit/>
          <w:trHeight w:val="89"/>
          <w:jc w:val="center"/>
        </w:trPr>
        <w:tc>
          <w:tcPr>
            <w:tcW w:w="9351" w:type="dxa"/>
            <w:gridSpan w:val="4"/>
            <w:vAlign w:val="center"/>
          </w:tcPr>
          <w:p w:rsidR="004859FA" w:rsidRPr="003356FB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D1.1 Aircraft Type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9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Manufacturer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634538179"/>
            <w:placeholder>
              <w:docPart w:val="56AA94A117DE43DF9BC5BA602A871E4D"/>
            </w:placeholder>
            <w:showingPlcHdr/>
          </w:sdtPr>
          <w:sdtContent>
            <w:tc>
              <w:tcPr>
                <w:tcW w:w="7136" w:type="dxa"/>
                <w:gridSpan w:val="3"/>
                <w:vAlign w:val="center"/>
              </w:tcPr>
              <w:p w:rsidR="004859FA" w:rsidRPr="00EE29AC" w:rsidRDefault="004859FA" w:rsidP="00757A95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EE29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859FA" w:rsidRPr="00AF6BD7" w:rsidTr="00757A95">
        <w:tblPrEx>
          <w:jc w:val="left"/>
        </w:tblPrEx>
        <w:trPr>
          <w:cantSplit/>
        </w:trPr>
        <w:tc>
          <w:tcPr>
            <w:tcW w:w="2215" w:type="dxa"/>
            <w:vAlign w:val="center"/>
          </w:tcPr>
          <w:p w:rsidR="004859FA" w:rsidRPr="00215049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Type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984438683"/>
            <w:placeholder>
              <w:docPart w:val="56AA94A117DE43DF9BC5BA602A871E4D"/>
            </w:placeholder>
            <w:showingPlcHdr/>
          </w:sdtPr>
          <w:sdtContent>
            <w:tc>
              <w:tcPr>
                <w:tcW w:w="7136" w:type="dxa"/>
                <w:gridSpan w:val="3"/>
                <w:vAlign w:val="center"/>
              </w:tcPr>
              <w:p w:rsidR="004859FA" w:rsidRPr="00EE29AC" w:rsidRDefault="004859FA" w:rsidP="00757A95">
                <w:pPr>
                  <w:rPr>
                    <w:rFonts w:ascii="Arial" w:hAnsi="Arial"/>
                    <w:sz w:val="22"/>
                    <w:szCs w:val="22"/>
                  </w:rPr>
                </w:pPr>
                <w:r w:rsidRPr="00EE29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4859FA" w:rsidRPr="00AF6BD7" w:rsidTr="00757A95">
        <w:tblPrEx>
          <w:jc w:val="left"/>
        </w:tblPrEx>
        <w:trPr>
          <w:cantSplit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Model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F63189" w:rsidRDefault="004859FA" w:rsidP="00757A95">
            <w:pPr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1127074445"/>
                <w:showingPlcHdr/>
              </w:sdtPr>
              <w:sdtContent>
                <w:r w:rsidRPr="00EE29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4859FA" w:rsidRPr="00AF6BD7" w:rsidTr="00757A95">
        <w:tblPrEx>
          <w:jc w:val="left"/>
        </w:tblPrEx>
        <w:trPr>
          <w:cantSplit/>
        </w:trPr>
        <w:tc>
          <w:tcPr>
            <w:tcW w:w="2215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Registration(s) and serial Numbers(s) </w:t>
            </w:r>
          </w:p>
          <w:p w:rsidR="004859FA" w:rsidRPr="00215049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Attach a list if insufficient space (e.g Ops spec)</w:t>
            </w:r>
          </w:p>
        </w:tc>
        <w:tc>
          <w:tcPr>
            <w:tcW w:w="7136" w:type="dxa"/>
            <w:gridSpan w:val="3"/>
          </w:tcPr>
          <w:sdt>
            <w:sdtPr>
              <w:rPr>
                <w:rFonts w:ascii="Arial" w:hAnsi="Arial"/>
                <w:sz w:val="22"/>
                <w:szCs w:val="22"/>
              </w:rPr>
              <w:id w:val="-455639468"/>
              <w:placeholder>
                <w:docPart w:val="4AE7A089A30E4535B0D7546D8B56E8F6"/>
              </w:placeholder>
              <w:showingPlcHdr/>
            </w:sdtPr>
            <w:sdtContent>
              <w:p w:rsidR="004859FA" w:rsidRDefault="004859FA" w:rsidP="00757A95">
                <w:pPr>
                  <w:spacing w:before="60"/>
                  <w:jc w:val="both"/>
                  <w:rPr>
                    <w:rFonts w:ascii="Arial" w:hAnsi="Arial"/>
                    <w:sz w:val="22"/>
                    <w:szCs w:val="22"/>
                  </w:rPr>
                </w:pPr>
                <w:r w:rsidRPr="00EE29A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4859FA" w:rsidRPr="00F63189" w:rsidRDefault="004859FA" w:rsidP="00757A95">
            <w:pPr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859FA" w:rsidRPr="003356FB" w:rsidTr="00757A95">
        <w:trPr>
          <w:cantSplit/>
          <w:jc w:val="center"/>
        </w:trPr>
        <w:tc>
          <w:tcPr>
            <w:tcW w:w="9351" w:type="dxa"/>
            <w:gridSpan w:val="4"/>
            <w:vAlign w:val="center"/>
          </w:tcPr>
          <w:p w:rsidR="004859FA" w:rsidRPr="003356FB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D1.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2 Certificate of Registration (CofR)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623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Does each aircraft have a valid Certificate of Registration (CofR)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3803733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Yes. Attach </w:t>
            </w:r>
            <w:r w:rsidRPr="00D643C1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one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aircraft CofR for the type in D1.1.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54"/>
        </w:trPr>
        <w:tc>
          <w:tcPr>
            <w:tcW w:w="2215" w:type="dxa"/>
            <w:vMerge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2393288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No. All aircraft must have a valid registration. </w:t>
            </w:r>
          </w:p>
        </w:tc>
      </w:tr>
      <w:tr w:rsidR="004859FA" w:rsidRPr="003356FB" w:rsidTr="00757A95">
        <w:trPr>
          <w:trHeight w:val="95"/>
          <w:jc w:val="center"/>
        </w:trPr>
        <w:tc>
          <w:tcPr>
            <w:tcW w:w="9351" w:type="dxa"/>
            <w:gridSpan w:val="4"/>
            <w:vAlign w:val="center"/>
          </w:tcPr>
          <w:p w:rsidR="004859FA" w:rsidRPr="003356FB" w:rsidRDefault="004859FA" w:rsidP="00757A95">
            <w:pPr>
              <w:tabs>
                <w:tab w:val="left" w:pos="1005"/>
                <w:tab w:val="left" w:pos="3016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D1.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3 Certificate of Airworthiness (CofA)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30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Does each aircraft have a valid Certificate of Airworthiness (CofA)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3853798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Yes. Attach </w:t>
            </w:r>
            <w:r w:rsidRPr="00D643C1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one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aircraft CofA for the type in D1.1.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Merge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985588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No. All aircraft must have a valid CofA.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9351" w:type="dxa"/>
            <w:gridSpan w:val="4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D1.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4 Continuing Airworthiness Management Organisation (CAMO)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Is the aircraft continuing airworthiness managed by an approved CAMO</w:t>
            </w:r>
          </w:p>
        </w:tc>
        <w:tc>
          <w:tcPr>
            <w:tcW w:w="7136" w:type="dxa"/>
            <w:gridSpan w:val="3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8585772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2"/>
                <w:szCs w:val="22"/>
              </w:rPr>
              <w:t>Yes. Attach a copy of the approved CAMO certificate together with its Terms of Approval.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Merge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5247555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No. Provide a copy of the approved procedure related to continuing airworthiness management of the aircraft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9351" w:type="dxa"/>
            <w:gridSpan w:val="4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D1.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5 Aircraft Maintenance Organisation (AMO)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Is the aircraft maintained by an approved AMO</w:t>
            </w:r>
            <w:r w:rsidRPr="00B07EAC">
              <w:rPr>
                <w:rFonts w:asciiTheme="minorHAnsi" w:eastAsia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136" w:type="dxa"/>
            <w:gridSpan w:val="3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9257013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noProof/>
                <w:sz w:val="22"/>
                <w:szCs w:val="22"/>
              </w:rPr>
              <w:t>Yes. Attach a copy of the approved AMO certifcate together with its Terms of Approval.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Merge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9477462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 w:rsidRPr="002C1ED3">
              <w:rPr>
                <w:rFonts w:ascii="Arial" w:eastAsiaTheme="minorHAnsi" w:hAnsi="Arial"/>
                <w:noProof/>
                <w:sz w:val="22"/>
                <w:szCs w:val="22"/>
              </w:rPr>
              <w:t xml:space="preserve">No. Provide </w:t>
            </w:r>
            <w:r>
              <w:rPr>
                <w:rFonts w:ascii="Arial" w:eastAsiaTheme="minorHAnsi" w:hAnsi="Arial"/>
                <w:noProof/>
                <w:sz w:val="22"/>
                <w:szCs w:val="22"/>
              </w:rPr>
              <w:t xml:space="preserve">a </w:t>
            </w:r>
            <w:r w:rsidRPr="002C1ED3">
              <w:rPr>
                <w:rFonts w:ascii="Arial" w:eastAsiaTheme="minorHAnsi" w:hAnsi="Arial"/>
                <w:noProof/>
                <w:sz w:val="22"/>
                <w:szCs w:val="22"/>
              </w:rPr>
              <w:t xml:space="preserve">copy of the approved procedure related to </w:t>
            </w:r>
            <w:r>
              <w:rPr>
                <w:rFonts w:ascii="Arial" w:eastAsiaTheme="minorHAnsi" w:hAnsi="Arial"/>
                <w:noProof/>
                <w:sz w:val="22"/>
                <w:szCs w:val="22"/>
              </w:rPr>
              <w:t xml:space="preserve">maintenance </w:t>
            </w:r>
            <w:r w:rsidRPr="002C1ED3">
              <w:rPr>
                <w:rFonts w:ascii="Arial" w:eastAsiaTheme="minorHAnsi" w:hAnsi="Arial"/>
                <w:noProof/>
                <w:sz w:val="22"/>
                <w:szCs w:val="22"/>
              </w:rPr>
              <w:t>of the aircraft</w:t>
            </w:r>
            <w:r>
              <w:rPr>
                <w:rFonts w:ascii="Arial" w:eastAsiaTheme="minorHAnsi" w:hAnsi="Arial"/>
                <w:noProof/>
                <w:sz w:val="22"/>
                <w:szCs w:val="22"/>
              </w:rPr>
              <w:t>.</w:t>
            </w:r>
          </w:p>
        </w:tc>
      </w:tr>
      <w:tr w:rsidR="004859FA" w:rsidRPr="003356FB" w:rsidTr="00757A95">
        <w:trPr>
          <w:cantSplit/>
          <w:trHeight w:val="136"/>
          <w:jc w:val="center"/>
        </w:trPr>
        <w:tc>
          <w:tcPr>
            <w:tcW w:w="9351" w:type="dxa"/>
            <w:gridSpan w:val="4"/>
            <w:vAlign w:val="center"/>
          </w:tcPr>
          <w:p w:rsidR="004859FA" w:rsidRPr="00967E1D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 w:rsidRPr="003356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lastRenderedPageBreak/>
              <w:t>D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2. AIRPORTS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– specify the applicable destinations that are intended to be used for the aircraft type in D1.1.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32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4219484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KLIA</w:t>
            </w:r>
          </w:p>
        </w:tc>
        <w:tc>
          <w:tcPr>
            <w:tcW w:w="2126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3739008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KLIA2</w:t>
            </w:r>
          </w:p>
        </w:tc>
        <w:tc>
          <w:tcPr>
            <w:tcW w:w="241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3397346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Subang</w:t>
            </w:r>
          </w:p>
        </w:tc>
        <w:tc>
          <w:tcPr>
            <w:tcW w:w="260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1752568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Penang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41"/>
        </w:trPr>
        <w:tc>
          <w:tcPr>
            <w:tcW w:w="2215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2370592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Johor</w:t>
            </w:r>
          </w:p>
        </w:tc>
        <w:tc>
          <w:tcPr>
            <w:tcW w:w="2126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1493611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Kuching</w:t>
            </w:r>
          </w:p>
        </w:tc>
        <w:tc>
          <w:tcPr>
            <w:tcW w:w="241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0226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Kota Kinabalu</w:t>
            </w:r>
          </w:p>
        </w:tc>
        <w:tc>
          <w:tcPr>
            <w:tcW w:w="260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</w:p>
        </w:tc>
      </w:tr>
      <w:tr w:rsidR="004859FA" w:rsidRPr="003356FB" w:rsidTr="00757A95">
        <w:trPr>
          <w:cantSplit/>
          <w:trHeight w:val="117"/>
          <w:jc w:val="center"/>
        </w:trPr>
        <w:tc>
          <w:tcPr>
            <w:tcW w:w="9351" w:type="dxa"/>
            <w:gridSpan w:val="4"/>
            <w:vAlign w:val="center"/>
          </w:tcPr>
          <w:p w:rsidR="004859FA" w:rsidRPr="006C716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9978061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</w:t>
            </w:r>
            <w:r w:rsidRPr="006C7167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Other Airports (provide details):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57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7894283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 w:rsidRPr="00C379E7"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379E7"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 w:rsidRPr="00C379E7"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 w:rsidRPr="00C379E7"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 w:rsidRPr="00C379E7"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 w:rsidRPr="00C379E7"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 w:rsidRPr="00C379E7"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 w:rsidRPr="00C379E7"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 w:rsidRPr="00C379E7"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 w:rsidRPr="00C379E7"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1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2645120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2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9751379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3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60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7248738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4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4859FA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6082468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5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2126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2871269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6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8018116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7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0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1757646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  <w:tr w:rsidR="004859FA" w:rsidRPr="003356FB" w:rsidTr="00757A95">
        <w:trPr>
          <w:cantSplit/>
          <w:trHeight w:val="61"/>
          <w:jc w:val="center"/>
        </w:trPr>
        <w:tc>
          <w:tcPr>
            <w:tcW w:w="9351" w:type="dxa"/>
            <w:gridSpan w:val="4"/>
            <w:vAlign w:val="center"/>
          </w:tcPr>
          <w:p w:rsidR="004859FA" w:rsidRPr="000701C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D3. AIRCRAFT NOISE CERTIFICATION</w:t>
            </w:r>
            <w:r w:rsidRPr="000701C7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–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refer to the guidelines.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76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Does each aircraft have a noise certificate (or equivalent documents) issued by the State of Registry? 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5487159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Yes. Attach </w:t>
            </w:r>
            <w:r w:rsidRPr="00D643C1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one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aircraft noise certificate (or equivalent documents) for the type in D1.1.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161"/>
        </w:trPr>
        <w:tc>
          <w:tcPr>
            <w:tcW w:w="2215" w:type="dxa"/>
            <w:vMerge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9683180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No. All aircraft must have a noise certificate (or equivalent document). </w:t>
            </w:r>
          </w:p>
        </w:tc>
      </w:tr>
      <w:tr w:rsidR="004859FA" w:rsidRPr="003356FB" w:rsidTr="00757A95">
        <w:trPr>
          <w:cantSplit/>
          <w:trHeight w:val="189"/>
          <w:jc w:val="center"/>
        </w:trPr>
        <w:tc>
          <w:tcPr>
            <w:tcW w:w="9351" w:type="dxa"/>
            <w:gridSpan w:val="4"/>
            <w:vAlign w:val="center"/>
          </w:tcPr>
          <w:p w:rsidR="004859FA" w:rsidRPr="009236D2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highlight w:val="yellow"/>
                <w:lang w:eastAsia="en-US"/>
              </w:rPr>
            </w:pPr>
            <w:r w:rsidRPr="00EE0996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D3.1 ICAO Annex 16, Part 1 Aircraft Noise Certification </w:t>
            </w:r>
            <w:r w:rsidRPr="00EE0996">
              <w:rPr>
                <w:rFonts w:ascii="Arial" w:eastAsiaTheme="minorHAnsi" w:hAnsi="Arial"/>
                <w:sz w:val="22"/>
                <w:szCs w:val="22"/>
                <w:lang w:eastAsia="en-US"/>
              </w:rPr>
              <w:t>- tick applicable box or provide details.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24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8839377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Chapter 3</w:t>
            </w:r>
          </w:p>
        </w:tc>
        <w:tc>
          <w:tcPr>
            <w:tcW w:w="2126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1744178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Chapter 4</w:t>
            </w:r>
          </w:p>
        </w:tc>
        <w:tc>
          <w:tcPr>
            <w:tcW w:w="241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137981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Chapter 5</w:t>
            </w:r>
          </w:p>
        </w:tc>
        <w:tc>
          <w:tcPr>
            <w:tcW w:w="260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1870191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Chapter 6</w:t>
            </w:r>
          </w:p>
        </w:tc>
      </w:tr>
      <w:tr w:rsidR="004859FA" w:rsidRPr="006C7167" w:rsidTr="00757A95">
        <w:trPr>
          <w:cantSplit/>
          <w:trHeight w:val="24"/>
          <w:jc w:val="center"/>
        </w:trPr>
        <w:tc>
          <w:tcPr>
            <w:tcW w:w="9351" w:type="dxa"/>
            <w:gridSpan w:val="4"/>
            <w:vAlign w:val="center"/>
          </w:tcPr>
          <w:p w:rsidR="004859FA" w:rsidRPr="006C716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5624030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Other </w:t>
            </w:r>
            <w:r w:rsidRPr="006C7167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(provide details):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97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Are any of the aircraft engines hush-kitted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8496380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Yes. Attach details for each aircraft that is hush-kitted.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106"/>
        </w:trPr>
        <w:tc>
          <w:tcPr>
            <w:tcW w:w="2215" w:type="dxa"/>
            <w:vMerge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2640407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No. Go to D4.</w:t>
            </w:r>
          </w:p>
        </w:tc>
      </w:tr>
      <w:tr w:rsidR="004859FA" w:rsidRPr="000701C7" w:rsidTr="00757A95">
        <w:trPr>
          <w:cantSplit/>
          <w:trHeight w:val="253"/>
          <w:jc w:val="center"/>
        </w:trPr>
        <w:tc>
          <w:tcPr>
            <w:tcW w:w="9351" w:type="dxa"/>
            <w:gridSpan w:val="4"/>
            <w:vAlign w:val="center"/>
          </w:tcPr>
          <w:p w:rsidR="004859FA" w:rsidRPr="000701C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D4. OPERATIONAL AUTHORISATIONS</w:t>
            </w:r>
            <w:r w:rsidRPr="000701C7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–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specify any operational authorizations applicable to the aircraft type in D1.1.</w:t>
            </w:r>
          </w:p>
        </w:tc>
      </w:tr>
      <w:tr w:rsidR="004859FA" w:rsidRPr="000701C7" w:rsidTr="00757A95">
        <w:trPr>
          <w:cantSplit/>
          <w:trHeight w:val="124"/>
          <w:jc w:val="center"/>
        </w:trPr>
        <w:tc>
          <w:tcPr>
            <w:tcW w:w="9351" w:type="dxa"/>
            <w:gridSpan w:val="4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D4.1  Navigation Specifications for PBN Operations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47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6885248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RNAV </w:t>
            </w:r>
          </w:p>
        </w:tc>
        <w:tc>
          <w:tcPr>
            <w:tcW w:w="2126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9362068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RNAV 1</w:t>
            </w:r>
          </w:p>
        </w:tc>
        <w:tc>
          <w:tcPr>
            <w:tcW w:w="241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3144573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RNAV 2</w:t>
            </w:r>
          </w:p>
        </w:tc>
        <w:tc>
          <w:tcPr>
            <w:tcW w:w="260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848678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RVSM</w:t>
            </w:r>
          </w:p>
        </w:tc>
      </w:tr>
      <w:tr w:rsidR="004859FA" w:rsidTr="00757A95">
        <w:tblPrEx>
          <w:jc w:val="left"/>
        </w:tblPrEx>
        <w:trPr>
          <w:cantSplit/>
          <w:trHeight w:val="55"/>
        </w:trPr>
        <w:tc>
          <w:tcPr>
            <w:tcW w:w="2215" w:type="dxa"/>
            <w:vAlign w:val="center"/>
          </w:tcPr>
          <w:p w:rsidR="004859FA" w:rsidRPr="006C716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10"/>
                <w:szCs w:val="10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18900243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RNP 1</w:t>
            </w:r>
          </w:p>
        </w:tc>
        <w:tc>
          <w:tcPr>
            <w:tcW w:w="2126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10296339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RNP 2</w:t>
            </w:r>
          </w:p>
        </w:tc>
        <w:tc>
          <w:tcPr>
            <w:tcW w:w="241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10881956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RNP 4</w:t>
            </w:r>
          </w:p>
        </w:tc>
        <w:tc>
          <w:tcPr>
            <w:tcW w:w="260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117919549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RNP 10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47"/>
        </w:trPr>
        <w:tc>
          <w:tcPr>
            <w:tcW w:w="9351" w:type="dxa"/>
            <w:gridSpan w:val="4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8031106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Others: </w:t>
            </w:r>
          </w:p>
        </w:tc>
      </w:tr>
      <w:tr w:rsidR="004859FA" w:rsidTr="00757A95">
        <w:tblPrEx>
          <w:jc w:val="left"/>
        </w:tblPrEx>
        <w:trPr>
          <w:cantSplit/>
          <w:trHeight w:val="55"/>
        </w:trPr>
        <w:tc>
          <w:tcPr>
            <w:tcW w:w="2215" w:type="dxa"/>
            <w:vAlign w:val="center"/>
          </w:tcPr>
          <w:p w:rsidR="004859FA" w:rsidRPr="006C716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10"/>
                <w:szCs w:val="10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20052777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end"/>
            </w:r>
            <w:bookmarkEnd w:id="9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14765895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end"/>
            </w:r>
            <w:bookmarkEnd w:id="10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41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13388128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end"/>
            </w:r>
            <w:bookmarkEnd w:id="11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600" w:type="dxa"/>
            <w:vAlign w:val="center"/>
          </w:tcPr>
          <w:p w:rsidR="004859FA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noProof/>
                  <w:sz w:val="22"/>
                  <w:szCs w:val="22"/>
                  <w:lang w:eastAsia="en-US"/>
                </w:rPr>
                <w:id w:val="-15606311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fldChar w:fldCharType="end"/>
            </w:r>
            <w:bookmarkEnd w:id="12"/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47"/>
        </w:trPr>
        <w:tc>
          <w:tcPr>
            <w:tcW w:w="2215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3548501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13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126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3132189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14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41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4214186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15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2600" w:type="dxa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20398915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fldChar w:fldCharType="end"/>
            </w:r>
            <w:bookmarkEnd w:id="16"/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   </w:t>
            </w:r>
          </w:p>
        </w:tc>
      </w:tr>
      <w:tr w:rsidR="004859FA" w:rsidRPr="006C7167" w:rsidTr="00757A95">
        <w:trPr>
          <w:cantSplit/>
          <w:trHeight w:val="83"/>
          <w:jc w:val="center"/>
        </w:trPr>
        <w:tc>
          <w:tcPr>
            <w:tcW w:w="9351" w:type="dxa"/>
            <w:gridSpan w:val="4"/>
            <w:vAlign w:val="center"/>
          </w:tcPr>
          <w:p w:rsidR="004859FA" w:rsidRPr="00967E1D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D4.2 Extended Diversion Time Operations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91"/>
        </w:trPr>
        <w:tc>
          <w:tcPr>
            <w:tcW w:w="2215" w:type="dxa"/>
            <w:vMerge w:val="restart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Is the aircraft approved for EDTO/ETOPS/EROPS?</w:t>
            </w: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14600667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Yes. Provide approved diversion time (in minutes):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107"/>
        </w:trPr>
        <w:tc>
          <w:tcPr>
            <w:tcW w:w="2215" w:type="dxa"/>
            <w:vMerge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4859FA" w:rsidRPr="00AF6BD7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-11580715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No. Go to D5.</w:t>
            </w:r>
          </w:p>
        </w:tc>
      </w:tr>
      <w:tr w:rsidR="004859FA" w:rsidRPr="006C7167" w:rsidTr="00757A95">
        <w:trPr>
          <w:cantSplit/>
          <w:trHeight w:val="248"/>
          <w:jc w:val="center"/>
        </w:trPr>
        <w:tc>
          <w:tcPr>
            <w:tcW w:w="9351" w:type="dxa"/>
            <w:gridSpan w:val="4"/>
            <w:vAlign w:val="center"/>
          </w:tcPr>
          <w:p w:rsidR="004859FA" w:rsidRPr="000C71FB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D5. EQUIPMENT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– specify the equipment fitted to aircraft type in D1.1 (tick all applicable boxes) </w:t>
            </w:r>
            <w:r w:rsidRPr="000C71FB"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>*Note:</w:t>
            </w:r>
            <w:r>
              <w:rPr>
                <w:rFonts w:ascii="Arial" w:eastAsiaTheme="minorHAnsi" w:hAnsi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There are requirements for ADS-B for operation in Malaysian Airspace. </w:t>
            </w:r>
            <w:r w:rsidRPr="00E70282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Refer to the Malaysian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>CAAM website</w:t>
            </w:r>
            <w:r w:rsidRPr="00E70282">
              <w:rPr>
                <w:rFonts w:ascii="Arial" w:eastAsiaTheme="minorHAnsi" w:hAnsi="Arial"/>
                <w:sz w:val="22"/>
                <w:szCs w:val="22"/>
                <w:lang w:eastAsia="en-US"/>
              </w:rPr>
              <w:t>.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859FA" w:rsidRPr="00AF6BD7" w:rsidTr="00757A95">
        <w:tblPrEx>
          <w:jc w:val="left"/>
        </w:tblPrEx>
        <w:trPr>
          <w:cantSplit/>
          <w:trHeight w:val="147"/>
        </w:trPr>
        <w:tc>
          <w:tcPr>
            <w:tcW w:w="2215" w:type="dxa"/>
            <w:vAlign w:val="center"/>
          </w:tcPr>
          <w:p w:rsidR="004859FA" w:rsidRPr="005835E2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7806883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 w:rsidRPr="005835E2">
              <w:rPr>
                <w:rFonts w:ascii="Arial" w:eastAsiaTheme="minorHAnsi" w:hAnsi="Arial"/>
                <w:sz w:val="22"/>
                <w:szCs w:val="22"/>
                <w:lang w:eastAsia="en-US"/>
              </w:rPr>
              <w:t>ADS-B*</w:t>
            </w:r>
          </w:p>
        </w:tc>
        <w:tc>
          <w:tcPr>
            <w:tcW w:w="4536" w:type="dxa"/>
            <w:gridSpan w:val="2"/>
            <w:vAlign w:val="center"/>
          </w:tcPr>
          <w:p w:rsidR="004859FA" w:rsidRPr="005835E2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8588490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5835E2"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</w:t>
            </w:r>
            <w:r w:rsidRPr="005835E2">
              <w:rPr>
                <w:rFonts w:ascii="Arial" w:eastAsiaTheme="minorHAnsi" w:hAnsi="Arial"/>
                <w:sz w:val="22"/>
                <w:szCs w:val="22"/>
                <w:lang w:eastAsia="en-US"/>
              </w:rPr>
              <w:t>TAWS-A (EGPWS)</w:t>
            </w:r>
          </w:p>
        </w:tc>
        <w:tc>
          <w:tcPr>
            <w:tcW w:w="2600" w:type="dxa"/>
            <w:vAlign w:val="center"/>
          </w:tcPr>
          <w:p w:rsidR="004859FA" w:rsidRPr="005835E2" w:rsidRDefault="004859FA" w:rsidP="00757A95">
            <w:pPr>
              <w:tabs>
                <w:tab w:val="left" w:pos="1005"/>
              </w:tabs>
              <w:spacing w:before="60" w:after="60"/>
              <w:jc w:val="both"/>
              <w:rPr>
                <w:rFonts w:ascii="Arial" w:eastAsiaTheme="minorHAnsi" w:hAnsi="Arial"/>
                <w:color w:val="000000" w:themeColor="text1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Theme="minorHAnsi" w:hAnsi="Arial"/>
                  <w:sz w:val="22"/>
                  <w:szCs w:val="22"/>
                  <w:lang w:eastAsia="en-US"/>
                </w:rPr>
                <w:id w:val="8986438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>
              <w:rPr>
                <w:rFonts w:ascii="Arial" w:eastAsiaTheme="minorHAnsi" w:hAnsi="Arial"/>
                <w:sz w:val="22"/>
                <w:szCs w:val="22"/>
                <w:lang w:eastAsia="en-US"/>
              </w:rPr>
              <w:t xml:space="preserve">  </w:t>
            </w:r>
            <w:r w:rsidRPr="005835E2">
              <w:rPr>
                <w:rFonts w:ascii="Arial" w:eastAsiaTheme="minorHAnsi" w:hAnsi="Arial"/>
                <w:color w:val="000000" w:themeColor="text1"/>
                <w:sz w:val="22"/>
                <w:szCs w:val="22"/>
                <w:lang w:eastAsia="en-US"/>
              </w:rPr>
              <w:t xml:space="preserve">ACAS </w:t>
            </w:r>
            <w:r>
              <w:rPr>
                <w:rStyle w:val="times-serif"/>
                <w:rFonts w:ascii="Arial" w:hAnsi="Arial"/>
                <w:bCs/>
                <w:color w:val="222222"/>
                <w:sz w:val="22"/>
                <w:szCs w:val="22"/>
                <w:shd w:val="clear" w:color="auto" w:fill="FFFFFF"/>
              </w:rPr>
              <w:t>II (TCAS II Version</w:t>
            </w:r>
            <w:r w:rsidRPr="005835E2">
              <w:rPr>
                <w:rStyle w:val="times-serif"/>
                <w:rFonts w:ascii="Arial" w:hAnsi="Arial"/>
                <w:bCs/>
                <w:color w:val="222222"/>
                <w:sz w:val="22"/>
                <w:szCs w:val="22"/>
                <w:shd w:val="clear" w:color="auto" w:fill="FFFFFF"/>
              </w:rPr>
              <w:t>7.1)</w:t>
            </w:r>
          </w:p>
        </w:tc>
      </w:tr>
    </w:tbl>
    <w:p w:rsidR="009C06AE" w:rsidRPr="009C06AE" w:rsidRDefault="009C06AE">
      <w:pPr>
        <w:rPr>
          <w:lang w:val="en-US"/>
        </w:rPr>
      </w:pPr>
    </w:p>
    <w:sectPr w:rsidR="009C06AE" w:rsidRPr="009C06AE" w:rsidSect="00F94E1F">
      <w:pgSz w:w="11907" w:h="16840" w:code="9"/>
      <w:pgMar w:top="1191" w:right="1275" w:bottom="1440" w:left="15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AF4" w:rsidRDefault="00C74AF4" w:rsidP="00A0094B">
      <w:r>
        <w:separator/>
      </w:r>
    </w:p>
  </w:endnote>
  <w:endnote w:type="continuationSeparator" w:id="0">
    <w:p w:rsidR="00C74AF4" w:rsidRDefault="00C74AF4" w:rsidP="00A0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AF4" w:rsidRDefault="00C74AF4" w:rsidP="00A0094B">
      <w:r>
        <w:separator/>
      </w:r>
    </w:p>
  </w:footnote>
  <w:footnote w:type="continuationSeparator" w:id="0">
    <w:p w:rsidR="00C74AF4" w:rsidRDefault="00C74AF4" w:rsidP="00A00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AE"/>
    <w:rsid w:val="00002C48"/>
    <w:rsid w:val="000708EB"/>
    <w:rsid w:val="002C42D8"/>
    <w:rsid w:val="00394F36"/>
    <w:rsid w:val="00426C40"/>
    <w:rsid w:val="00464A18"/>
    <w:rsid w:val="004859FA"/>
    <w:rsid w:val="00500C98"/>
    <w:rsid w:val="00680CCD"/>
    <w:rsid w:val="00682B45"/>
    <w:rsid w:val="006A4E46"/>
    <w:rsid w:val="006D70E5"/>
    <w:rsid w:val="006F0CC0"/>
    <w:rsid w:val="007A4ED7"/>
    <w:rsid w:val="007B2751"/>
    <w:rsid w:val="00833748"/>
    <w:rsid w:val="008E021A"/>
    <w:rsid w:val="009C06AE"/>
    <w:rsid w:val="00A0094B"/>
    <w:rsid w:val="00AC2E5B"/>
    <w:rsid w:val="00BC32FC"/>
    <w:rsid w:val="00C74AF4"/>
    <w:rsid w:val="00D4467A"/>
    <w:rsid w:val="00DF46A9"/>
    <w:rsid w:val="00E246F2"/>
    <w:rsid w:val="00E6184C"/>
    <w:rsid w:val="00E855FE"/>
    <w:rsid w:val="00F869E7"/>
    <w:rsid w:val="00F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CFDFD-B9CA-4CDD-A1C2-D9EB59BB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6AE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6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-serif">
    <w:name w:val="times-serif"/>
    <w:basedOn w:val="DefaultParagraphFont"/>
    <w:rsid w:val="009C06AE"/>
  </w:style>
  <w:style w:type="paragraph" w:styleId="Header">
    <w:name w:val="header"/>
    <w:basedOn w:val="Normal"/>
    <w:link w:val="HeaderChar"/>
    <w:uiPriority w:val="99"/>
    <w:unhideWhenUsed/>
    <w:rsid w:val="00A00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94B"/>
    <w:rPr>
      <w:rFonts w:ascii="Calibri" w:eastAsia="Calibri" w:hAnsi="Calibri" w:cs="Arial"/>
      <w:sz w:val="20"/>
      <w:szCs w:val="20"/>
      <w:lang w:eastAsia="en-MY"/>
    </w:rPr>
  </w:style>
  <w:style w:type="paragraph" w:styleId="Footer">
    <w:name w:val="footer"/>
    <w:basedOn w:val="Normal"/>
    <w:link w:val="FooterChar"/>
    <w:uiPriority w:val="99"/>
    <w:unhideWhenUsed/>
    <w:rsid w:val="00A00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94B"/>
    <w:rPr>
      <w:rFonts w:ascii="Calibri" w:eastAsia="Calibri" w:hAnsi="Calibri" w:cs="Arial"/>
      <w:sz w:val="20"/>
      <w:szCs w:val="20"/>
      <w:lang w:eastAsia="en-MY"/>
    </w:rPr>
  </w:style>
  <w:style w:type="character" w:styleId="PlaceholderText">
    <w:name w:val="Placeholder Text"/>
    <w:basedOn w:val="DefaultParagraphFont"/>
    <w:uiPriority w:val="99"/>
    <w:semiHidden/>
    <w:rsid w:val="00394F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1F"/>
    <w:rPr>
      <w:rFonts w:ascii="Tahoma" w:eastAsia="Calibri" w:hAnsi="Tahoma" w:cs="Tahoma"/>
      <w:sz w:val="16"/>
      <w:szCs w:val="16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@caam.gov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AA94A117DE43DF9BC5BA602A87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A6CA-C198-4ED3-8469-45F430C2D4B6}"/>
      </w:docPartPr>
      <w:docPartBody>
        <w:p w:rsidR="00000000" w:rsidRDefault="00781FCE" w:rsidP="00781FCE">
          <w:pPr>
            <w:pStyle w:val="56AA94A117DE43DF9BC5BA602A871E4D"/>
          </w:pPr>
          <w:r w:rsidRPr="008E1A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7A089A30E4535B0D7546D8B56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52FAA-63B0-484F-B0C0-C9631F75776C}"/>
      </w:docPartPr>
      <w:docPartBody>
        <w:p w:rsidR="00000000" w:rsidRDefault="00781FCE" w:rsidP="00781FCE">
          <w:pPr>
            <w:pStyle w:val="4AE7A089A30E4535B0D7546D8B56E8F6"/>
          </w:pPr>
          <w:r w:rsidRPr="00CD5C22">
            <w:rPr>
              <w:rStyle w:val="PlaceholderText"/>
              <w:rFonts w:ascii="Arial" w:hAnsi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9C"/>
    <w:rsid w:val="00011C1B"/>
    <w:rsid w:val="00032E9C"/>
    <w:rsid w:val="000A1BD7"/>
    <w:rsid w:val="0010148A"/>
    <w:rsid w:val="004802DA"/>
    <w:rsid w:val="004A32BF"/>
    <w:rsid w:val="004C3CEC"/>
    <w:rsid w:val="00505F16"/>
    <w:rsid w:val="00781FCE"/>
    <w:rsid w:val="00790DD9"/>
    <w:rsid w:val="00817A2C"/>
    <w:rsid w:val="008E5B34"/>
    <w:rsid w:val="0092540A"/>
    <w:rsid w:val="00E2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FCE"/>
    <w:rPr>
      <w:color w:val="808080"/>
    </w:rPr>
  </w:style>
  <w:style w:type="paragraph" w:customStyle="1" w:styleId="DC418174CF6D40B19F7F1ADD38ED20C5">
    <w:name w:val="DC418174CF6D40B19F7F1ADD38ED20C5"/>
    <w:rsid w:val="00032E9C"/>
  </w:style>
  <w:style w:type="paragraph" w:customStyle="1" w:styleId="8911FFD6767745D783AECBE5DD981E04">
    <w:name w:val="8911FFD6767745D783AECBE5DD981E04"/>
    <w:rsid w:val="00032E9C"/>
  </w:style>
  <w:style w:type="paragraph" w:customStyle="1" w:styleId="075BEFC8C86F41918DE5D8C461EC24D8">
    <w:name w:val="075BEFC8C86F41918DE5D8C461EC24D8"/>
    <w:rsid w:val="00032E9C"/>
  </w:style>
  <w:style w:type="paragraph" w:customStyle="1" w:styleId="D7795694357647F8A874499FF45C7D65">
    <w:name w:val="D7795694357647F8A874499FF45C7D65"/>
    <w:rsid w:val="00032E9C"/>
  </w:style>
  <w:style w:type="paragraph" w:customStyle="1" w:styleId="E59CB88A613A4EB4BD7BCB1AEA30598C">
    <w:name w:val="E59CB88A613A4EB4BD7BCB1AEA30598C"/>
    <w:rsid w:val="00032E9C"/>
  </w:style>
  <w:style w:type="paragraph" w:customStyle="1" w:styleId="5AF2EEF861C24E219CAC89B4035CAFBF">
    <w:name w:val="5AF2EEF861C24E219CAC89B4035CAFBF"/>
    <w:rsid w:val="00E2267F"/>
    <w:pPr>
      <w:spacing w:after="200" w:line="276" w:lineRule="auto"/>
    </w:pPr>
    <w:rPr>
      <w:lang w:val="en-MY" w:eastAsia="en-MY"/>
    </w:rPr>
  </w:style>
  <w:style w:type="paragraph" w:customStyle="1" w:styleId="881C87B459B74D75B03F31BB51F2B971">
    <w:name w:val="881C87B459B74D75B03F31BB51F2B971"/>
    <w:rsid w:val="00E2267F"/>
    <w:pPr>
      <w:spacing w:after="200" w:line="276" w:lineRule="auto"/>
    </w:pPr>
    <w:rPr>
      <w:lang w:val="en-MY" w:eastAsia="en-MY"/>
    </w:rPr>
  </w:style>
  <w:style w:type="paragraph" w:customStyle="1" w:styleId="059CC0E53E164F3889A29A40CFD7E2D2">
    <w:name w:val="059CC0E53E164F3889A29A40CFD7E2D2"/>
    <w:rsid w:val="00E2267F"/>
    <w:pPr>
      <w:spacing w:after="200" w:line="276" w:lineRule="auto"/>
    </w:pPr>
    <w:rPr>
      <w:lang w:val="en-MY" w:eastAsia="en-MY"/>
    </w:rPr>
  </w:style>
  <w:style w:type="paragraph" w:customStyle="1" w:styleId="45406D1302774CAEB05AF0EEAEEC7027">
    <w:name w:val="45406D1302774CAEB05AF0EEAEEC7027"/>
    <w:rsid w:val="00E2267F"/>
    <w:pPr>
      <w:spacing w:after="200" w:line="276" w:lineRule="auto"/>
    </w:pPr>
    <w:rPr>
      <w:lang w:val="en-MY" w:eastAsia="en-MY"/>
    </w:rPr>
  </w:style>
  <w:style w:type="paragraph" w:customStyle="1" w:styleId="E21FF6924B63488B9DAA513F7A94EB1C">
    <w:name w:val="E21FF6924B63488B9DAA513F7A94EB1C"/>
    <w:rsid w:val="00817A2C"/>
  </w:style>
  <w:style w:type="paragraph" w:customStyle="1" w:styleId="CC0801900FC143B2966AF2F7D837AC62">
    <w:name w:val="CC0801900FC143B2966AF2F7D837AC62"/>
    <w:rsid w:val="0010148A"/>
    <w:rPr>
      <w:lang w:val="en-MY" w:eastAsia="en-MY"/>
    </w:rPr>
  </w:style>
  <w:style w:type="paragraph" w:customStyle="1" w:styleId="2AD2385E19454D1CA22D8EA955D332F7">
    <w:name w:val="2AD2385E19454D1CA22D8EA955D332F7"/>
    <w:rsid w:val="0010148A"/>
    <w:rPr>
      <w:lang w:val="en-MY" w:eastAsia="en-MY"/>
    </w:rPr>
  </w:style>
  <w:style w:type="paragraph" w:customStyle="1" w:styleId="957B9969B4254D6890DD49D98C3EAEA8">
    <w:name w:val="957B9969B4254D6890DD49D98C3EAEA8"/>
    <w:rsid w:val="0010148A"/>
    <w:rPr>
      <w:lang w:val="en-MY" w:eastAsia="en-MY"/>
    </w:rPr>
  </w:style>
  <w:style w:type="paragraph" w:customStyle="1" w:styleId="480E49BBEC0445E0A4E596B247F3BB31">
    <w:name w:val="480E49BBEC0445E0A4E596B247F3BB31"/>
    <w:rsid w:val="0010148A"/>
    <w:rPr>
      <w:lang w:val="en-MY" w:eastAsia="en-MY"/>
    </w:rPr>
  </w:style>
  <w:style w:type="paragraph" w:customStyle="1" w:styleId="D6613D6D7DB04885B22155A23E2F65CF">
    <w:name w:val="D6613D6D7DB04885B22155A23E2F65CF"/>
    <w:rsid w:val="0010148A"/>
    <w:rPr>
      <w:lang w:val="en-MY" w:eastAsia="en-MY"/>
    </w:rPr>
  </w:style>
  <w:style w:type="paragraph" w:customStyle="1" w:styleId="56AA94A117DE43DF9BC5BA602A871E4D">
    <w:name w:val="56AA94A117DE43DF9BC5BA602A871E4D"/>
    <w:rsid w:val="00781FCE"/>
    <w:rPr>
      <w:lang w:val="en-MY" w:eastAsia="en-MY"/>
    </w:rPr>
  </w:style>
  <w:style w:type="paragraph" w:customStyle="1" w:styleId="4AE7A089A30E4535B0D7546D8B56E8F6">
    <w:name w:val="4AE7A089A30E4535B0D7546D8B56E8F6"/>
    <w:rsid w:val="00781FCE"/>
    <w:rPr>
      <w:lang w:val="en-MY" w:eastAsia="en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7899-FCD6-4D06-B473-F47783B7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m_noor</dc:creator>
  <cp:lastModifiedBy>Windows User</cp:lastModifiedBy>
  <cp:revision>2</cp:revision>
  <dcterms:created xsi:type="dcterms:W3CDTF">2018-12-28T06:12:00Z</dcterms:created>
  <dcterms:modified xsi:type="dcterms:W3CDTF">2018-12-28T06:12:00Z</dcterms:modified>
</cp:coreProperties>
</file>