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948"/>
      </w:tblGrid>
      <w:tr w:rsidR="004560D3" w:rsidTr="00F41BE6">
        <w:tc>
          <w:tcPr>
            <w:tcW w:w="13948" w:type="dxa"/>
          </w:tcPr>
          <w:p w:rsidR="004560D3" w:rsidRPr="002730F9" w:rsidRDefault="004560D3" w:rsidP="00F41BE6">
            <w:pPr>
              <w:rPr>
                <w:u w:val="single"/>
                <w:lang w:val="en-GB"/>
              </w:rPr>
            </w:pPr>
            <w:bookmarkStart w:id="0" w:name="_Hlk63869596"/>
            <w:bookmarkStart w:id="1" w:name="_GoBack"/>
            <w:bookmarkEnd w:id="1"/>
            <w:r w:rsidRPr="002730F9">
              <w:rPr>
                <w:u w:val="single"/>
                <w:lang w:val="en-GB"/>
              </w:rPr>
              <w:t>Note to Operator:</w:t>
            </w:r>
          </w:p>
          <w:p w:rsidR="004560D3" w:rsidRDefault="004560D3" w:rsidP="00F41BE6">
            <w:pPr>
              <w:rPr>
                <w:lang w:val="en-GB"/>
              </w:rPr>
            </w:pPr>
            <w:r>
              <w:rPr>
                <w:lang w:val="en-GB"/>
              </w:rPr>
              <w:t xml:space="preserve">This document should be completed with reference to CAD 6011 (II) – Agricultural UAS Operation. </w:t>
            </w:r>
          </w:p>
          <w:p w:rsidR="004560D3" w:rsidRPr="004A3AF6" w:rsidRDefault="004560D3" w:rsidP="00F41BE6">
            <w:pPr>
              <w:rPr>
                <w:sz w:val="18"/>
                <w:szCs w:val="18"/>
                <w:lang w:val="en-GB"/>
              </w:rPr>
            </w:pPr>
          </w:p>
          <w:p w:rsidR="004560D3" w:rsidRDefault="004560D3" w:rsidP="00F41BE6">
            <w:pPr>
              <w:rPr>
                <w:lang w:val="en-GB"/>
              </w:rPr>
            </w:pPr>
            <w:r>
              <w:rPr>
                <w:lang w:val="en-GB"/>
              </w:rPr>
              <w:t xml:space="preserve">The compliance checklist shall be used to ensure that all information is inserted in Manuals or present during the certification phase. </w:t>
            </w:r>
            <w:proofErr w:type="gramStart"/>
            <w:r>
              <w:rPr>
                <w:lang w:val="en-GB"/>
              </w:rPr>
              <w:t>These information</w:t>
            </w:r>
            <w:proofErr w:type="gramEnd"/>
            <w:r>
              <w:rPr>
                <w:lang w:val="en-GB"/>
              </w:rPr>
              <w:t xml:space="preserve"> provided to the CAAM will also assist the CAAM in processing the Aerial Work Certificate in a more expedient manner. Operator should submit as early as possible, a point-by point reply to the applicable requirement. Additional requirement may be specified by the CAAM when deemed necessary. </w:t>
            </w:r>
          </w:p>
          <w:p w:rsidR="004560D3" w:rsidRPr="004A3AF6" w:rsidRDefault="004560D3" w:rsidP="00F41BE6">
            <w:pPr>
              <w:rPr>
                <w:sz w:val="18"/>
                <w:szCs w:val="18"/>
                <w:lang w:val="en-GB"/>
              </w:rPr>
            </w:pPr>
          </w:p>
          <w:p w:rsidR="004560D3" w:rsidRDefault="004560D3" w:rsidP="00F41BE6">
            <w:pPr>
              <w:rPr>
                <w:lang w:val="en-GB"/>
              </w:rPr>
            </w:pPr>
            <w:r>
              <w:rPr>
                <w:lang w:val="en-GB"/>
              </w:rPr>
              <w:t>Applicants are expected to complete the checklist in a clear manner by crossing the appropriate checkbox on the compliance status and indicate the location of the relevant supporting document. An example is as shown below:</w:t>
            </w:r>
          </w:p>
          <w:p w:rsidR="004560D3" w:rsidRPr="004A3AF6" w:rsidRDefault="004560D3" w:rsidP="00F41BE6">
            <w:pPr>
              <w:rPr>
                <w:sz w:val="18"/>
                <w:szCs w:val="18"/>
                <w:lang w:val="en-GB"/>
              </w:rPr>
            </w:pPr>
          </w:p>
          <w:tbl>
            <w:tblPr>
              <w:tblStyle w:val="TableGrid"/>
              <w:tblW w:w="0" w:type="auto"/>
              <w:tblLook w:val="04A0" w:firstRow="1" w:lastRow="0" w:firstColumn="1" w:lastColumn="0" w:noHBand="0" w:noVBand="1"/>
            </w:tblPr>
            <w:tblGrid>
              <w:gridCol w:w="1598"/>
              <w:gridCol w:w="1067"/>
              <w:gridCol w:w="894"/>
              <w:gridCol w:w="1043"/>
              <w:gridCol w:w="5692"/>
            </w:tblGrid>
            <w:tr w:rsidR="004560D3" w:rsidTr="00F41BE6">
              <w:tc>
                <w:tcPr>
                  <w:tcW w:w="0" w:type="auto"/>
                  <w:vMerge w:val="restart"/>
                </w:tcPr>
                <w:p w:rsidR="004560D3" w:rsidRPr="00BD5495" w:rsidRDefault="004560D3" w:rsidP="00F41BE6">
                  <w:pPr>
                    <w:rPr>
                      <w:b/>
                      <w:bCs/>
                      <w:lang w:val="en-GB"/>
                    </w:rPr>
                  </w:pPr>
                  <w:r w:rsidRPr="00BD5495">
                    <w:rPr>
                      <w:b/>
                      <w:bCs/>
                      <w:lang w:val="en-GB"/>
                    </w:rPr>
                    <w:t>Criteria Code</w:t>
                  </w:r>
                </w:p>
              </w:tc>
              <w:tc>
                <w:tcPr>
                  <w:tcW w:w="0" w:type="auto"/>
                  <w:gridSpan w:val="3"/>
                </w:tcPr>
                <w:p w:rsidR="004560D3" w:rsidRPr="00BD5495" w:rsidRDefault="004560D3" w:rsidP="00F41BE6">
                  <w:pPr>
                    <w:rPr>
                      <w:b/>
                      <w:bCs/>
                      <w:lang w:val="en-GB"/>
                    </w:rPr>
                  </w:pPr>
                  <w:r w:rsidRPr="00BD5495">
                    <w:rPr>
                      <w:b/>
                      <w:bCs/>
                      <w:lang w:val="en-GB"/>
                    </w:rPr>
                    <w:t>Criteria Compliance status</w:t>
                  </w:r>
                </w:p>
              </w:tc>
              <w:tc>
                <w:tcPr>
                  <w:tcW w:w="5692" w:type="dxa"/>
                  <w:vMerge w:val="restart"/>
                </w:tcPr>
                <w:p w:rsidR="004560D3" w:rsidRDefault="004560D3" w:rsidP="00F41BE6">
                  <w:pPr>
                    <w:rPr>
                      <w:lang w:val="en-GB"/>
                    </w:rPr>
                  </w:pPr>
                  <w:r w:rsidRPr="00BD5495">
                    <w:rPr>
                      <w:b/>
                      <w:bCs/>
                      <w:lang w:val="en-GB"/>
                    </w:rPr>
                    <w:t>Remarks</w:t>
                  </w:r>
                  <w:r>
                    <w:rPr>
                      <w:lang w:val="en-GB"/>
                    </w:rPr>
                    <w:t xml:space="preserve"> (Include reference to documentation or reason for </w:t>
                  </w:r>
                  <w:proofErr w:type="spellStart"/>
                  <w:r>
                    <w:rPr>
                      <w:lang w:val="en-GB"/>
                    </w:rPr>
                    <w:t>non compliance</w:t>
                  </w:r>
                  <w:proofErr w:type="spellEnd"/>
                  <w:r>
                    <w:rPr>
                      <w:lang w:val="en-GB"/>
                    </w:rPr>
                    <w:t>/ non-applicability)</w:t>
                  </w:r>
                </w:p>
              </w:tc>
            </w:tr>
            <w:tr w:rsidR="004560D3" w:rsidTr="00F41BE6">
              <w:tc>
                <w:tcPr>
                  <w:tcW w:w="0" w:type="auto"/>
                  <w:vMerge/>
                </w:tcPr>
                <w:p w:rsidR="004560D3" w:rsidRPr="00BD5495" w:rsidRDefault="004560D3" w:rsidP="00F41BE6">
                  <w:pPr>
                    <w:rPr>
                      <w:b/>
                      <w:bCs/>
                      <w:lang w:val="en-GB"/>
                    </w:rPr>
                  </w:pPr>
                </w:p>
              </w:tc>
              <w:tc>
                <w:tcPr>
                  <w:tcW w:w="0" w:type="auto"/>
                </w:tcPr>
                <w:p w:rsidR="004560D3" w:rsidRPr="00BD5495" w:rsidRDefault="004560D3" w:rsidP="00F41BE6">
                  <w:pPr>
                    <w:jc w:val="center"/>
                    <w:rPr>
                      <w:b/>
                      <w:bCs/>
                      <w:lang w:val="en-GB"/>
                    </w:rPr>
                  </w:pPr>
                  <w:r w:rsidRPr="00BD5495">
                    <w:rPr>
                      <w:b/>
                      <w:bCs/>
                      <w:lang w:val="en-GB"/>
                    </w:rPr>
                    <w:t>Yes</w:t>
                  </w:r>
                </w:p>
              </w:tc>
              <w:tc>
                <w:tcPr>
                  <w:tcW w:w="0" w:type="auto"/>
                </w:tcPr>
                <w:p w:rsidR="004560D3" w:rsidRPr="00BD5495" w:rsidRDefault="004560D3" w:rsidP="00F41BE6">
                  <w:pPr>
                    <w:jc w:val="center"/>
                    <w:rPr>
                      <w:b/>
                      <w:bCs/>
                      <w:lang w:val="en-GB"/>
                    </w:rPr>
                  </w:pPr>
                  <w:r w:rsidRPr="00BD5495">
                    <w:rPr>
                      <w:b/>
                      <w:bCs/>
                      <w:lang w:val="en-GB"/>
                    </w:rPr>
                    <w:t>No</w:t>
                  </w:r>
                </w:p>
              </w:tc>
              <w:tc>
                <w:tcPr>
                  <w:tcW w:w="0" w:type="auto"/>
                </w:tcPr>
                <w:p w:rsidR="004560D3" w:rsidRPr="00BD5495" w:rsidRDefault="004560D3" w:rsidP="00F41BE6">
                  <w:pPr>
                    <w:jc w:val="center"/>
                    <w:rPr>
                      <w:b/>
                      <w:bCs/>
                      <w:lang w:val="en-GB"/>
                    </w:rPr>
                  </w:pPr>
                  <w:r w:rsidRPr="00BD5495">
                    <w:rPr>
                      <w:b/>
                      <w:bCs/>
                      <w:lang w:val="en-GB"/>
                    </w:rPr>
                    <w:t>N/A</w:t>
                  </w:r>
                </w:p>
              </w:tc>
              <w:tc>
                <w:tcPr>
                  <w:tcW w:w="5692" w:type="dxa"/>
                  <w:vMerge/>
                </w:tcPr>
                <w:p w:rsidR="004560D3" w:rsidRDefault="004560D3" w:rsidP="00F41BE6">
                  <w:pPr>
                    <w:rPr>
                      <w:lang w:val="en-GB"/>
                    </w:rPr>
                  </w:pPr>
                </w:p>
              </w:tc>
            </w:tr>
            <w:tr w:rsidR="004560D3" w:rsidTr="00F41BE6">
              <w:tc>
                <w:tcPr>
                  <w:tcW w:w="0" w:type="auto"/>
                </w:tcPr>
                <w:p w:rsidR="004560D3" w:rsidRDefault="004560D3" w:rsidP="00F41BE6">
                  <w:pPr>
                    <w:rPr>
                      <w:lang w:val="en-GB"/>
                    </w:rPr>
                  </w:pPr>
                </w:p>
              </w:tc>
              <w:sdt>
                <w:sdtPr>
                  <w:rPr>
                    <w:lang w:val="en-GB"/>
                  </w:rPr>
                  <w:id w:val="1359467641"/>
                  <w14:checkbox>
                    <w14:checked w14:val="0"/>
                    <w14:checkedState w14:val="2612" w14:font="MS Gothic"/>
                    <w14:uncheckedState w14:val="2610" w14:font="MS Gothic"/>
                  </w14:checkbox>
                </w:sdtPr>
                <w:sdtEndPr/>
                <w:sdtContent>
                  <w:tc>
                    <w:tcPr>
                      <w:tcW w:w="0" w:type="auto"/>
                    </w:tcPr>
                    <w:p w:rsidR="004560D3" w:rsidRDefault="004560D3" w:rsidP="00F41BE6">
                      <w:pPr>
                        <w:jc w:val="center"/>
                        <w:rPr>
                          <w:lang w:val="en-GB"/>
                        </w:rPr>
                      </w:pPr>
                      <w:r>
                        <w:rPr>
                          <w:rFonts w:ascii="MS Gothic" w:eastAsia="MS Gothic" w:hAnsi="MS Gothic" w:hint="eastAsia"/>
                          <w:lang w:val="en-GB"/>
                        </w:rPr>
                        <w:t>☐</w:t>
                      </w:r>
                    </w:p>
                  </w:tc>
                </w:sdtContent>
              </w:sdt>
              <w:sdt>
                <w:sdtPr>
                  <w:rPr>
                    <w:lang w:val="en-GB"/>
                  </w:rPr>
                  <w:id w:val="-1679115941"/>
                  <w14:checkbox>
                    <w14:checked w14:val="0"/>
                    <w14:checkedState w14:val="2612" w14:font="MS Gothic"/>
                    <w14:uncheckedState w14:val="2610" w14:font="MS Gothic"/>
                  </w14:checkbox>
                </w:sdtPr>
                <w:sdtEndPr/>
                <w:sdtContent>
                  <w:tc>
                    <w:tcPr>
                      <w:tcW w:w="0" w:type="auto"/>
                    </w:tcPr>
                    <w:p w:rsidR="004560D3" w:rsidRDefault="004560D3" w:rsidP="00F41BE6">
                      <w:pPr>
                        <w:jc w:val="center"/>
                        <w:rPr>
                          <w:lang w:val="en-GB"/>
                        </w:rPr>
                      </w:pPr>
                      <w:r w:rsidRPr="005442AE">
                        <w:rPr>
                          <w:rFonts w:ascii="MS Gothic" w:eastAsia="MS Gothic" w:hAnsi="MS Gothic" w:hint="eastAsia"/>
                          <w:lang w:val="en-GB"/>
                        </w:rPr>
                        <w:t>☐</w:t>
                      </w:r>
                    </w:p>
                  </w:tc>
                </w:sdtContent>
              </w:sdt>
              <w:sdt>
                <w:sdtPr>
                  <w:rPr>
                    <w:lang w:val="en-GB"/>
                  </w:rPr>
                  <w:id w:val="1070624338"/>
                  <w14:checkbox>
                    <w14:checked w14:val="0"/>
                    <w14:checkedState w14:val="2612" w14:font="MS Gothic"/>
                    <w14:uncheckedState w14:val="2610" w14:font="MS Gothic"/>
                  </w14:checkbox>
                </w:sdtPr>
                <w:sdtEndPr/>
                <w:sdtContent>
                  <w:tc>
                    <w:tcPr>
                      <w:tcW w:w="0" w:type="auto"/>
                    </w:tcPr>
                    <w:p w:rsidR="004560D3" w:rsidRDefault="004560D3" w:rsidP="00F41BE6">
                      <w:pPr>
                        <w:jc w:val="center"/>
                        <w:rPr>
                          <w:lang w:val="en-GB"/>
                        </w:rPr>
                      </w:pPr>
                      <w:r w:rsidRPr="005442AE">
                        <w:rPr>
                          <w:rFonts w:ascii="MS Gothic" w:eastAsia="MS Gothic" w:hAnsi="MS Gothic" w:hint="eastAsia"/>
                          <w:lang w:val="en-GB"/>
                        </w:rPr>
                        <w:t>☐</w:t>
                      </w:r>
                    </w:p>
                  </w:tc>
                </w:sdtContent>
              </w:sdt>
              <w:tc>
                <w:tcPr>
                  <w:tcW w:w="5692" w:type="dxa"/>
                </w:tcPr>
                <w:p w:rsidR="004560D3" w:rsidRDefault="004560D3" w:rsidP="00F41BE6">
                  <w:pPr>
                    <w:rPr>
                      <w:lang w:val="en-GB"/>
                    </w:rPr>
                  </w:pPr>
                  <w:r>
                    <w:rPr>
                      <w:lang w:val="en-GB"/>
                    </w:rPr>
                    <w:t>Document XX – Chapter X, item X.X;</w:t>
                  </w:r>
                </w:p>
                <w:p w:rsidR="004560D3" w:rsidRDefault="004560D3" w:rsidP="00F41BE6">
                  <w:pPr>
                    <w:rPr>
                      <w:lang w:val="en-GB"/>
                    </w:rPr>
                  </w:pPr>
                  <w:r>
                    <w:rPr>
                      <w:lang w:val="en-GB"/>
                    </w:rPr>
                    <w:t>Document YY, - Chapter Y, item Y.Y</w:t>
                  </w:r>
                </w:p>
              </w:tc>
            </w:tr>
          </w:tbl>
          <w:p w:rsidR="004560D3" w:rsidRDefault="004560D3" w:rsidP="00F41BE6">
            <w:pPr>
              <w:rPr>
                <w:lang w:val="en-GB"/>
              </w:rPr>
            </w:pPr>
          </w:p>
        </w:tc>
      </w:tr>
      <w:bookmarkEnd w:id="0"/>
    </w:tbl>
    <w:p w:rsidR="00427545" w:rsidRDefault="00427545"/>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5000" w:type="pct"/>
            <w:gridSpan w:val="6"/>
            <w:shd w:val="clear" w:color="auto" w:fill="A6A6A6" w:themeFill="background1" w:themeFillShade="A6"/>
          </w:tcPr>
          <w:p w:rsidR="004560D3" w:rsidRPr="00C37E9E" w:rsidRDefault="004560D3" w:rsidP="00F41BE6">
            <w:pPr>
              <w:rPr>
                <w:b/>
                <w:bCs/>
                <w:lang w:val="en-GB"/>
              </w:rPr>
            </w:pPr>
            <w:bookmarkStart w:id="2" w:name="_Hlk63869604"/>
            <w:r w:rsidRPr="00C37E9E">
              <w:rPr>
                <w:b/>
                <w:bCs/>
                <w:lang w:val="en-GB"/>
              </w:rPr>
              <w:t>ORGANISATION DETAILS</w:t>
            </w:r>
          </w:p>
        </w:tc>
      </w:tr>
      <w:tr w:rsidR="004560D3" w:rsidTr="00F41BE6">
        <w:tc>
          <w:tcPr>
            <w:tcW w:w="1968" w:type="pct"/>
            <w:gridSpan w:val="2"/>
          </w:tcPr>
          <w:p w:rsidR="004560D3" w:rsidRDefault="004560D3" w:rsidP="00F41BE6">
            <w:pPr>
              <w:rPr>
                <w:lang w:val="en-GB"/>
              </w:rPr>
            </w:pPr>
            <w:r>
              <w:rPr>
                <w:lang w:val="en-GB"/>
              </w:rPr>
              <w:t>Name of Operator:</w:t>
            </w:r>
          </w:p>
          <w:p w:rsidR="004560D3" w:rsidRDefault="004560D3" w:rsidP="00F41BE6">
            <w:pPr>
              <w:rPr>
                <w:lang w:val="en-GB"/>
              </w:rPr>
            </w:pPr>
          </w:p>
        </w:tc>
        <w:tc>
          <w:tcPr>
            <w:tcW w:w="3032" w:type="pct"/>
            <w:gridSpan w:val="4"/>
          </w:tcPr>
          <w:p w:rsidR="004560D3" w:rsidRDefault="004560D3" w:rsidP="00F41BE6">
            <w:pPr>
              <w:rPr>
                <w:lang w:val="en-GB"/>
              </w:rPr>
            </w:pPr>
          </w:p>
        </w:tc>
      </w:tr>
      <w:tr w:rsidR="004560D3" w:rsidTr="00F41BE6">
        <w:tc>
          <w:tcPr>
            <w:tcW w:w="1968" w:type="pct"/>
            <w:gridSpan w:val="2"/>
          </w:tcPr>
          <w:p w:rsidR="004560D3" w:rsidRDefault="004560D3" w:rsidP="00F41BE6">
            <w:pPr>
              <w:rPr>
                <w:lang w:val="en-GB"/>
              </w:rPr>
            </w:pPr>
            <w:r>
              <w:rPr>
                <w:lang w:val="en-GB"/>
              </w:rPr>
              <w:t>Organisation:</w:t>
            </w:r>
          </w:p>
          <w:p w:rsidR="004560D3" w:rsidRDefault="004560D3" w:rsidP="00F41BE6">
            <w:pPr>
              <w:rPr>
                <w:lang w:val="en-GB"/>
              </w:rPr>
            </w:pPr>
          </w:p>
        </w:tc>
        <w:tc>
          <w:tcPr>
            <w:tcW w:w="3032" w:type="pct"/>
            <w:gridSpan w:val="4"/>
          </w:tcPr>
          <w:p w:rsidR="004560D3" w:rsidRDefault="004560D3" w:rsidP="00F41BE6">
            <w:pPr>
              <w:rPr>
                <w:lang w:val="en-GB"/>
              </w:rPr>
            </w:pPr>
          </w:p>
        </w:tc>
      </w:tr>
      <w:tr w:rsidR="004560D3" w:rsidTr="00F41BE6">
        <w:tc>
          <w:tcPr>
            <w:tcW w:w="5000" w:type="pct"/>
            <w:gridSpan w:val="6"/>
            <w:shd w:val="clear" w:color="auto" w:fill="A6A6A6" w:themeFill="background1" w:themeFillShade="A6"/>
          </w:tcPr>
          <w:p w:rsidR="004560D3" w:rsidRPr="00C37E9E" w:rsidRDefault="004560D3" w:rsidP="00F41BE6">
            <w:pPr>
              <w:rPr>
                <w:b/>
                <w:bCs/>
                <w:lang w:val="en-GB"/>
              </w:rPr>
            </w:pPr>
            <w:r w:rsidRPr="00C37E9E">
              <w:rPr>
                <w:b/>
                <w:bCs/>
                <w:lang w:val="en-GB"/>
              </w:rPr>
              <w:t>OPERATION DETAILS</w:t>
            </w:r>
          </w:p>
        </w:tc>
      </w:tr>
      <w:tr w:rsidR="004560D3" w:rsidTr="00F41BE6">
        <w:tc>
          <w:tcPr>
            <w:tcW w:w="1968" w:type="pct"/>
            <w:gridSpan w:val="2"/>
            <w:vMerge w:val="restart"/>
            <w:shd w:val="clear" w:color="auto" w:fill="D9D9D9" w:themeFill="background1" w:themeFillShade="D9"/>
          </w:tcPr>
          <w:p w:rsidR="004560D3" w:rsidRPr="00A42C61" w:rsidRDefault="004560D3" w:rsidP="00F41BE6">
            <w:pPr>
              <w:rPr>
                <w:b/>
                <w:bCs/>
                <w:lang w:val="en-GB"/>
              </w:rPr>
            </w:pPr>
            <w:r w:rsidRPr="00A42C61">
              <w:rPr>
                <w:b/>
                <w:bCs/>
                <w:lang w:val="en-GB"/>
              </w:rPr>
              <w:t>Requirement Code</w:t>
            </w:r>
          </w:p>
        </w:tc>
        <w:tc>
          <w:tcPr>
            <w:tcW w:w="1285" w:type="pct"/>
            <w:gridSpan w:val="3"/>
            <w:shd w:val="clear" w:color="auto" w:fill="D9D9D9" w:themeFill="background1" w:themeFillShade="D9"/>
          </w:tcPr>
          <w:p w:rsidR="004560D3" w:rsidRPr="00FF3606" w:rsidRDefault="004560D3" w:rsidP="00F41BE6">
            <w:pPr>
              <w:jc w:val="center"/>
              <w:rPr>
                <w:b/>
                <w:bCs/>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Pr="00A42C61" w:rsidRDefault="004560D3" w:rsidP="00F41BE6">
            <w:pPr>
              <w:rPr>
                <w:b/>
                <w:bCs/>
                <w:lang w:val="en-GB"/>
              </w:rPr>
            </w:pPr>
            <w:r w:rsidRPr="00A42C61">
              <w:rPr>
                <w:b/>
                <w:bCs/>
                <w:lang w:val="en-GB"/>
              </w:rPr>
              <w:t>Remarks</w:t>
            </w:r>
          </w:p>
        </w:tc>
      </w:tr>
      <w:tr w:rsidR="004560D3" w:rsidTr="00F41BE6">
        <w:tc>
          <w:tcPr>
            <w:tcW w:w="1968" w:type="pct"/>
            <w:gridSpan w:val="2"/>
            <w:vMerge/>
          </w:tcPr>
          <w:p w:rsidR="004560D3" w:rsidRDefault="004560D3" w:rsidP="00F41BE6">
            <w:pPr>
              <w:rPr>
                <w:lang w:val="en-GB"/>
              </w:rPr>
            </w:pPr>
          </w:p>
        </w:tc>
        <w:tc>
          <w:tcPr>
            <w:tcW w:w="455" w:type="pct"/>
            <w:shd w:val="clear" w:color="auto" w:fill="D9D9D9" w:themeFill="background1" w:themeFillShade="D9"/>
          </w:tcPr>
          <w:p w:rsidR="004560D3" w:rsidRPr="00FF3606" w:rsidRDefault="004560D3" w:rsidP="00F41BE6">
            <w:pPr>
              <w:jc w:val="center"/>
              <w:rPr>
                <w:b/>
                <w:bCs/>
                <w:lang w:val="en-GB"/>
              </w:rPr>
            </w:pPr>
            <w:r w:rsidRPr="00FF3606">
              <w:rPr>
                <w:b/>
                <w:bCs/>
                <w:lang w:val="en-GB"/>
              </w:rPr>
              <w:t>Yes</w:t>
            </w:r>
          </w:p>
        </w:tc>
        <w:tc>
          <w:tcPr>
            <w:tcW w:w="415" w:type="pct"/>
            <w:shd w:val="clear" w:color="auto" w:fill="D9D9D9" w:themeFill="background1" w:themeFillShade="D9"/>
          </w:tcPr>
          <w:p w:rsidR="004560D3" w:rsidRPr="00FF3606" w:rsidRDefault="004560D3" w:rsidP="00F41BE6">
            <w:pPr>
              <w:jc w:val="center"/>
              <w:rPr>
                <w:b/>
                <w:bCs/>
                <w:lang w:val="en-GB"/>
              </w:rPr>
            </w:pPr>
            <w:r w:rsidRPr="00FF3606">
              <w:rPr>
                <w:b/>
                <w:bCs/>
                <w:lang w:val="en-GB"/>
              </w:rPr>
              <w:t>No</w:t>
            </w:r>
          </w:p>
        </w:tc>
        <w:tc>
          <w:tcPr>
            <w:tcW w:w="415" w:type="pct"/>
            <w:shd w:val="clear" w:color="auto" w:fill="D9D9D9" w:themeFill="background1" w:themeFillShade="D9"/>
          </w:tcPr>
          <w:p w:rsidR="004560D3" w:rsidRPr="00FF3606" w:rsidRDefault="004560D3" w:rsidP="00F41BE6">
            <w:pPr>
              <w:jc w:val="center"/>
              <w:rPr>
                <w:b/>
                <w:bCs/>
                <w:lang w:val="en-GB"/>
              </w:rPr>
            </w:pPr>
            <w:r w:rsidRPr="00FF3606">
              <w:rPr>
                <w:b/>
                <w:bCs/>
                <w:lang w:val="en-GB"/>
              </w:rPr>
              <w:t>N/A</w:t>
            </w:r>
          </w:p>
        </w:tc>
        <w:tc>
          <w:tcPr>
            <w:tcW w:w="1747" w:type="pct"/>
            <w:vMerge/>
            <w:shd w:val="clear" w:color="auto" w:fill="D9D9D9" w:themeFill="background1" w:themeFillShade="D9"/>
          </w:tcPr>
          <w:p w:rsidR="004560D3" w:rsidRDefault="004560D3" w:rsidP="00F41BE6">
            <w:pPr>
              <w:rPr>
                <w:lang w:val="en-GB"/>
              </w:rPr>
            </w:pPr>
          </w:p>
        </w:tc>
      </w:tr>
      <w:tr w:rsidR="004560D3" w:rsidTr="00F41BE6">
        <w:tc>
          <w:tcPr>
            <w:tcW w:w="5000" w:type="pct"/>
            <w:gridSpan w:val="6"/>
            <w:shd w:val="clear" w:color="auto" w:fill="DEEAF6" w:themeFill="accent1" w:themeFillTint="33"/>
          </w:tcPr>
          <w:p w:rsidR="004560D3" w:rsidRPr="00D62CCC" w:rsidRDefault="004560D3" w:rsidP="00F41BE6">
            <w:pPr>
              <w:rPr>
                <w:b/>
                <w:bCs/>
                <w:lang w:val="en-GB"/>
              </w:rPr>
            </w:pPr>
            <w:r w:rsidRPr="00D62CCC">
              <w:rPr>
                <w:b/>
                <w:bCs/>
                <w:lang w:val="en-GB"/>
              </w:rPr>
              <w:t>GENERAL</w:t>
            </w:r>
          </w:p>
        </w:tc>
      </w:tr>
      <w:tr w:rsidR="004560D3" w:rsidTr="00F41BE6">
        <w:trPr>
          <w:trHeight w:val="640"/>
        </w:trPr>
        <w:tc>
          <w:tcPr>
            <w:tcW w:w="297" w:type="pct"/>
            <w:vMerge w:val="restart"/>
            <w:vAlign w:val="center"/>
          </w:tcPr>
          <w:p w:rsidR="004560D3" w:rsidRPr="003A528C" w:rsidRDefault="004560D3" w:rsidP="00F41BE6">
            <w:pPr>
              <w:jc w:val="center"/>
              <w:rPr>
                <w:b/>
                <w:bCs/>
                <w:lang w:val="en-GB"/>
              </w:rPr>
            </w:pPr>
            <w:r w:rsidRPr="003A528C">
              <w:rPr>
                <w:b/>
                <w:bCs/>
                <w:lang w:val="en-GB"/>
              </w:rPr>
              <w:t>4.2.3</w:t>
            </w:r>
          </w:p>
        </w:tc>
        <w:tc>
          <w:tcPr>
            <w:tcW w:w="1671" w:type="pct"/>
          </w:tcPr>
          <w:p w:rsidR="004560D3" w:rsidRPr="00F846B0" w:rsidRDefault="004560D3" w:rsidP="00F41BE6">
            <w:pPr>
              <w:rPr>
                <w:b/>
                <w:bCs/>
                <w:lang w:val="en-GB"/>
              </w:rPr>
            </w:pPr>
            <w:r>
              <w:rPr>
                <w:b/>
                <w:bCs/>
                <w:lang w:val="en-GB"/>
              </w:rPr>
              <w:t>Accountable Manager (AM)</w:t>
            </w:r>
          </w:p>
          <w:p w:rsidR="004560D3" w:rsidRPr="00F846B0" w:rsidRDefault="004560D3" w:rsidP="004560D3">
            <w:pPr>
              <w:pStyle w:val="ListParagraph"/>
              <w:numPr>
                <w:ilvl w:val="0"/>
                <w:numId w:val="5"/>
              </w:numPr>
              <w:rPr>
                <w:b/>
                <w:bCs/>
                <w:lang w:val="en-GB"/>
              </w:rPr>
            </w:pPr>
            <w:r w:rsidRPr="0029187F">
              <w:rPr>
                <w:lang w:val="en-GB"/>
              </w:rPr>
              <w:t>Has been approved by the CAAM</w:t>
            </w:r>
          </w:p>
        </w:tc>
        <w:sdt>
          <w:sdtPr>
            <w:rPr>
              <w:lang w:val="en-GB"/>
            </w:rPr>
            <w:id w:val="-1528711801"/>
            <w14:checkbox>
              <w14:checked w14:val="0"/>
              <w14:checkedState w14:val="2612" w14:font="MS Gothic"/>
              <w14:uncheckedState w14:val="2610" w14:font="MS Gothic"/>
            </w14:checkbox>
          </w:sdtPr>
          <w:sdtEndPr/>
          <w:sdtContent>
            <w:tc>
              <w:tcPr>
                <w:tcW w:w="455" w:type="pct"/>
                <w:vAlign w:val="center"/>
              </w:tcPr>
              <w:p w:rsidR="004560D3" w:rsidRPr="00FF3606" w:rsidRDefault="004560D3" w:rsidP="00F41BE6">
                <w:pPr>
                  <w:jc w:val="center"/>
                  <w:rPr>
                    <w:b/>
                    <w:bCs/>
                    <w:lang w:val="en-GB"/>
                  </w:rPr>
                </w:pPr>
                <w:r>
                  <w:rPr>
                    <w:rFonts w:ascii="MS Gothic" w:eastAsia="MS Gothic" w:hAnsi="MS Gothic" w:hint="eastAsia"/>
                    <w:lang w:val="en-GB"/>
                  </w:rPr>
                  <w:t>☐</w:t>
                </w:r>
              </w:p>
            </w:tc>
          </w:sdtContent>
        </w:sdt>
        <w:sdt>
          <w:sdtPr>
            <w:rPr>
              <w:lang w:val="en-GB"/>
            </w:rPr>
            <w:id w:val="1743907869"/>
            <w14:checkbox>
              <w14:checked w14:val="0"/>
              <w14:checkedState w14:val="2612" w14:font="MS Gothic"/>
              <w14:uncheckedState w14:val="2610" w14:font="MS Gothic"/>
            </w14:checkbox>
          </w:sdtPr>
          <w:sdtEndPr/>
          <w:sdtContent>
            <w:tc>
              <w:tcPr>
                <w:tcW w:w="415" w:type="pct"/>
                <w:vAlign w:val="center"/>
              </w:tcPr>
              <w:p w:rsidR="004560D3" w:rsidRPr="00FF3606" w:rsidRDefault="004560D3" w:rsidP="00F41BE6">
                <w:pPr>
                  <w:jc w:val="center"/>
                  <w:rPr>
                    <w:b/>
                    <w:bCs/>
                    <w:lang w:val="en-GB"/>
                  </w:rPr>
                </w:pPr>
                <w:r w:rsidRPr="005442AE">
                  <w:rPr>
                    <w:rFonts w:ascii="MS Gothic" w:eastAsia="MS Gothic" w:hAnsi="MS Gothic" w:hint="eastAsia"/>
                    <w:lang w:val="en-GB"/>
                  </w:rPr>
                  <w:t>☐</w:t>
                </w:r>
              </w:p>
            </w:tc>
          </w:sdtContent>
        </w:sdt>
        <w:sdt>
          <w:sdtPr>
            <w:rPr>
              <w:lang w:val="en-GB"/>
            </w:rPr>
            <w:id w:val="-1901892987"/>
            <w14:checkbox>
              <w14:checked w14:val="0"/>
              <w14:checkedState w14:val="2612" w14:font="MS Gothic"/>
              <w14:uncheckedState w14:val="2610" w14:font="MS Gothic"/>
            </w14:checkbox>
          </w:sdtPr>
          <w:sdtEndPr/>
          <w:sdtContent>
            <w:tc>
              <w:tcPr>
                <w:tcW w:w="415" w:type="pct"/>
                <w:vAlign w:val="center"/>
              </w:tcPr>
              <w:p w:rsidR="004560D3" w:rsidRPr="00FF3606" w:rsidRDefault="004560D3" w:rsidP="00F41BE6">
                <w:pPr>
                  <w:jc w:val="center"/>
                  <w:rPr>
                    <w:b/>
                    <w:bCs/>
                    <w:lang w:val="en-GB"/>
                  </w:rPr>
                </w:pPr>
                <w:r w:rsidRPr="005442AE">
                  <w:rPr>
                    <w:rFonts w:ascii="MS Gothic" w:eastAsia="MS Gothic" w:hAnsi="MS Gothic" w:hint="eastAsia"/>
                    <w:lang w:val="en-GB"/>
                  </w:rPr>
                  <w:t>☐</w:t>
                </w:r>
              </w:p>
            </w:tc>
          </w:sdtContent>
        </w:sdt>
        <w:tc>
          <w:tcPr>
            <w:tcW w:w="1747" w:type="pct"/>
            <w:vAlign w:val="center"/>
          </w:tcPr>
          <w:p w:rsidR="004560D3" w:rsidRDefault="004560D3" w:rsidP="00F41BE6">
            <w:pPr>
              <w:rPr>
                <w:lang w:val="en-GB"/>
              </w:rPr>
            </w:pPr>
          </w:p>
        </w:tc>
      </w:tr>
      <w:tr w:rsidR="004560D3" w:rsidTr="00F41BE6">
        <w:trPr>
          <w:trHeight w:val="314"/>
        </w:trPr>
        <w:tc>
          <w:tcPr>
            <w:tcW w:w="297" w:type="pct"/>
            <w:vMerge/>
          </w:tcPr>
          <w:p w:rsidR="004560D3" w:rsidRDefault="004560D3" w:rsidP="00F41BE6">
            <w:pPr>
              <w:jc w:val="center"/>
              <w:rPr>
                <w:lang w:val="en-GB"/>
              </w:rPr>
            </w:pPr>
          </w:p>
        </w:tc>
        <w:tc>
          <w:tcPr>
            <w:tcW w:w="1671" w:type="pct"/>
          </w:tcPr>
          <w:p w:rsidR="004560D3" w:rsidRPr="00F846B0" w:rsidRDefault="004560D3" w:rsidP="004560D3">
            <w:pPr>
              <w:pStyle w:val="ListParagraph"/>
              <w:numPr>
                <w:ilvl w:val="0"/>
                <w:numId w:val="6"/>
              </w:numPr>
              <w:rPr>
                <w:lang w:val="en-GB"/>
              </w:rPr>
            </w:pPr>
            <w:r w:rsidRPr="00F846B0">
              <w:rPr>
                <w:lang w:val="en-GB"/>
              </w:rPr>
              <w:t>Has corporate authority for ensuring that all remain compliant as stated in 4.2.3</w:t>
            </w:r>
          </w:p>
        </w:tc>
        <w:sdt>
          <w:sdtPr>
            <w:rPr>
              <w:lang w:val="en-GB"/>
            </w:rPr>
            <w:id w:val="-610969008"/>
            <w14:checkbox>
              <w14:checked w14:val="0"/>
              <w14:checkedState w14:val="2612" w14:font="MS Gothic"/>
              <w14:uncheckedState w14:val="2610" w14:font="MS Gothic"/>
            </w14:checkbox>
          </w:sdtPr>
          <w:sdtEndPr/>
          <w:sdtContent>
            <w:tc>
              <w:tcPr>
                <w:tcW w:w="455" w:type="pct"/>
                <w:vAlign w:val="center"/>
              </w:tcPr>
              <w:p w:rsidR="004560D3" w:rsidRDefault="004560D3" w:rsidP="00F41BE6">
                <w:pPr>
                  <w:jc w:val="center"/>
                  <w:rPr>
                    <w:b/>
                    <w:bCs/>
                    <w:lang w:val="en-GB"/>
                  </w:rPr>
                </w:pPr>
                <w:r>
                  <w:rPr>
                    <w:rFonts w:ascii="MS Gothic" w:eastAsia="MS Gothic" w:hAnsi="MS Gothic" w:hint="eastAsia"/>
                    <w:lang w:val="en-GB"/>
                  </w:rPr>
                  <w:t>☐</w:t>
                </w:r>
              </w:p>
            </w:tc>
          </w:sdtContent>
        </w:sdt>
        <w:sdt>
          <w:sdtPr>
            <w:rPr>
              <w:lang w:val="en-GB"/>
            </w:rPr>
            <w:id w:val="355085385"/>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b/>
                    <w:bCs/>
                    <w:lang w:val="en-GB"/>
                  </w:rPr>
                </w:pPr>
                <w:r w:rsidRPr="005442AE">
                  <w:rPr>
                    <w:rFonts w:ascii="MS Gothic" w:eastAsia="MS Gothic" w:hAnsi="MS Gothic" w:hint="eastAsia"/>
                    <w:lang w:val="en-GB"/>
                  </w:rPr>
                  <w:t>☐</w:t>
                </w:r>
              </w:p>
            </w:tc>
          </w:sdtContent>
        </w:sdt>
        <w:sdt>
          <w:sdtPr>
            <w:rPr>
              <w:lang w:val="en-GB"/>
            </w:rPr>
            <w:id w:val="1062679343"/>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b/>
                    <w:bCs/>
                    <w:lang w:val="en-GB"/>
                  </w:rPr>
                </w:pPr>
                <w:r w:rsidRPr="005442AE">
                  <w:rPr>
                    <w:rFonts w:ascii="MS Gothic" w:eastAsia="MS Gothic" w:hAnsi="MS Gothic" w:hint="eastAsia"/>
                    <w:lang w:val="en-GB"/>
                  </w:rPr>
                  <w:t>☐</w:t>
                </w:r>
              </w:p>
            </w:tc>
          </w:sdtContent>
        </w:sdt>
        <w:tc>
          <w:tcPr>
            <w:tcW w:w="1747" w:type="pct"/>
            <w:vAlign w:val="center"/>
          </w:tcPr>
          <w:p w:rsidR="004560D3" w:rsidRDefault="004560D3" w:rsidP="00F41BE6">
            <w:pPr>
              <w:rPr>
                <w:lang w:val="en-GB"/>
              </w:rPr>
            </w:pPr>
          </w:p>
        </w:tc>
      </w:tr>
      <w:bookmarkEnd w:id="2"/>
    </w:tbl>
    <w:p w:rsidR="004560D3" w:rsidRDefault="004560D3">
      <w:pPr>
        <w:sectPr w:rsidR="004560D3" w:rsidSect="004560D3">
          <w:headerReference w:type="default" r:id="rId7"/>
          <w:footerReference w:type="default" r:id="rId8"/>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5000" w:type="pct"/>
            <w:gridSpan w:val="6"/>
            <w:shd w:val="clear" w:color="auto" w:fill="A6A6A6" w:themeFill="background1" w:themeFillShade="A6"/>
          </w:tcPr>
          <w:p w:rsidR="004560D3" w:rsidRDefault="004560D3" w:rsidP="00F41BE6">
            <w:pPr>
              <w:rPr>
                <w:lang w:val="en-GB"/>
              </w:rPr>
            </w:pPr>
            <w:r>
              <w:rPr>
                <w:b/>
                <w:bCs/>
                <w:lang w:val="en-GB"/>
              </w:rPr>
              <w:lastRenderedPageBreak/>
              <w:t>OPERATION DETAILS</w:t>
            </w:r>
          </w:p>
        </w:tc>
      </w:tr>
      <w:tr w:rsidR="004560D3" w:rsidTr="00F41BE6">
        <w:tc>
          <w:tcPr>
            <w:tcW w:w="1968" w:type="pct"/>
            <w:gridSpan w:val="2"/>
            <w:vMerge w:val="restart"/>
            <w:shd w:val="clear" w:color="auto" w:fill="D9D9D9" w:themeFill="background1" w:themeFillShade="D9"/>
          </w:tcPr>
          <w:p w:rsidR="004560D3" w:rsidRDefault="004560D3" w:rsidP="00F41BE6">
            <w:pPr>
              <w:rPr>
                <w:lang w:val="en-GB"/>
              </w:rPr>
            </w:pPr>
            <w:r w:rsidRPr="00A42C61">
              <w:rPr>
                <w:b/>
                <w:bCs/>
                <w:lang w:val="en-GB"/>
              </w:rPr>
              <w:t>Requirement Code</w:t>
            </w:r>
          </w:p>
        </w:tc>
        <w:tc>
          <w:tcPr>
            <w:tcW w:w="1285" w:type="pct"/>
            <w:gridSpan w:val="3"/>
            <w:shd w:val="clear" w:color="auto" w:fill="D9D9D9" w:themeFill="background1" w:themeFillShade="D9"/>
          </w:tcPr>
          <w:p w:rsidR="004560D3" w:rsidRDefault="004560D3" w:rsidP="00F41BE6">
            <w:pPr>
              <w:jc w:val="center"/>
              <w:rPr>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Default="004560D3" w:rsidP="00F41BE6">
            <w:pPr>
              <w:rPr>
                <w:lang w:val="en-GB"/>
              </w:rPr>
            </w:pPr>
            <w:r w:rsidRPr="00A42C61">
              <w:rPr>
                <w:b/>
                <w:bCs/>
                <w:lang w:val="en-GB"/>
              </w:rPr>
              <w:t>Remarks</w:t>
            </w:r>
          </w:p>
        </w:tc>
      </w:tr>
      <w:tr w:rsidR="004560D3" w:rsidTr="00F41BE6">
        <w:tc>
          <w:tcPr>
            <w:tcW w:w="1968" w:type="pct"/>
            <w:gridSpan w:val="2"/>
            <w:vMerge/>
          </w:tcPr>
          <w:p w:rsidR="004560D3" w:rsidRDefault="004560D3" w:rsidP="00F41BE6">
            <w:pPr>
              <w:rPr>
                <w:lang w:val="en-GB"/>
              </w:rPr>
            </w:pPr>
          </w:p>
        </w:tc>
        <w:tc>
          <w:tcPr>
            <w:tcW w:w="455" w:type="pct"/>
            <w:shd w:val="clear" w:color="auto" w:fill="D9D9D9" w:themeFill="background1" w:themeFillShade="D9"/>
          </w:tcPr>
          <w:p w:rsidR="004560D3" w:rsidRDefault="004560D3" w:rsidP="00F41BE6">
            <w:pPr>
              <w:jc w:val="center"/>
              <w:rPr>
                <w:lang w:val="en-GB"/>
              </w:rPr>
            </w:pPr>
            <w:r w:rsidRPr="00FF3606">
              <w:rPr>
                <w:b/>
                <w:bCs/>
                <w:lang w:val="en-GB"/>
              </w:rPr>
              <w:t>Yes</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No</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N/A</w:t>
            </w:r>
          </w:p>
        </w:tc>
        <w:tc>
          <w:tcPr>
            <w:tcW w:w="1747" w:type="pct"/>
            <w:vMerge/>
          </w:tcPr>
          <w:p w:rsidR="004560D3" w:rsidRDefault="004560D3" w:rsidP="00F41BE6">
            <w:pPr>
              <w:rPr>
                <w:lang w:val="en-GB"/>
              </w:rPr>
            </w:pPr>
          </w:p>
        </w:tc>
      </w:tr>
      <w:tr w:rsidR="004560D3" w:rsidTr="00F41BE6">
        <w:tc>
          <w:tcPr>
            <w:tcW w:w="5000" w:type="pct"/>
            <w:gridSpan w:val="6"/>
            <w:shd w:val="clear" w:color="auto" w:fill="DEEAF6" w:themeFill="accent1" w:themeFillTint="33"/>
          </w:tcPr>
          <w:p w:rsidR="004560D3" w:rsidRPr="00A7447C" w:rsidRDefault="004560D3" w:rsidP="00F41BE6">
            <w:pPr>
              <w:rPr>
                <w:b/>
                <w:bCs/>
                <w:lang w:val="en-GB"/>
              </w:rPr>
            </w:pPr>
            <w:r w:rsidRPr="00A7447C">
              <w:rPr>
                <w:b/>
                <w:bCs/>
                <w:lang w:val="en-GB"/>
              </w:rPr>
              <w:t>GENERAL (CONTINUATION)</w:t>
            </w:r>
          </w:p>
        </w:tc>
      </w:tr>
      <w:tr w:rsidR="004560D3" w:rsidTr="00F41BE6">
        <w:trPr>
          <w:trHeight w:val="317"/>
        </w:trPr>
        <w:tc>
          <w:tcPr>
            <w:tcW w:w="297" w:type="pct"/>
            <w:vMerge w:val="restart"/>
            <w:vAlign w:val="center"/>
          </w:tcPr>
          <w:p w:rsidR="004560D3" w:rsidRPr="00A7447C" w:rsidRDefault="004560D3" w:rsidP="00F41BE6">
            <w:pPr>
              <w:jc w:val="center"/>
              <w:rPr>
                <w:b/>
                <w:bCs/>
                <w:lang w:val="en-GB"/>
              </w:rPr>
            </w:pPr>
            <w:r>
              <w:rPr>
                <w:b/>
                <w:bCs/>
                <w:lang w:val="en-GB"/>
              </w:rPr>
              <w:t>4.2.4</w:t>
            </w:r>
          </w:p>
        </w:tc>
        <w:tc>
          <w:tcPr>
            <w:tcW w:w="1671" w:type="pct"/>
          </w:tcPr>
          <w:p w:rsidR="004560D3" w:rsidRDefault="004560D3" w:rsidP="00F41BE6">
            <w:pPr>
              <w:rPr>
                <w:b/>
                <w:bCs/>
                <w:lang w:val="en-GB"/>
              </w:rPr>
            </w:pPr>
            <w:r>
              <w:rPr>
                <w:b/>
                <w:bCs/>
                <w:lang w:val="en-GB"/>
              </w:rPr>
              <w:t>Safety Manager (SM)</w:t>
            </w:r>
          </w:p>
          <w:p w:rsidR="004560D3" w:rsidRPr="002B7166" w:rsidRDefault="004560D3" w:rsidP="004560D3">
            <w:pPr>
              <w:pStyle w:val="ListParagraph"/>
              <w:numPr>
                <w:ilvl w:val="0"/>
                <w:numId w:val="9"/>
              </w:numPr>
              <w:rPr>
                <w:b/>
                <w:bCs/>
                <w:lang w:val="en-GB"/>
              </w:rPr>
            </w:pPr>
            <w:r>
              <w:rPr>
                <w:lang w:val="en-GB"/>
              </w:rPr>
              <w:t>Has been approved by the CAAM</w:t>
            </w:r>
          </w:p>
        </w:tc>
        <w:sdt>
          <w:sdtPr>
            <w:rPr>
              <w:lang w:val="en-GB"/>
            </w:rPr>
            <w:id w:val="2109768554"/>
            <w14:checkbox>
              <w14:checked w14:val="0"/>
              <w14:checkedState w14:val="2612" w14:font="MS Gothic"/>
              <w14:uncheckedState w14:val="2610" w14:font="MS Gothic"/>
            </w14:checkbox>
          </w:sdtPr>
          <w:sdtEndPr/>
          <w:sdtContent>
            <w:tc>
              <w:tcPr>
                <w:tcW w:w="455" w:type="pct"/>
                <w:vAlign w:val="center"/>
              </w:tcPr>
              <w:p w:rsidR="004560D3" w:rsidRDefault="004560D3" w:rsidP="00F41BE6">
                <w:pPr>
                  <w:jc w:val="center"/>
                  <w:rPr>
                    <w:lang w:val="en-GB"/>
                  </w:rPr>
                </w:pPr>
                <w:r>
                  <w:rPr>
                    <w:rFonts w:ascii="MS Gothic" w:eastAsia="MS Gothic" w:hAnsi="MS Gothic" w:hint="eastAsia"/>
                    <w:lang w:val="en-GB"/>
                  </w:rPr>
                  <w:t>☐</w:t>
                </w:r>
              </w:p>
            </w:tc>
          </w:sdtContent>
        </w:sdt>
        <w:sdt>
          <w:sdtPr>
            <w:rPr>
              <w:lang w:val="en-GB"/>
            </w:rPr>
            <w:id w:val="-707105983"/>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sdt>
          <w:sdtPr>
            <w:rPr>
              <w:lang w:val="en-GB"/>
            </w:rPr>
            <w:id w:val="-187825885"/>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rPr>
          <w:trHeight w:val="317"/>
        </w:trPr>
        <w:tc>
          <w:tcPr>
            <w:tcW w:w="297" w:type="pct"/>
            <w:vMerge/>
            <w:vAlign w:val="center"/>
          </w:tcPr>
          <w:p w:rsidR="004560D3" w:rsidRDefault="004560D3" w:rsidP="00F41BE6">
            <w:pPr>
              <w:jc w:val="center"/>
              <w:rPr>
                <w:b/>
                <w:bCs/>
                <w:lang w:val="en-GB"/>
              </w:rPr>
            </w:pPr>
          </w:p>
        </w:tc>
        <w:tc>
          <w:tcPr>
            <w:tcW w:w="1671" w:type="pct"/>
          </w:tcPr>
          <w:p w:rsidR="004560D3" w:rsidRPr="002B7166" w:rsidRDefault="004560D3" w:rsidP="004560D3">
            <w:pPr>
              <w:pStyle w:val="ListParagraph"/>
              <w:numPr>
                <w:ilvl w:val="0"/>
                <w:numId w:val="9"/>
              </w:numPr>
              <w:rPr>
                <w:b/>
                <w:bCs/>
                <w:lang w:val="en-GB"/>
              </w:rPr>
            </w:pPr>
            <w:r>
              <w:rPr>
                <w:lang w:val="en-GB"/>
              </w:rPr>
              <w:t>Job description entails requirement as stated in 4.2.4</w:t>
            </w:r>
          </w:p>
        </w:tc>
        <w:sdt>
          <w:sdtPr>
            <w:rPr>
              <w:lang w:val="en-GB"/>
            </w:rPr>
            <w:id w:val="-1587606693"/>
            <w14:checkbox>
              <w14:checked w14:val="0"/>
              <w14:checkedState w14:val="2612" w14:font="MS Gothic"/>
              <w14:uncheckedState w14:val="2610" w14:font="MS Gothic"/>
            </w14:checkbox>
          </w:sdtPr>
          <w:sdtEndPr/>
          <w:sdtContent>
            <w:tc>
              <w:tcPr>
                <w:tcW w:w="455" w:type="pct"/>
                <w:vAlign w:val="center"/>
              </w:tcPr>
              <w:p w:rsidR="004560D3" w:rsidRDefault="004560D3" w:rsidP="00F41BE6">
                <w:pPr>
                  <w:jc w:val="center"/>
                  <w:rPr>
                    <w:lang w:val="en-GB"/>
                  </w:rPr>
                </w:pPr>
                <w:r>
                  <w:rPr>
                    <w:rFonts w:ascii="MS Gothic" w:eastAsia="MS Gothic" w:hAnsi="MS Gothic" w:hint="eastAsia"/>
                    <w:lang w:val="en-GB"/>
                  </w:rPr>
                  <w:t>☐</w:t>
                </w:r>
              </w:p>
            </w:tc>
          </w:sdtContent>
        </w:sdt>
        <w:sdt>
          <w:sdtPr>
            <w:rPr>
              <w:lang w:val="en-GB"/>
            </w:rPr>
            <w:id w:val="982580214"/>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sdt>
          <w:sdtPr>
            <w:rPr>
              <w:lang w:val="en-GB"/>
            </w:rPr>
            <w:id w:val="1716391821"/>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rPr>
          <w:trHeight w:val="317"/>
        </w:trPr>
        <w:tc>
          <w:tcPr>
            <w:tcW w:w="297" w:type="pct"/>
            <w:vMerge/>
            <w:vAlign w:val="center"/>
          </w:tcPr>
          <w:p w:rsidR="004560D3" w:rsidRDefault="004560D3" w:rsidP="00F41BE6">
            <w:pPr>
              <w:jc w:val="center"/>
              <w:rPr>
                <w:b/>
                <w:bCs/>
                <w:lang w:val="en-GB"/>
              </w:rPr>
            </w:pPr>
          </w:p>
        </w:tc>
        <w:tc>
          <w:tcPr>
            <w:tcW w:w="1671" w:type="pct"/>
          </w:tcPr>
          <w:p w:rsidR="004560D3" w:rsidRDefault="004560D3" w:rsidP="004560D3">
            <w:pPr>
              <w:pStyle w:val="ListParagraph"/>
              <w:numPr>
                <w:ilvl w:val="0"/>
                <w:numId w:val="9"/>
              </w:numPr>
              <w:rPr>
                <w:lang w:val="en-GB"/>
              </w:rPr>
            </w:pPr>
            <w:r>
              <w:rPr>
                <w:lang w:val="en-GB"/>
              </w:rPr>
              <w:t>Meets the requirement as listed in 4.2.4</w:t>
            </w:r>
          </w:p>
        </w:tc>
        <w:sdt>
          <w:sdtPr>
            <w:rPr>
              <w:lang w:val="en-GB"/>
            </w:rPr>
            <w:id w:val="-734548478"/>
            <w14:checkbox>
              <w14:checked w14:val="0"/>
              <w14:checkedState w14:val="2612" w14:font="MS Gothic"/>
              <w14:uncheckedState w14:val="2610" w14:font="MS Gothic"/>
            </w14:checkbox>
          </w:sdtPr>
          <w:sdtEndPr/>
          <w:sdtContent>
            <w:tc>
              <w:tcPr>
                <w:tcW w:w="455" w:type="pct"/>
                <w:vAlign w:val="center"/>
              </w:tcPr>
              <w:p w:rsidR="004560D3" w:rsidRDefault="004560D3" w:rsidP="00F41BE6">
                <w:pPr>
                  <w:jc w:val="center"/>
                  <w:rPr>
                    <w:lang w:val="en-GB"/>
                  </w:rPr>
                </w:pPr>
                <w:r>
                  <w:rPr>
                    <w:rFonts w:ascii="MS Gothic" w:eastAsia="MS Gothic" w:hAnsi="MS Gothic" w:hint="eastAsia"/>
                    <w:lang w:val="en-GB"/>
                  </w:rPr>
                  <w:t>☐</w:t>
                </w:r>
              </w:p>
            </w:tc>
          </w:sdtContent>
        </w:sdt>
        <w:sdt>
          <w:sdtPr>
            <w:rPr>
              <w:lang w:val="en-GB"/>
            </w:rPr>
            <w:id w:val="-144202410"/>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sdt>
          <w:sdtPr>
            <w:rPr>
              <w:lang w:val="en-GB"/>
            </w:rPr>
            <w:id w:val="1403027127"/>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rPr>
          <w:trHeight w:val="317"/>
        </w:trPr>
        <w:tc>
          <w:tcPr>
            <w:tcW w:w="297" w:type="pct"/>
            <w:vMerge w:val="restart"/>
            <w:vAlign w:val="center"/>
          </w:tcPr>
          <w:p w:rsidR="004560D3" w:rsidRPr="00A7447C" w:rsidRDefault="004560D3" w:rsidP="00F41BE6">
            <w:pPr>
              <w:jc w:val="center"/>
              <w:rPr>
                <w:b/>
                <w:bCs/>
                <w:lang w:val="en-GB"/>
              </w:rPr>
            </w:pPr>
            <w:r w:rsidRPr="00A7447C">
              <w:rPr>
                <w:b/>
                <w:bCs/>
                <w:lang w:val="en-GB"/>
              </w:rPr>
              <w:t>4.2.</w:t>
            </w:r>
            <w:r>
              <w:rPr>
                <w:b/>
                <w:bCs/>
                <w:lang w:val="en-GB"/>
              </w:rPr>
              <w:t>5</w:t>
            </w:r>
          </w:p>
        </w:tc>
        <w:tc>
          <w:tcPr>
            <w:tcW w:w="1671" w:type="pct"/>
          </w:tcPr>
          <w:p w:rsidR="004560D3" w:rsidRPr="00A7447C" w:rsidRDefault="004560D3" w:rsidP="00F41BE6">
            <w:pPr>
              <w:rPr>
                <w:b/>
                <w:bCs/>
                <w:lang w:val="en-GB"/>
              </w:rPr>
            </w:pPr>
            <w:r w:rsidRPr="00A7447C">
              <w:rPr>
                <w:b/>
                <w:bCs/>
                <w:lang w:val="en-GB"/>
              </w:rPr>
              <w:t>Flight Operations Manager (FOM)</w:t>
            </w:r>
          </w:p>
          <w:p w:rsidR="004560D3" w:rsidRPr="00A7447C" w:rsidRDefault="004560D3" w:rsidP="004560D3">
            <w:pPr>
              <w:pStyle w:val="ListParagraph"/>
              <w:numPr>
                <w:ilvl w:val="0"/>
                <w:numId w:val="7"/>
              </w:numPr>
              <w:rPr>
                <w:lang w:val="en-GB"/>
              </w:rPr>
            </w:pPr>
            <w:r>
              <w:rPr>
                <w:lang w:val="en-GB"/>
              </w:rPr>
              <w:t>Has been approved by the CAAM</w:t>
            </w:r>
          </w:p>
        </w:tc>
        <w:sdt>
          <w:sdtPr>
            <w:rPr>
              <w:lang w:val="en-GB"/>
            </w:rPr>
            <w:id w:val="-1983922546"/>
            <w14:checkbox>
              <w14:checked w14:val="0"/>
              <w14:checkedState w14:val="2612" w14:font="MS Gothic"/>
              <w14:uncheckedState w14:val="2610" w14:font="MS Gothic"/>
            </w14:checkbox>
          </w:sdtPr>
          <w:sdtEndPr/>
          <w:sdtContent>
            <w:tc>
              <w:tcPr>
                <w:tcW w:w="455" w:type="pct"/>
                <w:vAlign w:val="center"/>
              </w:tcPr>
              <w:p w:rsidR="004560D3" w:rsidRDefault="004560D3" w:rsidP="00F41BE6">
                <w:pPr>
                  <w:jc w:val="center"/>
                  <w:rPr>
                    <w:lang w:val="en-GB"/>
                  </w:rPr>
                </w:pPr>
                <w:r>
                  <w:rPr>
                    <w:rFonts w:ascii="MS Gothic" w:eastAsia="MS Gothic" w:hAnsi="MS Gothic" w:hint="eastAsia"/>
                    <w:lang w:val="en-GB"/>
                  </w:rPr>
                  <w:t>☐</w:t>
                </w:r>
              </w:p>
            </w:tc>
          </w:sdtContent>
        </w:sdt>
        <w:sdt>
          <w:sdtPr>
            <w:rPr>
              <w:lang w:val="en-GB"/>
            </w:rPr>
            <w:id w:val="-1383705879"/>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sdt>
          <w:sdtPr>
            <w:rPr>
              <w:lang w:val="en-GB"/>
            </w:rPr>
            <w:id w:val="251871497"/>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rPr>
          <w:trHeight w:val="315"/>
        </w:trPr>
        <w:tc>
          <w:tcPr>
            <w:tcW w:w="297" w:type="pct"/>
            <w:vMerge/>
            <w:vAlign w:val="center"/>
          </w:tcPr>
          <w:p w:rsidR="004560D3" w:rsidRPr="00A7447C" w:rsidRDefault="004560D3" w:rsidP="00F41BE6">
            <w:pPr>
              <w:jc w:val="center"/>
              <w:rPr>
                <w:b/>
                <w:bCs/>
                <w:lang w:val="en-GB"/>
              </w:rPr>
            </w:pPr>
          </w:p>
        </w:tc>
        <w:tc>
          <w:tcPr>
            <w:tcW w:w="1671" w:type="pct"/>
          </w:tcPr>
          <w:p w:rsidR="004560D3" w:rsidRPr="002B7166" w:rsidRDefault="004560D3" w:rsidP="004560D3">
            <w:pPr>
              <w:pStyle w:val="ListParagraph"/>
              <w:numPr>
                <w:ilvl w:val="0"/>
                <w:numId w:val="6"/>
              </w:numPr>
              <w:rPr>
                <w:lang w:val="en-GB"/>
              </w:rPr>
            </w:pPr>
            <w:r w:rsidRPr="00E61D54">
              <w:rPr>
                <w:lang w:val="en-GB"/>
              </w:rPr>
              <w:t>Job description entails requirement as stated in 4.2.</w:t>
            </w:r>
            <w:r>
              <w:rPr>
                <w:lang w:val="en-GB"/>
              </w:rPr>
              <w:t>5</w:t>
            </w:r>
          </w:p>
        </w:tc>
        <w:sdt>
          <w:sdtPr>
            <w:rPr>
              <w:lang w:val="en-GB"/>
            </w:rPr>
            <w:id w:val="-636112618"/>
            <w14:checkbox>
              <w14:checked w14:val="0"/>
              <w14:checkedState w14:val="2612" w14:font="MS Gothic"/>
              <w14:uncheckedState w14:val="2610" w14:font="MS Gothic"/>
            </w14:checkbox>
          </w:sdtPr>
          <w:sdtEndPr/>
          <w:sdtContent>
            <w:tc>
              <w:tcPr>
                <w:tcW w:w="455" w:type="pct"/>
                <w:vAlign w:val="center"/>
              </w:tcPr>
              <w:p w:rsidR="004560D3" w:rsidRDefault="004560D3" w:rsidP="00F41BE6">
                <w:pPr>
                  <w:jc w:val="center"/>
                  <w:rPr>
                    <w:lang w:val="en-GB"/>
                  </w:rPr>
                </w:pPr>
                <w:r>
                  <w:rPr>
                    <w:rFonts w:ascii="MS Gothic" w:eastAsia="MS Gothic" w:hAnsi="MS Gothic" w:hint="eastAsia"/>
                    <w:lang w:val="en-GB"/>
                  </w:rPr>
                  <w:t>☐</w:t>
                </w:r>
              </w:p>
            </w:tc>
          </w:sdtContent>
        </w:sdt>
        <w:sdt>
          <w:sdtPr>
            <w:rPr>
              <w:lang w:val="en-GB"/>
            </w:rPr>
            <w:id w:val="255799621"/>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sdt>
          <w:sdtPr>
            <w:rPr>
              <w:lang w:val="en-GB"/>
            </w:rPr>
            <w:id w:val="-2037497688"/>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rPr>
          <w:trHeight w:val="315"/>
        </w:trPr>
        <w:tc>
          <w:tcPr>
            <w:tcW w:w="297" w:type="pct"/>
            <w:vMerge/>
            <w:vAlign w:val="center"/>
          </w:tcPr>
          <w:p w:rsidR="004560D3" w:rsidRPr="00A7447C" w:rsidRDefault="004560D3" w:rsidP="00F41BE6">
            <w:pPr>
              <w:jc w:val="center"/>
              <w:rPr>
                <w:b/>
                <w:bCs/>
                <w:lang w:val="en-GB"/>
              </w:rPr>
            </w:pPr>
          </w:p>
        </w:tc>
        <w:tc>
          <w:tcPr>
            <w:tcW w:w="1671" w:type="pct"/>
          </w:tcPr>
          <w:p w:rsidR="004560D3" w:rsidRPr="00E61D54" w:rsidRDefault="004560D3" w:rsidP="004560D3">
            <w:pPr>
              <w:pStyle w:val="ListParagraph"/>
              <w:numPr>
                <w:ilvl w:val="0"/>
                <w:numId w:val="6"/>
              </w:numPr>
              <w:rPr>
                <w:lang w:val="en-GB"/>
              </w:rPr>
            </w:pPr>
            <w:r w:rsidRPr="00E61D54">
              <w:rPr>
                <w:lang w:val="en-GB"/>
              </w:rPr>
              <w:t>Meets the requirement as listed in 4.2.</w:t>
            </w:r>
            <w:r>
              <w:rPr>
                <w:lang w:val="en-GB"/>
              </w:rPr>
              <w:t>5</w:t>
            </w:r>
          </w:p>
        </w:tc>
        <w:sdt>
          <w:sdtPr>
            <w:rPr>
              <w:lang w:val="en-GB"/>
            </w:rPr>
            <w:id w:val="-1366592715"/>
            <w14:checkbox>
              <w14:checked w14:val="0"/>
              <w14:checkedState w14:val="2612" w14:font="MS Gothic"/>
              <w14:uncheckedState w14:val="2610" w14:font="MS Gothic"/>
            </w14:checkbox>
          </w:sdtPr>
          <w:sdtEndPr/>
          <w:sdtContent>
            <w:tc>
              <w:tcPr>
                <w:tcW w:w="455" w:type="pct"/>
                <w:vAlign w:val="center"/>
              </w:tcPr>
              <w:p w:rsidR="004560D3" w:rsidRDefault="004560D3" w:rsidP="00F41BE6">
                <w:pPr>
                  <w:jc w:val="center"/>
                  <w:rPr>
                    <w:lang w:val="en-GB"/>
                  </w:rPr>
                </w:pPr>
                <w:r>
                  <w:rPr>
                    <w:rFonts w:ascii="MS Gothic" w:eastAsia="MS Gothic" w:hAnsi="MS Gothic" w:hint="eastAsia"/>
                    <w:lang w:val="en-GB"/>
                  </w:rPr>
                  <w:t>☐</w:t>
                </w:r>
              </w:p>
            </w:tc>
          </w:sdtContent>
        </w:sdt>
        <w:sdt>
          <w:sdtPr>
            <w:rPr>
              <w:lang w:val="en-GB"/>
            </w:rPr>
            <w:id w:val="551192907"/>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sdt>
          <w:sdtPr>
            <w:rPr>
              <w:lang w:val="en-GB"/>
            </w:rPr>
            <w:id w:val="1862018444"/>
            <w14:checkbox>
              <w14:checked w14:val="0"/>
              <w14:checkedState w14:val="2612" w14:font="MS Gothic"/>
              <w14:uncheckedState w14:val="2610" w14:font="MS Gothic"/>
            </w14:checkbox>
          </w:sdtPr>
          <w:sdtEndPr/>
          <w:sdtContent>
            <w:tc>
              <w:tcPr>
                <w:tcW w:w="415" w:type="pct"/>
                <w:vAlign w:val="center"/>
              </w:tcPr>
              <w:p w:rsidR="004560D3" w:rsidRDefault="004560D3" w:rsidP="00F41BE6">
                <w:pPr>
                  <w:jc w:val="center"/>
                  <w:rPr>
                    <w:lang w:val="en-GB"/>
                  </w:rPr>
                </w:pPr>
                <w:r w:rsidRPr="005442AE">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rPr>
          <w:trHeight w:val="631"/>
        </w:trPr>
        <w:tc>
          <w:tcPr>
            <w:tcW w:w="297" w:type="pct"/>
            <w:vMerge w:val="restart"/>
            <w:vAlign w:val="center"/>
          </w:tcPr>
          <w:p w:rsidR="004560D3" w:rsidRPr="00A7447C" w:rsidRDefault="004560D3" w:rsidP="00F41BE6">
            <w:pPr>
              <w:jc w:val="center"/>
              <w:rPr>
                <w:b/>
                <w:bCs/>
                <w:lang w:val="en-GB"/>
              </w:rPr>
            </w:pPr>
            <w:r w:rsidRPr="00A7447C">
              <w:rPr>
                <w:b/>
                <w:bCs/>
                <w:lang w:val="en-GB"/>
              </w:rPr>
              <w:t>1.10</w:t>
            </w:r>
          </w:p>
        </w:tc>
        <w:tc>
          <w:tcPr>
            <w:tcW w:w="1671" w:type="pct"/>
          </w:tcPr>
          <w:p w:rsidR="004560D3" w:rsidRDefault="004560D3" w:rsidP="00F41BE6">
            <w:pPr>
              <w:rPr>
                <w:b/>
                <w:bCs/>
                <w:lang w:val="en-GB"/>
              </w:rPr>
            </w:pPr>
            <w:r w:rsidRPr="002A50A9">
              <w:rPr>
                <w:b/>
                <w:bCs/>
                <w:lang w:val="en-GB"/>
              </w:rPr>
              <w:t>Insurance</w:t>
            </w:r>
          </w:p>
          <w:p w:rsidR="004560D3" w:rsidRPr="00BB6F61" w:rsidRDefault="004560D3" w:rsidP="00F41BE6">
            <w:pPr>
              <w:rPr>
                <w:b/>
                <w:bCs/>
                <w:lang w:val="en-GB"/>
              </w:rPr>
            </w:pPr>
            <w:r>
              <w:rPr>
                <w:lang w:val="en-GB"/>
              </w:rPr>
              <w:t xml:space="preserve">Insurance that will cover a third party liability </w:t>
            </w:r>
          </w:p>
          <w:p w:rsidR="004560D3" w:rsidRPr="00A7447C" w:rsidRDefault="004560D3" w:rsidP="004560D3">
            <w:pPr>
              <w:pStyle w:val="ListParagraph"/>
              <w:numPr>
                <w:ilvl w:val="0"/>
                <w:numId w:val="8"/>
              </w:numPr>
              <w:rPr>
                <w:lang w:val="en-GB"/>
              </w:rPr>
            </w:pPr>
            <w:r w:rsidRPr="00706D0D">
              <w:rPr>
                <w:lang w:val="en-GB"/>
              </w:rPr>
              <w:t xml:space="preserve">For initial AWC: </w:t>
            </w:r>
            <w:r>
              <w:rPr>
                <w:lang w:val="en-GB"/>
              </w:rPr>
              <w:t>insurance</w:t>
            </w:r>
            <w:r w:rsidRPr="00706D0D">
              <w:rPr>
                <w:lang w:val="en-GB"/>
              </w:rPr>
              <w:t xml:space="preserve"> documents may be provisional one.</w:t>
            </w:r>
          </w:p>
        </w:tc>
        <w:sdt>
          <w:sdtPr>
            <w:rPr>
              <w:lang w:val="en-GB"/>
            </w:rPr>
            <w:id w:val="337056004"/>
            <w14:checkbox>
              <w14:checked w14:val="0"/>
              <w14:checkedState w14:val="2612" w14:font="MS Gothic"/>
              <w14:uncheckedState w14:val="2610" w14:font="MS Gothic"/>
            </w14:checkbox>
          </w:sdtPr>
          <w:sdtEndPr/>
          <w:sdtContent>
            <w:tc>
              <w:tcPr>
                <w:tcW w:w="455" w:type="pct"/>
                <w:vAlign w:val="center"/>
              </w:tcPr>
              <w:p w:rsidR="004560D3" w:rsidRPr="001C25F6" w:rsidRDefault="004560D3" w:rsidP="00F41BE6">
                <w:pPr>
                  <w:jc w:val="center"/>
                  <w:rPr>
                    <w:lang w:val="en-GB"/>
                  </w:rPr>
                </w:pPr>
                <w:r w:rsidRPr="001C25F6">
                  <w:rPr>
                    <w:rFonts w:ascii="MS Gothic" w:eastAsia="MS Gothic" w:hAnsi="MS Gothic" w:hint="eastAsia"/>
                    <w:lang w:val="en-GB"/>
                  </w:rPr>
                  <w:t>☐</w:t>
                </w:r>
              </w:p>
            </w:tc>
          </w:sdtContent>
        </w:sdt>
        <w:sdt>
          <w:sdtPr>
            <w:rPr>
              <w:lang w:val="en-GB"/>
            </w:rPr>
            <w:id w:val="565078870"/>
            <w14:checkbox>
              <w14:checked w14:val="0"/>
              <w14:checkedState w14:val="2612" w14:font="MS Gothic"/>
              <w14:uncheckedState w14:val="2610" w14:font="MS Gothic"/>
            </w14:checkbox>
          </w:sdtPr>
          <w:sdtEndPr/>
          <w:sdtContent>
            <w:tc>
              <w:tcPr>
                <w:tcW w:w="415" w:type="pct"/>
                <w:vAlign w:val="center"/>
              </w:tcPr>
              <w:p w:rsidR="004560D3" w:rsidRPr="001C25F6" w:rsidRDefault="004560D3" w:rsidP="00F41BE6">
                <w:pPr>
                  <w:jc w:val="center"/>
                  <w:rPr>
                    <w:lang w:val="en-GB"/>
                  </w:rPr>
                </w:pPr>
                <w:r w:rsidRPr="001C25F6">
                  <w:rPr>
                    <w:rFonts w:ascii="MS Gothic" w:eastAsia="MS Gothic" w:hAnsi="MS Gothic" w:hint="eastAsia"/>
                    <w:lang w:val="en-GB"/>
                  </w:rPr>
                  <w:t>☐</w:t>
                </w:r>
              </w:p>
            </w:tc>
          </w:sdtContent>
        </w:sdt>
        <w:sdt>
          <w:sdtPr>
            <w:rPr>
              <w:lang w:val="en-GB"/>
            </w:rPr>
            <w:id w:val="483214551"/>
            <w14:checkbox>
              <w14:checked w14:val="0"/>
              <w14:checkedState w14:val="2612" w14:font="MS Gothic"/>
              <w14:uncheckedState w14:val="2610" w14:font="MS Gothic"/>
            </w14:checkbox>
          </w:sdtPr>
          <w:sdtEndPr/>
          <w:sdtContent>
            <w:tc>
              <w:tcPr>
                <w:tcW w:w="415" w:type="pct"/>
                <w:vAlign w:val="center"/>
              </w:tcPr>
              <w:p w:rsidR="004560D3" w:rsidRPr="001C25F6" w:rsidRDefault="004560D3" w:rsidP="00F41BE6">
                <w:pPr>
                  <w:jc w:val="center"/>
                  <w:rPr>
                    <w:lang w:val="en-GB"/>
                  </w:rPr>
                </w:pPr>
                <w:r w:rsidRPr="001C25F6">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rPr>
          <w:trHeight w:val="631"/>
        </w:trPr>
        <w:tc>
          <w:tcPr>
            <w:tcW w:w="297" w:type="pct"/>
            <w:vMerge/>
            <w:vAlign w:val="center"/>
          </w:tcPr>
          <w:p w:rsidR="004560D3" w:rsidRPr="00A7447C" w:rsidRDefault="004560D3" w:rsidP="00F41BE6">
            <w:pPr>
              <w:jc w:val="center"/>
              <w:rPr>
                <w:b/>
                <w:bCs/>
                <w:lang w:val="en-GB"/>
              </w:rPr>
            </w:pPr>
          </w:p>
        </w:tc>
        <w:tc>
          <w:tcPr>
            <w:tcW w:w="1671" w:type="pct"/>
          </w:tcPr>
          <w:p w:rsidR="004560D3" w:rsidRPr="00A7447C" w:rsidRDefault="004560D3" w:rsidP="004560D3">
            <w:pPr>
              <w:pStyle w:val="ListParagraph"/>
              <w:numPr>
                <w:ilvl w:val="0"/>
                <w:numId w:val="8"/>
              </w:numPr>
              <w:rPr>
                <w:b/>
                <w:bCs/>
                <w:lang w:val="en-GB"/>
              </w:rPr>
            </w:pPr>
            <w:r w:rsidRPr="00A7447C">
              <w:rPr>
                <w:lang w:val="en-GB"/>
              </w:rPr>
              <w:t>For renewal/ inspection: insurance documents shall be valid.</w:t>
            </w:r>
          </w:p>
        </w:tc>
        <w:sdt>
          <w:sdtPr>
            <w:rPr>
              <w:lang w:val="en-GB"/>
            </w:rPr>
            <w:id w:val="749393754"/>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Pr>
                    <w:rFonts w:ascii="MS Gothic" w:eastAsia="MS Gothic" w:hAnsi="MS Gothic" w:hint="eastAsia"/>
                    <w:lang w:val="en-GB"/>
                  </w:rPr>
                  <w:t>☐</w:t>
                </w:r>
              </w:p>
            </w:tc>
          </w:sdtContent>
        </w:sdt>
        <w:sdt>
          <w:sdtPr>
            <w:rPr>
              <w:lang w:val="en-GB"/>
            </w:rPr>
            <w:id w:val="21663484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643662975"/>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Align w:val="center"/>
          </w:tcPr>
          <w:p w:rsidR="004560D3" w:rsidRPr="00A7447C" w:rsidRDefault="004560D3" w:rsidP="00F41BE6">
            <w:pPr>
              <w:jc w:val="center"/>
              <w:rPr>
                <w:b/>
                <w:bCs/>
                <w:lang w:val="en-GB"/>
              </w:rPr>
            </w:pPr>
            <w:r>
              <w:rPr>
                <w:b/>
                <w:bCs/>
                <w:lang w:val="en-GB"/>
              </w:rPr>
              <w:t>3.10.4</w:t>
            </w:r>
          </w:p>
        </w:tc>
        <w:tc>
          <w:tcPr>
            <w:tcW w:w="1671" w:type="pct"/>
          </w:tcPr>
          <w:p w:rsidR="004560D3" w:rsidRDefault="004560D3" w:rsidP="00F41BE6">
            <w:pPr>
              <w:rPr>
                <w:b/>
                <w:bCs/>
                <w:lang w:val="en-GB"/>
              </w:rPr>
            </w:pPr>
            <w:r>
              <w:rPr>
                <w:b/>
                <w:bCs/>
                <w:lang w:val="en-GB"/>
              </w:rPr>
              <w:t xml:space="preserve">Permitting Access to CAAM </w:t>
            </w:r>
          </w:p>
          <w:p w:rsidR="004560D3" w:rsidRPr="0075087E" w:rsidRDefault="004560D3" w:rsidP="00F41BE6">
            <w:pPr>
              <w:rPr>
                <w:lang w:val="en-GB"/>
              </w:rPr>
            </w:pPr>
            <w:r w:rsidRPr="0075087E">
              <w:rPr>
                <w:lang w:val="en-GB"/>
              </w:rPr>
              <w:t>There is a provision in the Operations Manual indicating that the AWC Holder and its personnel shall grant to any person, that is duly authorised by the CAAM, an access to any facility, UAS documents, records, data, procedures or to any other material relevant to its activity.</w:t>
            </w:r>
          </w:p>
        </w:tc>
        <w:sdt>
          <w:sdtPr>
            <w:rPr>
              <w:lang w:val="en-GB"/>
            </w:rPr>
            <w:id w:val="1242682621"/>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452822521"/>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212306529"/>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bl>
    <w:p w:rsidR="004560D3" w:rsidRDefault="004560D3">
      <w:pPr>
        <w:sectPr w:rsidR="004560D3" w:rsidSect="004560D3">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5000" w:type="pct"/>
            <w:gridSpan w:val="6"/>
            <w:shd w:val="clear" w:color="auto" w:fill="A6A6A6" w:themeFill="background1" w:themeFillShade="A6"/>
          </w:tcPr>
          <w:p w:rsidR="004560D3" w:rsidRDefault="004560D3" w:rsidP="00F41BE6">
            <w:pPr>
              <w:rPr>
                <w:lang w:val="en-GB"/>
              </w:rPr>
            </w:pPr>
            <w:r>
              <w:rPr>
                <w:b/>
                <w:bCs/>
                <w:lang w:val="en-GB"/>
              </w:rPr>
              <w:lastRenderedPageBreak/>
              <w:t>OPERATION DETAILS</w:t>
            </w:r>
          </w:p>
        </w:tc>
      </w:tr>
      <w:tr w:rsidR="004560D3" w:rsidTr="00F41BE6">
        <w:tc>
          <w:tcPr>
            <w:tcW w:w="1968" w:type="pct"/>
            <w:gridSpan w:val="2"/>
            <w:vMerge w:val="restart"/>
            <w:shd w:val="clear" w:color="auto" w:fill="D9D9D9" w:themeFill="background1" w:themeFillShade="D9"/>
          </w:tcPr>
          <w:p w:rsidR="004560D3" w:rsidRDefault="004560D3" w:rsidP="00F41BE6">
            <w:pPr>
              <w:rPr>
                <w:lang w:val="en-GB"/>
              </w:rPr>
            </w:pPr>
            <w:r w:rsidRPr="00A42C61">
              <w:rPr>
                <w:b/>
                <w:bCs/>
                <w:lang w:val="en-GB"/>
              </w:rPr>
              <w:t>Requirement Code</w:t>
            </w:r>
          </w:p>
        </w:tc>
        <w:tc>
          <w:tcPr>
            <w:tcW w:w="1285" w:type="pct"/>
            <w:gridSpan w:val="3"/>
            <w:shd w:val="clear" w:color="auto" w:fill="D9D9D9" w:themeFill="background1" w:themeFillShade="D9"/>
          </w:tcPr>
          <w:p w:rsidR="004560D3" w:rsidRDefault="004560D3" w:rsidP="00F41BE6">
            <w:pPr>
              <w:jc w:val="center"/>
              <w:rPr>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Default="004560D3" w:rsidP="00F41BE6">
            <w:pPr>
              <w:rPr>
                <w:lang w:val="en-GB"/>
              </w:rPr>
            </w:pPr>
            <w:r w:rsidRPr="00A42C61">
              <w:rPr>
                <w:b/>
                <w:bCs/>
                <w:lang w:val="en-GB"/>
              </w:rPr>
              <w:t>Remarks</w:t>
            </w:r>
          </w:p>
        </w:tc>
      </w:tr>
      <w:tr w:rsidR="004560D3" w:rsidTr="00F41BE6">
        <w:tc>
          <w:tcPr>
            <w:tcW w:w="1968" w:type="pct"/>
            <w:gridSpan w:val="2"/>
            <w:vMerge/>
          </w:tcPr>
          <w:p w:rsidR="004560D3" w:rsidRDefault="004560D3" w:rsidP="00F41BE6">
            <w:pPr>
              <w:rPr>
                <w:lang w:val="en-GB"/>
              </w:rPr>
            </w:pPr>
          </w:p>
        </w:tc>
        <w:tc>
          <w:tcPr>
            <w:tcW w:w="455" w:type="pct"/>
            <w:shd w:val="clear" w:color="auto" w:fill="D9D9D9" w:themeFill="background1" w:themeFillShade="D9"/>
          </w:tcPr>
          <w:p w:rsidR="004560D3" w:rsidRDefault="004560D3" w:rsidP="00F41BE6">
            <w:pPr>
              <w:jc w:val="center"/>
              <w:rPr>
                <w:lang w:val="en-GB"/>
              </w:rPr>
            </w:pPr>
            <w:r w:rsidRPr="00FF3606">
              <w:rPr>
                <w:b/>
                <w:bCs/>
                <w:lang w:val="en-GB"/>
              </w:rPr>
              <w:t>Yes</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No</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N/A</w:t>
            </w:r>
          </w:p>
        </w:tc>
        <w:tc>
          <w:tcPr>
            <w:tcW w:w="1747" w:type="pct"/>
            <w:vMerge/>
          </w:tcPr>
          <w:p w:rsidR="004560D3" w:rsidRDefault="004560D3" w:rsidP="00F41BE6">
            <w:pPr>
              <w:rPr>
                <w:lang w:val="en-GB"/>
              </w:rPr>
            </w:pPr>
          </w:p>
        </w:tc>
      </w:tr>
      <w:tr w:rsidR="004560D3" w:rsidRPr="00A7447C" w:rsidTr="00F41BE6">
        <w:tc>
          <w:tcPr>
            <w:tcW w:w="5000" w:type="pct"/>
            <w:gridSpan w:val="6"/>
            <w:shd w:val="clear" w:color="auto" w:fill="DEEAF6" w:themeFill="accent1" w:themeFillTint="33"/>
          </w:tcPr>
          <w:p w:rsidR="004560D3" w:rsidRPr="00A7447C" w:rsidRDefault="004560D3" w:rsidP="00F41BE6">
            <w:pPr>
              <w:rPr>
                <w:b/>
                <w:bCs/>
                <w:lang w:val="en-GB"/>
              </w:rPr>
            </w:pPr>
            <w:r w:rsidRPr="00A7447C">
              <w:rPr>
                <w:b/>
                <w:bCs/>
                <w:lang w:val="en-GB"/>
              </w:rPr>
              <w:t>GENERAL (CONTINUATION)</w:t>
            </w:r>
          </w:p>
        </w:tc>
      </w:tr>
      <w:tr w:rsidR="004560D3" w:rsidTr="00F41BE6">
        <w:tc>
          <w:tcPr>
            <w:tcW w:w="297" w:type="pct"/>
            <w:vAlign w:val="center"/>
          </w:tcPr>
          <w:p w:rsidR="004560D3" w:rsidRPr="00A7447C" w:rsidRDefault="004560D3" w:rsidP="00F41BE6">
            <w:pPr>
              <w:jc w:val="center"/>
              <w:rPr>
                <w:b/>
                <w:bCs/>
                <w:lang w:val="en-GB"/>
              </w:rPr>
            </w:pPr>
            <w:r w:rsidRPr="00A7447C">
              <w:rPr>
                <w:b/>
                <w:bCs/>
                <w:lang w:val="en-GB"/>
              </w:rPr>
              <w:t>3.12</w:t>
            </w:r>
          </w:p>
        </w:tc>
        <w:tc>
          <w:tcPr>
            <w:tcW w:w="1671" w:type="pct"/>
          </w:tcPr>
          <w:p w:rsidR="004560D3" w:rsidRPr="002A50A9" w:rsidRDefault="004560D3" w:rsidP="00F41BE6">
            <w:pPr>
              <w:rPr>
                <w:b/>
                <w:bCs/>
                <w:lang w:val="en-GB"/>
              </w:rPr>
            </w:pPr>
            <w:r w:rsidRPr="002A50A9">
              <w:rPr>
                <w:b/>
                <w:bCs/>
                <w:lang w:val="en-GB"/>
              </w:rPr>
              <w:t>Nearest Agricultural Dept./Agency</w:t>
            </w:r>
          </w:p>
          <w:p w:rsidR="004560D3" w:rsidRDefault="004560D3" w:rsidP="00F41BE6">
            <w:pPr>
              <w:rPr>
                <w:lang w:val="en-GB"/>
              </w:rPr>
            </w:pPr>
            <w:r>
              <w:rPr>
                <w:lang w:val="en-GB"/>
              </w:rPr>
              <w:t xml:space="preserve">There is a procedure in the Operations Manual indicating compliance of requirement of 3.12 </w:t>
            </w:r>
          </w:p>
        </w:tc>
        <w:sdt>
          <w:sdtPr>
            <w:rPr>
              <w:lang w:val="en-GB"/>
            </w:rPr>
            <w:id w:val="521364918"/>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Pr>
                    <w:rFonts w:ascii="MS Gothic" w:eastAsia="MS Gothic" w:hAnsi="MS Gothic" w:hint="eastAsia"/>
                    <w:lang w:val="en-GB"/>
                  </w:rPr>
                  <w:t>☐</w:t>
                </w:r>
              </w:p>
            </w:tc>
          </w:sdtContent>
        </w:sdt>
        <w:sdt>
          <w:sdtPr>
            <w:rPr>
              <w:lang w:val="en-GB"/>
            </w:rPr>
            <w:id w:val="1035307981"/>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83422373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Align w:val="center"/>
          </w:tcPr>
          <w:p w:rsidR="004560D3" w:rsidRDefault="004560D3" w:rsidP="00F41BE6">
            <w:pPr>
              <w:jc w:val="center"/>
              <w:rPr>
                <w:b/>
                <w:bCs/>
                <w:lang w:val="en-GB"/>
              </w:rPr>
            </w:pPr>
            <w:r>
              <w:rPr>
                <w:b/>
                <w:bCs/>
                <w:lang w:val="en-GB"/>
              </w:rPr>
              <w:t>4.1.1</w:t>
            </w:r>
          </w:p>
          <w:p w:rsidR="004560D3" w:rsidRPr="00A7447C" w:rsidRDefault="004560D3" w:rsidP="00F41BE6">
            <w:pPr>
              <w:jc w:val="center"/>
              <w:rPr>
                <w:b/>
                <w:bCs/>
                <w:lang w:val="en-GB"/>
              </w:rPr>
            </w:pPr>
            <w:r>
              <w:rPr>
                <w:b/>
                <w:bCs/>
                <w:lang w:val="en-GB"/>
              </w:rPr>
              <w:t>(d) (4)</w:t>
            </w:r>
          </w:p>
        </w:tc>
        <w:tc>
          <w:tcPr>
            <w:tcW w:w="1671" w:type="pct"/>
          </w:tcPr>
          <w:p w:rsidR="004560D3" w:rsidRPr="00836888" w:rsidRDefault="004560D3" w:rsidP="00F41BE6">
            <w:pPr>
              <w:rPr>
                <w:b/>
                <w:bCs/>
                <w:lang w:val="en-GB"/>
              </w:rPr>
            </w:pPr>
            <w:r w:rsidRPr="00836888">
              <w:rPr>
                <w:b/>
                <w:bCs/>
                <w:lang w:val="en-GB"/>
              </w:rPr>
              <w:t>Radio Spectrum</w:t>
            </w:r>
          </w:p>
          <w:p w:rsidR="004560D3" w:rsidRPr="002A50A9" w:rsidRDefault="004560D3" w:rsidP="00F41BE6">
            <w:pPr>
              <w:rPr>
                <w:b/>
                <w:bCs/>
                <w:lang w:val="en-GB"/>
              </w:rPr>
            </w:pPr>
            <w:r>
              <w:rPr>
                <w:lang w:val="en-GB"/>
              </w:rPr>
              <w:t>Operations use and support efficient and allowed radio spectrum approved by MCMC</w:t>
            </w:r>
          </w:p>
        </w:tc>
        <w:sdt>
          <w:sdtPr>
            <w:rPr>
              <w:lang w:val="en-GB"/>
            </w:rPr>
            <w:id w:val="557669612"/>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Pr>
                    <w:rFonts w:ascii="MS Gothic" w:eastAsia="MS Gothic" w:hAnsi="MS Gothic" w:hint="eastAsia"/>
                    <w:lang w:val="en-GB"/>
                  </w:rPr>
                  <w:t>☐</w:t>
                </w:r>
              </w:p>
            </w:tc>
          </w:sdtContent>
        </w:sdt>
        <w:sdt>
          <w:sdtPr>
            <w:rPr>
              <w:lang w:val="en-GB"/>
            </w:rPr>
            <w:id w:val="464703162"/>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382378007"/>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restart"/>
            <w:vAlign w:val="center"/>
          </w:tcPr>
          <w:p w:rsidR="004560D3" w:rsidRPr="00A7447C" w:rsidRDefault="004560D3" w:rsidP="00F41BE6">
            <w:pPr>
              <w:jc w:val="center"/>
              <w:rPr>
                <w:b/>
                <w:bCs/>
                <w:lang w:val="en-GB"/>
              </w:rPr>
            </w:pPr>
            <w:r>
              <w:rPr>
                <w:b/>
                <w:bCs/>
                <w:lang w:val="en-GB"/>
              </w:rPr>
              <w:t>4.1.1 (f)</w:t>
            </w:r>
          </w:p>
        </w:tc>
        <w:tc>
          <w:tcPr>
            <w:tcW w:w="1671" w:type="pct"/>
          </w:tcPr>
          <w:p w:rsidR="004560D3" w:rsidRPr="00836888" w:rsidRDefault="004560D3" w:rsidP="00F41BE6">
            <w:pPr>
              <w:rPr>
                <w:b/>
                <w:bCs/>
                <w:lang w:val="en-GB"/>
              </w:rPr>
            </w:pPr>
            <w:r w:rsidRPr="00836888">
              <w:rPr>
                <w:b/>
                <w:bCs/>
                <w:lang w:val="en-GB"/>
              </w:rPr>
              <w:t>Personnel in charge</w:t>
            </w:r>
          </w:p>
          <w:p w:rsidR="004560D3" w:rsidRPr="00836888" w:rsidRDefault="004560D3" w:rsidP="004560D3">
            <w:pPr>
              <w:pStyle w:val="ListParagraph"/>
              <w:numPr>
                <w:ilvl w:val="0"/>
                <w:numId w:val="8"/>
              </w:numPr>
              <w:rPr>
                <w:lang w:val="en-GB"/>
              </w:rPr>
            </w:pPr>
            <w:r>
              <w:rPr>
                <w:lang w:val="en-GB"/>
              </w:rPr>
              <w:t>Have completed the on-the-job training</w:t>
            </w:r>
          </w:p>
        </w:tc>
        <w:sdt>
          <w:sdtPr>
            <w:rPr>
              <w:lang w:val="en-GB"/>
            </w:rPr>
            <w:id w:val="949753638"/>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407340859"/>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396807757"/>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836888" w:rsidRDefault="004560D3" w:rsidP="004560D3">
            <w:pPr>
              <w:pStyle w:val="ListParagraph"/>
              <w:numPr>
                <w:ilvl w:val="0"/>
                <w:numId w:val="8"/>
              </w:numPr>
              <w:rPr>
                <w:lang w:val="en-GB"/>
              </w:rPr>
            </w:pPr>
            <w:r>
              <w:rPr>
                <w:lang w:val="en-GB"/>
              </w:rPr>
              <w:t>There is an on-the-job training provision</w:t>
            </w:r>
          </w:p>
        </w:tc>
        <w:sdt>
          <w:sdtPr>
            <w:rPr>
              <w:lang w:val="en-GB"/>
            </w:rPr>
            <w:id w:val="-1548064464"/>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30931879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735320221"/>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836888" w:rsidRDefault="004560D3" w:rsidP="004560D3">
            <w:pPr>
              <w:pStyle w:val="ListParagraph"/>
              <w:numPr>
                <w:ilvl w:val="0"/>
                <w:numId w:val="8"/>
              </w:numPr>
              <w:rPr>
                <w:lang w:val="en-GB"/>
              </w:rPr>
            </w:pPr>
            <w:r>
              <w:rPr>
                <w:lang w:val="en-GB"/>
              </w:rPr>
              <w:t>Provision to ensure that all personnel are aware of the Operator’s operations manual and its procedures established</w:t>
            </w:r>
          </w:p>
        </w:tc>
        <w:sdt>
          <w:sdtPr>
            <w:rPr>
              <w:lang w:val="en-GB"/>
            </w:rPr>
            <w:id w:val="-1963493303"/>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5684566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04610577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restart"/>
            <w:vAlign w:val="center"/>
          </w:tcPr>
          <w:p w:rsidR="004560D3" w:rsidRDefault="004560D3" w:rsidP="00F41BE6">
            <w:pPr>
              <w:jc w:val="center"/>
              <w:rPr>
                <w:b/>
                <w:bCs/>
                <w:lang w:val="en-GB"/>
              </w:rPr>
            </w:pPr>
            <w:r>
              <w:rPr>
                <w:b/>
                <w:bCs/>
                <w:lang w:val="en-GB"/>
              </w:rPr>
              <w:t>4.1.1</w:t>
            </w:r>
          </w:p>
          <w:p w:rsidR="004560D3" w:rsidRPr="00A7447C" w:rsidRDefault="004560D3" w:rsidP="00F41BE6">
            <w:pPr>
              <w:jc w:val="center"/>
              <w:rPr>
                <w:b/>
                <w:bCs/>
                <w:lang w:val="en-GB"/>
              </w:rPr>
            </w:pPr>
            <w:r>
              <w:rPr>
                <w:b/>
                <w:bCs/>
                <w:lang w:val="en-GB"/>
              </w:rPr>
              <w:t>(h)</w:t>
            </w:r>
          </w:p>
        </w:tc>
        <w:tc>
          <w:tcPr>
            <w:tcW w:w="1671" w:type="pct"/>
          </w:tcPr>
          <w:p w:rsidR="004560D3" w:rsidRDefault="004560D3" w:rsidP="00F41BE6">
            <w:pPr>
              <w:rPr>
                <w:b/>
                <w:bCs/>
                <w:lang w:val="en-GB"/>
              </w:rPr>
            </w:pPr>
            <w:r w:rsidRPr="00FA3CA7">
              <w:rPr>
                <w:b/>
                <w:bCs/>
                <w:lang w:val="en-GB"/>
              </w:rPr>
              <w:t>Records</w:t>
            </w:r>
          </w:p>
          <w:p w:rsidR="004560D3" w:rsidRDefault="004560D3" w:rsidP="00F41BE6">
            <w:pPr>
              <w:rPr>
                <w:b/>
                <w:bCs/>
                <w:lang w:val="en-GB"/>
              </w:rPr>
            </w:pPr>
            <w:r>
              <w:rPr>
                <w:b/>
                <w:bCs/>
                <w:lang w:val="en-GB"/>
              </w:rPr>
              <w:t>Personnel</w:t>
            </w:r>
          </w:p>
          <w:p w:rsidR="004560D3" w:rsidRPr="00C2589A" w:rsidRDefault="004560D3" w:rsidP="00F41BE6">
            <w:pPr>
              <w:rPr>
                <w:lang w:val="en-GB"/>
              </w:rPr>
            </w:pPr>
            <w:r w:rsidRPr="00C2589A">
              <w:rPr>
                <w:lang w:val="en-GB"/>
              </w:rPr>
              <w:t xml:space="preserve">Storage of relevant qualifications, training completed by the RP and the other personnel in charge of duties </w:t>
            </w:r>
            <w:r>
              <w:rPr>
                <w:lang w:val="en-GB"/>
              </w:rPr>
              <w:t>(3 years)</w:t>
            </w:r>
          </w:p>
        </w:tc>
        <w:sdt>
          <w:sdtPr>
            <w:rPr>
              <w:lang w:val="en-GB"/>
            </w:rPr>
            <w:id w:val="1333568343"/>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31494166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96773278"/>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C2589A" w:rsidRDefault="004560D3" w:rsidP="004560D3">
            <w:pPr>
              <w:pStyle w:val="ListParagraph"/>
              <w:numPr>
                <w:ilvl w:val="0"/>
                <w:numId w:val="8"/>
              </w:numPr>
              <w:rPr>
                <w:lang w:val="en-GB"/>
              </w:rPr>
            </w:pPr>
            <w:r>
              <w:rPr>
                <w:lang w:val="en-GB"/>
              </w:rPr>
              <w:t>Remote Pilot</w:t>
            </w:r>
          </w:p>
        </w:tc>
        <w:sdt>
          <w:sdtPr>
            <w:rPr>
              <w:lang w:val="en-GB"/>
            </w:rPr>
            <w:id w:val="1863774443"/>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836387145"/>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783036142"/>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C2589A" w:rsidRDefault="004560D3" w:rsidP="004560D3">
            <w:pPr>
              <w:pStyle w:val="ListParagraph"/>
              <w:numPr>
                <w:ilvl w:val="0"/>
                <w:numId w:val="8"/>
              </w:numPr>
              <w:rPr>
                <w:lang w:val="en-GB"/>
              </w:rPr>
            </w:pPr>
            <w:r>
              <w:rPr>
                <w:lang w:val="en-GB"/>
              </w:rPr>
              <w:t>Maintenance staff (if applicable)</w:t>
            </w:r>
          </w:p>
        </w:tc>
        <w:sdt>
          <w:sdtPr>
            <w:rPr>
              <w:lang w:val="en-GB"/>
            </w:rPr>
            <w:id w:val="756791916"/>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546984053"/>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467700774"/>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C2589A" w:rsidRDefault="004560D3" w:rsidP="004560D3">
            <w:pPr>
              <w:pStyle w:val="ListParagraph"/>
              <w:numPr>
                <w:ilvl w:val="0"/>
                <w:numId w:val="8"/>
              </w:numPr>
              <w:rPr>
                <w:lang w:val="en-GB"/>
              </w:rPr>
            </w:pPr>
            <w:r>
              <w:rPr>
                <w:lang w:val="en-GB"/>
              </w:rPr>
              <w:t>Other personnel (if applicable)</w:t>
            </w:r>
          </w:p>
        </w:tc>
        <w:sdt>
          <w:sdtPr>
            <w:rPr>
              <w:lang w:val="en-GB"/>
            </w:rPr>
            <w:id w:val="-1080358118"/>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877623096"/>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139307044"/>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bl>
    <w:p w:rsidR="004560D3" w:rsidRDefault="004560D3">
      <w:pPr>
        <w:sectPr w:rsidR="004560D3" w:rsidSect="004560D3">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1968" w:type="pct"/>
            <w:gridSpan w:val="2"/>
            <w:vMerge w:val="restart"/>
            <w:shd w:val="clear" w:color="auto" w:fill="D9D9D9" w:themeFill="background1" w:themeFillShade="D9"/>
          </w:tcPr>
          <w:p w:rsidR="004560D3" w:rsidRDefault="004560D3" w:rsidP="00F41BE6">
            <w:pPr>
              <w:rPr>
                <w:lang w:val="en-GB"/>
              </w:rPr>
            </w:pPr>
            <w:r w:rsidRPr="00A42C61">
              <w:rPr>
                <w:b/>
                <w:bCs/>
                <w:lang w:val="en-GB"/>
              </w:rPr>
              <w:lastRenderedPageBreak/>
              <w:t>Requirement Code</w:t>
            </w:r>
          </w:p>
        </w:tc>
        <w:tc>
          <w:tcPr>
            <w:tcW w:w="1285" w:type="pct"/>
            <w:gridSpan w:val="3"/>
            <w:shd w:val="clear" w:color="auto" w:fill="D9D9D9" w:themeFill="background1" w:themeFillShade="D9"/>
          </w:tcPr>
          <w:p w:rsidR="004560D3" w:rsidRDefault="004560D3" w:rsidP="00F41BE6">
            <w:pPr>
              <w:jc w:val="center"/>
              <w:rPr>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Default="004560D3" w:rsidP="00F41BE6">
            <w:pPr>
              <w:rPr>
                <w:lang w:val="en-GB"/>
              </w:rPr>
            </w:pPr>
            <w:r w:rsidRPr="00A42C61">
              <w:rPr>
                <w:b/>
                <w:bCs/>
                <w:lang w:val="en-GB"/>
              </w:rPr>
              <w:t>Remarks</w:t>
            </w:r>
          </w:p>
        </w:tc>
      </w:tr>
      <w:tr w:rsidR="004560D3" w:rsidTr="00F41BE6">
        <w:tc>
          <w:tcPr>
            <w:tcW w:w="1968" w:type="pct"/>
            <w:gridSpan w:val="2"/>
            <w:vMerge/>
          </w:tcPr>
          <w:p w:rsidR="004560D3" w:rsidRDefault="004560D3" w:rsidP="00F41BE6">
            <w:pPr>
              <w:rPr>
                <w:lang w:val="en-GB"/>
              </w:rPr>
            </w:pPr>
          </w:p>
        </w:tc>
        <w:tc>
          <w:tcPr>
            <w:tcW w:w="455" w:type="pct"/>
            <w:shd w:val="clear" w:color="auto" w:fill="D9D9D9" w:themeFill="background1" w:themeFillShade="D9"/>
          </w:tcPr>
          <w:p w:rsidR="004560D3" w:rsidRDefault="004560D3" w:rsidP="00F41BE6">
            <w:pPr>
              <w:jc w:val="center"/>
              <w:rPr>
                <w:lang w:val="en-GB"/>
              </w:rPr>
            </w:pPr>
            <w:r w:rsidRPr="00FF3606">
              <w:rPr>
                <w:b/>
                <w:bCs/>
                <w:lang w:val="en-GB"/>
              </w:rPr>
              <w:t>Yes</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No</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N/A</w:t>
            </w:r>
          </w:p>
        </w:tc>
        <w:tc>
          <w:tcPr>
            <w:tcW w:w="1747" w:type="pct"/>
            <w:vMerge/>
          </w:tcPr>
          <w:p w:rsidR="004560D3" w:rsidRDefault="004560D3" w:rsidP="00F41BE6">
            <w:pPr>
              <w:rPr>
                <w:lang w:val="en-GB"/>
              </w:rPr>
            </w:pPr>
          </w:p>
        </w:tc>
      </w:tr>
      <w:tr w:rsidR="004560D3" w:rsidRPr="00A7447C" w:rsidTr="00F41BE6">
        <w:tc>
          <w:tcPr>
            <w:tcW w:w="5000" w:type="pct"/>
            <w:gridSpan w:val="6"/>
            <w:shd w:val="clear" w:color="auto" w:fill="DEEAF6" w:themeFill="accent1" w:themeFillTint="33"/>
          </w:tcPr>
          <w:p w:rsidR="004560D3" w:rsidRPr="00A7447C" w:rsidRDefault="004560D3" w:rsidP="00F41BE6">
            <w:pPr>
              <w:rPr>
                <w:b/>
                <w:bCs/>
                <w:lang w:val="en-GB"/>
              </w:rPr>
            </w:pPr>
            <w:r w:rsidRPr="00A7447C">
              <w:rPr>
                <w:b/>
                <w:bCs/>
                <w:lang w:val="en-GB"/>
              </w:rPr>
              <w:t>GENERAL (CONTINUATION)</w:t>
            </w:r>
          </w:p>
        </w:tc>
      </w:tr>
      <w:tr w:rsidR="004560D3" w:rsidTr="00F41BE6">
        <w:tc>
          <w:tcPr>
            <w:tcW w:w="297" w:type="pct"/>
            <w:vAlign w:val="center"/>
          </w:tcPr>
          <w:p w:rsidR="004560D3" w:rsidRDefault="004560D3" w:rsidP="00F41BE6">
            <w:pPr>
              <w:jc w:val="center"/>
              <w:rPr>
                <w:b/>
                <w:bCs/>
                <w:lang w:val="en-GB"/>
              </w:rPr>
            </w:pPr>
            <w:r>
              <w:rPr>
                <w:b/>
                <w:bCs/>
                <w:lang w:val="en-GB"/>
              </w:rPr>
              <w:t>4.1.1</w:t>
            </w:r>
          </w:p>
          <w:p w:rsidR="004560D3" w:rsidRPr="00A7447C" w:rsidRDefault="004560D3" w:rsidP="00F41BE6">
            <w:pPr>
              <w:jc w:val="center"/>
              <w:rPr>
                <w:b/>
                <w:bCs/>
                <w:lang w:val="en-GB"/>
              </w:rPr>
            </w:pPr>
            <w:r>
              <w:rPr>
                <w:b/>
                <w:bCs/>
                <w:lang w:val="en-GB"/>
              </w:rPr>
              <w:t>(h)</w:t>
            </w:r>
          </w:p>
        </w:tc>
        <w:tc>
          <w:tcPr>
            <w:tcW w:w="1671" w:type="pct"/>
          </w:tcPr>
          <w:p w:rsidR="004560D3" w:rsidRDefault="004560D3" w:rsidP="00F41BE6">
            <w:pPr>
              <w:rPr>
                <w:b/>
                <w:bCs/>
                <w:lang w:val="en-GB"/>
              </w:rPr>
            </w:pPr>
            <w:r w:rsidRPr="00591ABC">
              <w:rPr>
                <w:b/>
                <w:bCs/>
                <w:lang w:val="en-GB"/>
              </w:rPr>
              <w:t>FINANCIAL</w:t>
            </w:r>
          </w:p>
          <w:p w:rsidR="004560D3" w:rsidRPr="00591ABC" w:rsidRDefault="004560D3" w:rsidP="00F41BE6">
            <w:pPr>
              <w:rPr>
                <w:lang w:val="en-GB"/>
              </w:rPr>
            </w:pPr>
            <w:r w:rsidRPr="00591ABC">
              <w:rPr>
                <w:lang w:val="en-GB"/>
              </w:rPr>
              <w:t>Adequate and sound financial practice</w:t>
            </w:r>
          </w:p>
          <w:p w:rsidR="004560D3" w:rsidRPr="00591ABC" w:rsidRDefault="004560D3" w:rsidP="004560D3">
            <w:pPr>
              <w:pStyle w:val="ListParagraph"/>
              <w:numPr>
                <w:ilvl w:val="0"/>
                <w:numId w:val="8"/>
              </w:numPr>
              <w:rPr>
                <w:lang w:val="en-GB"/>
              </w:rPr>
            </w:pPr>
            <w:r w:rsidRPr="00591ABC">
              <w:rPr>
                <w:lang w:val="en-GB"/>
              </w:rPr>
              <w:t>A description of the applicant’s business organisation, corporate structure, and names and addresses of those entities and individuals having a major financial interest.</w:t>
            </w:r>
          </w:p>
        </w:tc>
        <w:sdt>
          <w:sdtPr>
            <w:rPr>
              <w:lang w:val="en-GB"/>
            </w:rPr>
            <w:id w:val="-453943078"/>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342931176"/>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748070969"/>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restart"/>
            <w:vAlign w:val="center"/>
          </w:tcPr>
          <w:p w:rsidR="004560D3" w:rsidRPr="00A7447C" w:rsidRDefault="004560D3" w:rsidP="00F41BE6">
            <w:pPr>
              <w:jc w:val="center"/>
              <w:rPr>
                <w:b/>
                <w:bCs/>
                <w:lang w:val="en-GB"/>
              </w:rPr>
            </w:pPr>
            <w:r>
              <w:rPr>
                <w:b/>
                <w:bCs/>
                <w:lang w:val="en-GB"/>
              </w:rPr>
              <w:t>4.5</w:t>
            </w:r>
          </w:p>
        </w:tc>
        <w:tc>
          <w:tcPr>
            <w:tcW w:w="1671" w:type="pct"/>
          </w:tcPr>
          <w:p w:rsidR="004560D3" w:rsidRDefault="004560D3" w:rsidP="00F41BE6">
            <w:pPr>
              <w:rPr>
                <w:b/>
                <w:bCs/>
                <w:lang w:val="en-GB"/>
              </w:rPr>
            </w:pPr>
            <w:r w:rsidRPr="00FA3CA7">
              <w:rPr>
                <w:b/>
                <w:bCs/>
                <w:lang w:val="en-GB"/>
              </w:rPr>
              <w:t>Records</w:t>
            </w:r>
          </w:p>
          <w:p w:rsidR="004560D3" w:rsidRDefault="004560D3" w:rsidP="00F41BE6">
            <w:pPr>
              <w:rPr>
                <w:b/>
                <w:bCs/>
                <w:lang w:val="en-GB"/>
              </w:rPr>
            </w:pPr>
            <w:r>
              <w:rPr>
                <w:b/>
                <w:bCs/>
                <w:lang w:val="en-GB"/>
              </w:rPr>
              <w:t>Flight Activities and Record keeping</w:t>
            </w:r>
          </w:p>
          <w:p w:rsidR="004560D3" w:rsidRPr="00CE652A" w:rsidRDefault="004560D3" w:rsidP="00F41BE6">
            <w:pPr>
              <w:rPr>
                <w:lang w:val="en-GB"/>
              </w:rPr>
            </w:pPr>
            <w:r>
              <w:rPr>
                <w:lang w:val="en-GB"/>
              </w:rPr>
              <w:t>As listed in item 4.5.2</w:t>
            </w:r>
          </w:p>
        </w:tc>
        <w:sdt>
          <w:sdtPr>
            <w:rPr>
              <w:lang w:val="en-GB"/>
            </w:rPr>
            <w:id w:val="2015039876"/>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354386316"/>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597472819"/>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lang w:val="en-GB"/>
              </w:rPr>
            </w:pPr>
            <w:r w:rsidRPr="00A21EFC">
              <w:rPr>
                <w:lang w:val="en-GB"/>
              </w:rPr>
              <w:t>the identification of the UAS (manufacturer, model/variant (e.g.</w:t>
            </w:r>
            <w:r>
              <w:rPr>
                <w:lang w:val="en-GB"/>
              </w:rPr>
              <w:t>,</w:t>
            </w:r>
            <w:r w:rsidRPr="00A21EFC">
              <w:rPr>
                <w:lang w:val="en-GB"/>
              </w:rPr>
              <w:t xml:space="preserve"> serial number)</w:t>
            </w:r>
          </w:p>
        </w:tc>
        <w:sdt>
          <w:sdtPr>
            <w:rPr>
              <w:lang w:val="en-GB"/>
            </w:rPr>
            <w:id w:val="-919409966"/>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612353932"/>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21917543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lang w:val="en-GB"/>
              </w:rPr>
            </w:pPr>
            <w:r w:rsidRPr="00A21EFC">
              <w:rPr>
                <w:lang w:val="en-GB"/>
              </w:rPr>
              <w:t>the date, time, and location of the take-off and landing</w:t>
            </w:r>
          </w:p>
        </w:tc>
        <w:sdt>
          <w:sdtPr>
            <w:rPr>
              <w:lang w:val="en-GB"/>
            </w:rPr>
            <w:id w:val="236142161"/>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799331808"/>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71815479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lang w:val="en-GB"/>
              </w:rPr>
            </w:pPr>
            <w:r w:rsidRPr="00A21EFC">
              <w:rPr>
                <w:lang w:val="en-GB"/>
              </w:rPr>
              <w:t>the duration of each flight</w:t>
            </w:r>
          </w:p>
        </w:tc>
        <w:sdt>
          <w:sdtPr>
            <w:rPr>
              <w:lang w:val="en-GB"/>
            </w:rPr>
            <w:id w:val="-358433161"/>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637453132"/>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770765781"/>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lang w:val="en-GB"/>
              </w:rPr>
            </w:pPr>
            <w:r w:rsidRPr="00A21EFC">
              <w:rPr>
                <w:lang w:val="en-GB"/>
              </w:rPr>
              <w:t>the total number of flight hours/cycles</w:t>
            </w:r>
          </w:p>
        </w:tc>
        <w:sdt>
          <w:sdtPr>
            <w:rPr>
              <w:lang w:val="en-GB"/>
            </w:rPr>
            <w:id w:val="1797952646"/>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638389998"/>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370676233"/>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lang w:val="en-GB"/>
              </w:rPr>
            </w:pPr>
            <w:r w:rsidRPr="00A21EFC">
              <w:rPr>
                <w:lang w:val="en-GB"/>
              </w:rPr>
              <w:t>in the case of a remotely piloted operation, the name of the remote pilot responsible for the flight</w:t>
            </w:r>
          </w:p>
        </w:tc>
        <w:sdt>
          <w:sdtPr>
            <w:rPr>
              <w:lang w:val="en-GB"/>
            </w:rPr>
            <w:id w:val="549808989"/>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313413736"/>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305384045"/>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lang w:val="en-GB"/>
              </w:rPr>
            </w:pPr>
            <w:r w:rsidRPr="00A21EFC">
              <w:rPr>
                <w:lang w:val="en-GB"/>
              </w:rPr>
              <w:t>the activity performed</w:t>
            </w:r>
          </w:p>
        </w:tc>
        <w:sdt>
          <w:sdtPr>
            <w:rPr>
              <w:lang w:val="en-GB"/>
            </w:rPr>
            <w:id w:val="606550143"/>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092154619"/>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815528731"/>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lang w:val="en-GB"/>
              </w:rPr>
            </w:pPr>
            <w:r w:rsidRPr="00A21EFC">
              <w:rPr>
                <w:lang w:val="en-GB"/>
              </w:rPr>
              <w:t>any significant incident or accident that occurred during the operation</w:t>
            </w:r>
          </w:p>
        </w:tc>
        <w:sdt>
          <w:sdtPr>
            <w:rPr>
              <w:lang w:val="en-GB"/>
            </w:rPr>
            <w:id w:val="1382592540"/>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72032597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658928405"/>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lang w:val="en-GB"/>
              </w:rPr>
            </w:pPr>
            <w:r w:rsidRPr="00A21EFC">
              <w:rPr>
                <w:lang w:val="en-GB"/>
              </w:rPr>
              <w:t>a completed pre-flight inspection</w:t>
            </w:r>
          </w:p>
        </w:tc>
        <w:sdt>
          <w:sdtPr>
            <w:rPr>
              <w:lang w:val="en-GB"/>
            </w:rPr>
            <w:id w:val="-1176419282"/>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753667930"/>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547683267"/>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b/>
                <w:bCs/>
                <w:lang w:val="en-GB"/>
              </w:rPr>
            </w:pPr>
            <w:r w:rsidRPr="00A21EFC">
              <w:rPr>
                <w:lang w:val="en-GB"/>
              </w:rPr>
              <w:t>any defects and rectifications</w:t>
            </w:r>
          </w:p>
        </w:tc>
        <w:sdt>
          <w:sdtPr>
            <w:rPr>
              <w:lang w:val="en-GB"/>
            </w:rPr>
            <w:id w:val="692350380"/>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761331088"/>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944569207"/>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A21EFC" w:rsidRDefault="004560D3" w:rsidP="004560D3">
            <w:pPr>
              <w:pStyle w:val="ListParagraph"/>
              <w:numPr>
                <w:ilvl w:val="0"/>
                <w:numId w:val="8"/>
              </w:numPr>
              <w:rPr>
                <w:lang w:val="en-GB"/>
              </w:rPr>
            </w:pPr>
            <w:r w:rsidRPr="00A21EFC">
              <w:rPr>
                <w:lang w:val="en-GB"/>
              </w:rPr>
              <w:t>any repairs and changes to the UAS configuration</w:t>
            </w:r>
          </w:p>
        </w:tc>
        <w:sdt>
          <w:sdtPr>
            <w:rPr>
              <w:lang w:val="en-GB"/>
            </w:rPr>
            <w:id w:val="-550763130"/>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25181189"/>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609242919"/>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bl>
    <w:p w:rsidR="004560D3" w:rsidRDefault="004560D3">
      <w:pPr>
        <w:sectPr w:rsidR="004560D3" w:rsidSect="004560D3">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1968" w:type="pct"/>
            <w:gridSpan w:val="2"/>
            <w:vMerge w:val="restart"/>
            <w:shd w:val="clear" w:color="auto" w:fill="D9D9D9" w:themeFill="background1" w:themeFillShade="D9"/>
          </w:tcPr>
          <w:p w:rsidR="004560D3" w:rsidRDefault="004560D3" w:rsidP="00F41BE6">
            <w:pPr>
              <w:rPr>
                <w:lang w:val="en-GB"/>
              </w:rPr>
            </w:pPr>
            <w:r w:rsidRPr="00A42C61">
              <w:rPr>
                <w:b/>
                <w:bCs/>
                <w:lang w:val="en-GB"/>
              </w:rPr>
              <w:lastRenderedPageBreak/>
              <w:t>Requirement Code</w:t>
            </w:r>
          </w:p>
        </w:tc>
        <w:tc>
          <w:tcPr>
            <w:tcW w:w="1285" w:type="pct"/>
            <w:gridSpan w:val="3"/>
            <w:shd w:val="clear" w:color="auto" w:fill="D9D9D9" w:themeFill="background1" w:themeFillShade="D9"/>
          </w:tcPr>
          <w:p w:rsidR="004560D3" w:rsidRDefault="004560D3" w:rsidP="00F41BE6">
            <w:pPr>
              <w:jc w:val="center"/>
              <w:rPr>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Default="004560D3" w:rsidP="00F41BE6">
            <w:pPr>
              <w:rPr>
                <w:lang w:val="en-GB"/>
              </w:rPr>
            </w:pPr>
            <w:r w:rsidRPr="00A42C61">
              <w:rPr>
                <w:b/>
                <w:bCs/>
                <w:lang w:val="en-GB"/>
              </w:rPr>
              <w:t>Remarks</w:t>
            </w:r>
          </w:p>
        </w:tc>
      </w:tr>
      <w:tr w:rsidR="004560D3" w:rsidTr="00F41BE6">
        <w:tc>
          <w:tcPr>
            <w:tcW w:w="1968" w:type="pct"/>
            <w:gridSpan w:val="2"/>
            <w:vMerge/>
          </w:tcPr>
          <w:p w:rsidR="004560D3" w:rsidRDefault="004560D3" w:rsidP="00F41BE6">
            <w:pPr>
              <w:rPr>
                <w:lang w:val="en-GB"/>
              </w:rPr>
            </w:pPr>
          </w:p>
        </w:tc>
        <w:tc>
          <w:tcPr>
            <w:tcW w:w="455" w:type="pct"/>
            <w:shd w:val="clear" w:color="auto" w:fill="D9D9D9" w:themeFill="background1" w:themeFillShade="D9"/>
          </w:tcPr>
          <w:p w:rsidR="004560D3" w:rsidRDefault="004560D3" w:rsidP="00F41BE6">
            <w:pPr>
              <w:jc w:val="center"/>
              <w:rPr>
                <w:lang w:val="en-GB"/>
              </w:rPr>
            </w:pPr>
            <w:r w:rsidRPr="00FF3606">
              <w:rPr>
                <w:b/>
                <w:bCs/>
                <w:lang w:val="en-GB"/>
              </w:rPr>
              <w:t>Yes</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No</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N/A</w:t>
            </w:r>
          </w:p>
        </w:tc>
        <w:tc>
          <w:tcPr>
            <w:tcW w:w="1747" w:type="pct"/>
            <w:vMerge/>
          </w:tcPr>
          <w:p w:rsidR="004560D3" w:rsidRDefault="004560D3" w:rsidP="00F41BE6">
            <w:pPr>
              <w:rPr>
                <w:lang w:val="en-GB"/>
              </w:rPr>
            </w:pPr>
          </w:p>
        </w:tc>
      </w:tr>
      <w:tr w:rsidR="004560D3" w:rsidRPr="00A7447C" w:rsidTr="00F41BE6">
        <w:tc>
          <w:tcPr>
            <w:tcW w:w="5000" w:type="pct"/>
            <w:gridSpan w:val="6"/>
            <w:shd w:val="clear" w:color="auto" w:fill="DEEAF6" w:themeFill="accent1" w:themeFillTint="33"/>
          </w:tcPr>
          <w:p w:rsidR="004560D3" w:rsidRPr="00A7447C" w:rsidRDefault="004560D3" w:rsidP="00F41BE6">
            <w:pPr>
              <w:rPr>
                <w:b/>
                <w:bCs/>
                <w:lang w:val="en-GB"/>
              </w:rPr>
            </w:pPr>
            <w:r w:rsidRPr="00A7447C">
              <w:rPr>
                <w:b/>
                <w:bCs/>
                <w:lang w:val="en-GB"/>
              </w:rPr>
              <w:t>GENERAL (CONTINUATION)</w:t>
            </w:r>
          </w:p>
        </w:tc>
      </w:tr>
      <w:tr w:rsidR="004560D3" w:rsidTr="00F41BE6">
        <w:tc>
          <w:tcPr>
            <w:tcW w:w="297" w:type="pct"/>
            <w:vMerge w:val="restart"/>
            <w:vAlign w:val="center"/>
          </w:tcPr>
          <w:p w:rsidR="004560D3" w:rsidRDefault="004560D3" w:rsidP="00F41BE6">
            <w:pPr>
              <w:jc w:val="center"/>
              <w:rPr>
                <w:b/>
                <w:bCs/>
                <w:lang w:val="en-GB"/>
              </w:rPr>
            </w:pPr>
            <w:r>
              <w:rPr>
                <w:b/>
                <w:bCs/>
                <w:lang w:val="en-GB"/>
              </w:rPr>
              <w:t>4.1.1</w:t>
            </w:r>
          </w:p>
          <w:p w:rsidR="004560D3" w:rsidRPr="00A7447C" w:rsidRDefault="004560D3" w:rsidP="00F41BE6">
            <w:pPr>
              <w:jc w:val="center"/>
              <w:rPr>
                <w:b/>
                <w:bCs/>
                <w:lang w:val="en-GB"/>
              </w:rPr>
            </w:pPr>
            <w:r>
              <w:rPr>
                <w:b/>
                <w:bCs/>
                <w:lang w:val="en-GB"/>
              </w:rPr>
              <w:t>(m)</w:t>
            </w:r>
          </w:p>
        </w:tc>
        <w:tc>
          <w:tcPr>
            <w:tcW w:w="1671" w:type="pct"/>
          </w:tcPr>
          <w:p w:rsidR="004560D3" w:rsidRPr="00C46A8B" w:rsidRDefault="004560D3" w:rsidP="00F41BE6">
            <w:pPr>
              <w:rPr>
                <w:b/>
                <w:bCs/>
                <w:lang w:val="en-GB"/>
              </w:rPr>
            </w:pPr>
            <w:r w:rsidRPr="00C46A8B">
              <w:rPr>
                <w:b/>
                <w:bCs/>
                <w:lang w:val="en-GB"/>
              </w:rPr>
              <w:t>AGRICULTURAL PAYLOAD &amp; PESTICIDES</w:t>
            </w:r>
          </w:p>
          <w:p w:rsidR="004560D3" w:rsidRPr="006D07CE" w:rsidRDefault="004560D3" w:rsidP="004560D3">
            <w:pPr>
              <w:pStyle w:val="ListParagraph"/>
              <w:numPr>
                <w:ilvl w:val="0"/>
                <w:numId w:val="8"/>
              </w:numPr>
              <w:rPr>
                <w:lang w:val="en-GB"/>
              </w:rPr>
            </w:pPr>
            <w:r>
              <w:rPr>
                <w:lang w:val="en-GB"/>
              </w:rPr>
              <w:t>Only approved a</w:t>
            </w:r>
            <w:r w:rsidRPr="00700D40">
              <w:rPr>
                <w:lang w:val="en-GB"/>
              </w:rPr>
              <w:t>gricultural payload</w:t>
            </w:r>
            <w:r>
              <w:rPr>
                <w:lang w:val="en-GB"/>
              </w:rPr>
              <w:t xml:space="preserve"> as</w:t>
            </w:r>
            <w:r w:rsidRPr="00700D40">
              <w:rPr>
                <w:lang w:val="en-GB"/>
              </w:rPr>
              <w:t xml:space="preserve"> listed by the DOA</w:t>
            </w:r>
          </w:p>
        </w:tc>
        <w:sdt>
          <w:sdtPr>
            <w:rPr>
              <w:lang w:val="en-GB"/>
            </w:rPr>
            <w:id w:val="2001454744"/>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376980501"/>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723568637"/>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6D07CE" w:rsidRDefault="004560D3" w:rsidP="004560D3">
            <w:pPr>
              <w:pStyle w:val="ListParagraph"/>
              <w:numPr>
                <w:ilvl w:val="0"/>
                <w:numId w:val="8"/>
              </w:numPr>
              <w:rPr>
                <w:lang w:val="en-GB"/>
              </w:rPr>
            </w:pPr>
            <w:r>
              <w:rPr>
                <w:lang w:val="en-GB"/>
              </w:rPr>
              <w:t>Pesticides used are registered under Pesticides Act 1974</w:t>
            </w:r>
          </w:p>
        </w:tc>
        <w:sdt>
          <w:sdtPr>
            <w:rPr>
              <w:lang w:val="en-GB"/>
            </w:rPr>
            <w:id w:val="-758913756"/>
            <w14:checkbox>
              <w14:checked w14:val="0"/>
              <w14:checkedState w14:val="2612" w14:font="MS Gothic"/>
              <w14:uncheckedState w14:val="2610" w14:font="MS Gothic"/>
            </w14:checkbox>
          </w:sdtPr>
          <w:sdtEndPr/>
          <w:sdtContent>
            <w:tc>
              <w:tcPr>
                <w:tcW w:w="45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84058569"/>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4671821"/>
            <w14:checkbox>
              <w14:checked w14:val="0"/>
              <w14:checkedState w14:val="2612" w14:font="MS Gothic"/>
              <w14:uncheckedState w14:val="2610" w14:font="MS Gothic"/>
            </w14:checkbox>
          </w:sdtPr>
          <w:sdtEndPr/>
          <w:sdtContent>
            <w:tc>
              <w:tcPr>
                <w:tcW w:w="415" w:type="pct"/>
                <w:vAlign w:val="center"/>
              </w:tcPr>
              <w:p w:rsidR="004560D3" w:rsidRPr="00C46A8B"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restart"/>
            <w:vAlign w:val="center"/>
          </w:tcPr>
          <w:p w:rsidR="004560D3" w:rsidRDefault="004560D3" w:rsidP="00F41BE6">
            <w:pPr>
              <w:jc w:val="center"/>
              <w:rPr>
                <w:b/>
                <w:bCs/>
                <w:lang w:val="en-GB"/>
              </w:rPr>
            </w:pPr>
            <w:r>
              <w:rPr>
                <w:b/>
                <w:bCs/>
                <w:lang w:val="en-GB"/>
              </w:rPr>
              <w:t>4.1.1</w:t>
            </w:r>
          </w:p>
          <w:p w:rsidR="004560D3" w:rsidRPr="00A7447C" w:rsidRDefault="004560D3" w:rsidP="00F41BE6">
            <w:pPr>
              <w:jc w:val="center"/>
              <w:rPr>
                <w:b/>
                <w:bCs/>
                <w:lang w:val="en-GB"/>
              </w:rPr>
            </w:pPr>
            <w:r>
              <w:rPr>
                <w:b/>
                <w:bCs/>
                <w:lang w:val="en-GB"/>
              </w:rPr>
              <w:t>(n)</w:t>
            </w:r>
          </w:p>
        </w:tc>
        <w:tc>
          <w:tcPr>
            <w:tcW w:w="1671" w:type="pct"/>
          </w:tcPr>
          <w:p w:rsidR="004560D3" w:rsidRPr="00DA5CB0" w:rsidRDefault="004560D3" w:rsidP="00F41BE6">
            <w:pPr>
              <w:rPr>
                <w:b/>
                <w:bCs/>
                <w:lang w:val="en-GB"/>
              </w:rPr>
            </w:pPr>
            <w:r w:rsidRPr="00DA5CB0">
              <w:rPr>
                <w:b/>
                <w:bCs/>
                <w:lang w:val="en-GB"/>
              </w:rPr>
              <w:t>Limitations on Operations</w:t>
            </w:r>
          </w:p>
          <w:p w:rsidR="004560D3" w:rsidRPr="006D07CE" w:rsidRDefault="004560D3" w:rsidP="004560D3">
            <w:pPr>
              <w:pStyle w:val="ListParagraph"/>
              <w:numPr>
                <w:ilvl w:val="0"/>
                <w:numId w:val="8"/>
              </w:numPr>
              <w:rPr>
                <w:lang w:val="en-GB"/>
              </w:rPr>
            </w:pPr>
            <w:r>
              <w:rPr>
                <w:lang w:val="en-GB"/>
              </w:rPr>
              <w:t>Operations conducted are as referenced to its AWC and operations specifications</w:t>
            </w:r>
          </w:p>
        </w:tc>
        <w:sdt>
          <w:sdtPr>
            <w:rPr>
              <w:lang w:val="en-GB"/>
            </w:rPr>
            <w:id w:val="-912080881"/>
            <w14:checkbox>
              <w14:checked w14:val="0"/>
              <w14:checkedState w14:val="2612" w14:font="MS Gothic"/>
              <w14:uncheckedState w14:val="2610" w14:font="MS Gothic"/>
            </w14:checkbox>
          </w:sdtPr>
          <w:sdtEndPr/>
          <w:sdtContent>
            <w:tc>
              <w:tcPr>
                <w:tcW w:w="45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528764377"/>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047803823"/>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1F248F" w:rsidRDefault="004560D3" w:rsidP="004560D3">
            <w:pPr>
              <w:pStyle w:val="ListParagraph"/>
              <w:numPr>
                <w:ilvl w:val="0"/>
                <w:numId w:val="8"/>
              </w:numPr>
              <w:rPr>
                <w:lang w:val="en-GB"/>
              </w:rPr>
            </w:pPr>
            <w:r>
              <w:rPr>
                <w:lang w:val="en-GB"/>
              </w:rPr>
              <w:t xml:space="preserve">Operations conducted below 400 </w:t>
            </w:r>
            <w:proofErr w:type="spellStart"/>
            <w:r>
              <w:rPr>
                <w:lang w:val="en-GB"/>
              </w:rPr>
              <w:t>ft</w:t>
            </w:r>
            <w:proofErr w:type="spellEnd"/>
            <w:r>
              <w:rPr>
                <w:lang w:val="en-GB"/>
              </w:rPr>
              <w:t xml:space="preserve"> (AGL) and a distance not closer than 50 meters to persons, vessels, vehicles and structures uninvolved to the operations</w:t>
            </w:r>
          </w:p>
        </w:tc>
        <w:sdt>
          <w:sdtPr>
            <w:rPr>
              <w:lang w:val="en-GB"/>
            </w:rPr>
            <w:id w:val="1844670301"/>
            <w14:checkbox>
              <w14:checked w14:val="0"/>
              <w14:checkedState w14:val="2612" w14:font="MS Gothic"/>
              <w14:uncheckedState w14:val="2610" w14:font="MS Gothic"/>
            </w14:checkbox>
          </w:sdtPr>
          <w:sdtEndPr/>
          <w:sdtContent>
            <w:tc>
              <w:tcPr>
                <w:tcW w:w="45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73072261"/>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201098674"/>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Align w:val="center"/>
          </w:tcPr>
          <w:p w:rsidR="004560D3" w:rsidRDefault="004560D3" w:rsidP="00F41BE6">
            <w:pPr>
              <w:jc w:val="center"/>
              <w:rPr>
                <w:b/>
                <w:bCs/>
                <w:lang w:val="en-GB"/>
              </w:rPr>
            </w:pPr>
            <w:r>
              <w:rPr>
                <w:b/>
                <w:bCs/>
                <w:lang w:val="en-GB"/>
              </w:rPr>
              <w:t>4.1.1</w:t>
            </w:r>
          </w:p>
          <w:p w:rsidR="004560D3" w:rsidRPr="00A7447C" w:rsidRDefault="004560D3" w:rsidP="00F41BE6">
            <w:pPr>
              <w:jc w:val="center"/>
              <w:rPr>
                <w:b/>
                <w:bCs/>
                <w:lang w:val="en-GB"/>
              </w:rPr>
            </w:pPr>
            <w:r>
              <w:rPr>
                <w:b/>
                <w:bCs/>
                <w:lang w:val="en-GB"/>
              </w:rPr>
              <w:t>(o)</w:t>
            </w:r>
          </w:p>
        </w:tc>
        <w:tc>
          <w:tcPr>
            <w:tcW w:w="1671" w:type="pct"/>
          </w:tcPr>
          <w:p w:rsidR="004560D3" w:rsidRPr="001F248F" w:rsidRDefault="004560D3" w:rsidP="004560D3">
            <w:pPr>
              <w:pStyle w:val="ListParagraph"/>
              <w:numPr>
                <w:ilvl w:val="0"/>
                <w:numId w:val="8"/>
              </w:numPr>
              <w:rPr>
                <w:lang w:val="en-GB"/>
              </w:rPr>
            </w:pPr>
            <w:r>
              <w:rPr>
                <w:lang w:val="en-GB"/>
              </w:rPr>
              <w:t>Operations conducted beyond 9.26 km from an aerodrome and only in class G airspace</w:t>
            </w:r>
          </w:p>
        </w:tc>
        <w:sdt>
          <w:sdtPr>
            <w:rPr>
              <w:lang w:val="en-GB"/>
            </w:rPr>
            <w:id w:val="934790460"/>
            <w14:checkbox>
              <w14:checked w14:val="0"/>
              <w14:checkedState w14:val="2612" w14:font="MS Gothic"/>
              <w14:uncheckedState w14:val="2610" w14:font="MS Gothic"/>
            </w14:checkbox>
          </w:sdtPr>
          <w:sdtEndPr/>
          <w:sdtContent>
            <w:tc>
              <w:tcPr>
                <w:tcW w:w="45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892842087"/>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2018179656"/>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Align w:val="center"/>
          </w:tcPr>
          <w:p w:rsidR="004560D3" w:rsidRDefault="004560D3" w:rsidP="00F41BE6">
            <w:pPr>
              <w:jc w:val="center"/>
              <w:rPr>
                <w:b/>
                <w:bCs/>
                <w:lang w:val="en-GB"/>
              </w:rPr>
            </w:pPr>
            <w:r>
              <w:rPr>
                <w:b/>
                <w:bCs/>
                <w:lang w:val="en-GB"/>
              </w:rPr>
              <w:t>4.1.1</w:t>
            </w:r>
          </w:p>
          <w:p w:rsidR="004560D3" w:rsidRPr="00A7447C" w:rsidRDefault="004560D3" w:rsidP="00F41BE6">
            <w:pPr>
              <w:jc w:val="center"/>
              <w:rPr>
                <w:b/>
                <w:bCs/>
                <w:lang w:val="en-GB"/>
              </w:rPr>
            </w:pPr>
            <w:r>
              <w:rPr>
                <w:b/>
                <w:bCs/>
                <w:lang w:val="en-GB"/>
              </w:rPr>
              <w:t>(p)</w:t>
            </w:r>
          </w:p>
        </w:tc>
        <w:tc>
          <w:tcPr>
            <w:tcW w:w="1671" w:type="pct"/>
          </w:tcPr>
          <w:p w:rsidR="004560D3" w:rsidRPr="001F248F" w:rsidRDefault="004560D3" w:rsidP="004560D3">
            <w:pPr>
              <w:pStyle w:val="ListParagraph"/>
              <w:numPr>
                <w:ilvl w:val="0"/>
                <w:numId w:val="8"/>
              </w:numPr>
              <w:rPr>
                <w:lang w:val="en-GB"/>
              </w:rPr>
            </w:pPr>
            <w:r>
              <w:rPr>
                <w:lang w:val="en-GB"/>
              </w:rPr>
              <w:t>Operations either in VLOS or EVLOS</w:t>
            </w:r>
          </w:p>
        </w:tc>
        <w:sdt>
          <w:sdtPr>
            <w:rPr>
              <w:lang w:val="en-GB"/>
            </w:rPr>
            <w:id w:val="668609826"/>
            <w14:checkbox>
              <w14:checked w14:val="0"/>
              <w14:checkedState w14:val="2612" w14:font="MS Gothic"/>
              <w14:uncheckedState w14:val="2610" w14:font="MS Gothic"/>
            </w14:checkbox>
          </w:sdtPr>
          <w:sdtEndPr/>
          <w:sdtContent>
            <w:tc>
              <w:tcPr>
                <w:tcW w:w="45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226069521"/>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322312365"/>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tc>
          <w:tcPr>
            <w:tcW w:w="1747" w:type="pct"/>
          </w:tcPr>
          <w:p w:rsidR="004560D3" w:rsidRDefault="004560D3" w:rsidP="00F41BE6">
            <w:pPr>
              <w:rPr>
                <w:lang w:val="en-GB"/>
              </w:rPr>
            </w:pPr>
          </w:p>
        </w:tc>
      </w:tr>
    </w:tbl>
    <w:p w:rsidR="004560D3" w:rsidRDefault="004560D3">
      <w:pPr>
        <w:sectPr w:rsidR="004560D3" w:rsidSect="004560D3">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1968" w:type="pct"/>
            <w:gridSpan w:val="2"/>
            <w:vMerge w:val="restart"/>
            <w:shd w:val="clear" w:color="auto" w:fill="D9D9D9" w:themeFill="background1" w:themeFillShade="D9"/>
          </w:tcPr>
          <w:p w:rsidR="004560D3" w:rsidRDefault="004560D3" w:rsidP="00F41BE6">
            <w:pPr>
              <w:rPr>
                <w:lang w:val="en-GB"/>
              </w:rPr>
            </w:pPr>
            <w:r w:rsidRPr="00A42C61">
              <w:rPr>
                <w:b/>
                <w:bCs/>
                <w:lang w:val="en-GB"/>
              </w:rPr>
              <w:lastRenderedPageBreak/>
              <w:t>Requirement Code</w:t>
            </w:r>
          </w:p>
        </w:tc>
        <w:tc>
          <w:tcPr>
            <w:tcW w:w="1285" w:type="pct"/>
            <w:gridSpan w:val="3"/>
            <w:shd w:val="clear" w:color="auto" w:fill="D9D9D9" w:themeFill="background1" w:themeFillShade="D9"/>
          </w:tcPr>
          <w:p w:rsidR="004560D3" w:rsidRDefault="004560D3" w:rsidP="00F41BE6">
            <w:pPr>
              <w:jc w:val="center"/>
              <w:rPr>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Default="004560D3" w:rsidP="00F41BE6">
            <w:pPr>
              <w:rPr>
                <w:lang w:val="en-GB"/>
              </w:rPr>
            </w:pPr>
            <w:r w:rsidRPr="00A42C61">
              <w:rPr>
                <w:b/>
                <w:bCs/>
                <w:lang w:val="en-GB"/>
              </w:rPr>
              <w:t>Remarks</w:t>
            </w:r>
          </w:p>
        </w:tc>
      </w:tr>
      <w:tr w:rsidR="004560D3" w:rsidTr="00F41BE6">
        <w:tc>
          <w:tcPr>
            <w:tcW w:w="1968" w:type="pct"/>
            <w:gridSpan w:val="2"/>
            <w:vMerge/>
          </w:tcPr>
          <w:p w:rsidR="004560D3" w:rsidRDefault="004560D3" w:rsidP="00F41BE6">
            <w:pPr>
              <w:rPr>
                <w:lang w:val="en-GB"/>
              </w:rPr>
            </w:pPr>
          </w:p>
        </w:tc>
        <w:tc>
          <w:tcPr>
            <w:tcW w:w="455" w:type="pct"/>
            <w:shd w:val="clear" w:color="auto" w:fill="D9D9D9" w:themeFill="background1" w:themeFillShade="D9"/>
          </w:tcPr>
          <w:p w:rsidR="004560D3" w:rsidRDefault="004560D3" w:rsidP="00F41BE6">
            <w:pPr>
              <w:jc w:val="center"/>
              <w:rPr>
                <w:lang w:val="en-GB"/>
              </w:rPr>
            </w:pPr>
            <w:r w:rsidRPr="00FF3606">
              <w:rPr>
                <w:b/>
                <w:bCs/>
                <w:lang w:val="en-GB"/>
              </w:rPr>
              <w:t>Yes</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No</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N/A</w:t>
            </w:r>
          </w:p>
        </w:tc>
        <w:tc>
          <w:tcPr>
            <w:tcW w:w="1747" w:type="pct"/>
            <w:vMerge/>
          </w:tcPr>
          <w:p w:rsidR="004560D3" w:rsidRDefault="004560D3" w:rsidP="00F41BE6">
            <w:pPr>
              <w:rPr>
                <w:lang w:val="en-GB"/>
              </w:rPr>
            </w:pPr>
          </w:p>
        </w:tc>
      </w:tr>
      <w:tr w:rsidR="004560D3" w:rsidRPr="00A7447C" w:rsidTr="00F41BE6">
        <w:tc>
          <w:tcPr>
            <w:tcW w:w="5000" w:type="pct"/>
            <w:gridSpan w:val="6"/>
            <w:shd w:val="clear" w:color="auto" w:fill="DEEAF6" w:themeFill="accent1" w:themeFillTint="33"/>
          </w:tcPr>
          <w:p w:rsidR="004560D3" w:rsidRPr="00A7447C" w:rsidRDefault="004560D3" w:rsidP="00F41BE6">
            <w:pPr>
              <w:rPr>
                <w:b/>
                <w:bCs/>
                <w:lang w:val="en-GB"/>
              </w:rPr>
            </w:pPr>
            <w:r w:rsidRPr="00A7447C">
              <w:rPr>
                <w:b/>
                <w:bCs/>
                <w:lang w:val="en-GB"/>
              </w:rPr>
              <w:t>GENERAL (CONTINUATION)</w:t>
            </w:r>
          </w:p>
        </w:tc>
      </w:tr>
      <w:tr w:rsidR="004560D3" w:rsidTr="00F41BE6">
        <w:tc>
          <w:tcPr>
            <w:tcW w:w="297" w:type="pct"/>
            <w:vMerge w:val="restart"/>
            <w:vAlign w:val="center"/>
          </w:tcPr>
          <w:p w:rsidR="004560D3" w:rsidRDefault="004560D3" w:rsidP="00F41BE6">
            <w:pPr>
              <w:jc w:val="center"/>
              <w:rPr>
                <w:b/>
                <w:bCs/>
                <w:lang w:val="en-GB"/>
              </w:rPr>
            </w:pPr>
            <w:r>
              <w:rPr>
                <w:b/>
                <w:bCs/>
                <w:lang w:val="en-GB"/>
              </w:rPr>
              <w:t>4.1.1</w:t>
            </w:r>
          </w:p>
          <w:p w:rsidR="004560D3" w:rsidRPr="00A7447C" w:rsidRDefault="004560D3" w:rsidP="00F41BE6">
            <w:pPr>
              <w:jc w:val="center"/>
              <w:rPr>
                <w:b/>
                <w:bCs/>
                <w:lang w:val="en-GB"/>
              </w:rPr>
            </w:pPr>
            <w:r>
              <w:rPr>
                <w:b/>
                <w:bCs/>
                <w:lang w:val="en-GB"/>
              </w:rPr>
              <w:t>(q)</w:t>
            </w:r>
          </w:p>
        </w:tc>
        <w:tc>
          <w:tcPr>
            <w:tcW w:w="1671" w:type="pct"/>
          </w:tcPr>
          <w:p w:rsidR="004560D3" w:rsidRPr="00DA5CB0" w:rsidRDefault="004560D3" w:rsidP="00F41BE6">
            <w:pPr>
              <w:rPr>
                <w:b/>
                <w:bCs/>
                <w:lang w:val="en-GB"/>
              </w:rPr>
            </w:pPr>
            <w:r w:rsidRPr="00DA5CB0">
              <w:rPr>
                <w:b/>
                <w:bCs/>
                <w:lang w:val="en-GB"/>
              </w:rPr>
              <w:t>Remote Pilot</w:t>
            </w:r>
          </w:p>
          <w:p w:rsidR="004560D3" w:rsidRPr="001F248F" w:rsidRDefault="004560D3" w:rsidP="004560D3">
            <w:pPr>
              <w:pStyle w:val="ListParagraph"/>
              <w:numPr>
                <w:ilvl w:val="0"/>
                <w:numId w:val="10"/>
              </w:numPr>
              <w:rPr>
                <w:lang w:val="en-GB"/>
              </w:rPr>
            </w:pPr>
            <w:r w:rsidRPr="001F248F">
              <w:rPr>
                <w:lang w:val="en-GB"/>
              </w:rPr>
              <w:t xml:space="preserve">RP holds valid </w:t>
            </w:r>
            <w:proofErr w:type="spellStart"/>
            <w:r w:rsidRPr="001F248F">
              <w:rPr>
                <w:lang w:val="en-GB"/>
              </w:rPr>
              <w:t>RCoC</w:t>
            </w:r>
            <w:proofErr w:type="spellEnd"/>
            <w:r w:rsidRPr="001F248F">
              <w:rPr>
                <w:lang w:val="en-GB"/>
              </w:rPr>
              <w:t xml:space="preserve"> issued by the CAAM</w:t>
            </w:r>
          </w:p>
        </w:tc>
        <w:sdt>
          <w:sdtPr>
            <w:rPr>
              <w:lang w:val="en-GB"/>
            </w:rPr>
            <w:id w:val="-2123144034"/>
            <w14:checkbox>
              <w14:checked w14:val="0"/>
              <w14:checkedState w14:val="2612" w14:font="MS Gothic"/>
              <w14:uncheckedState w14:val="2610" w14:font="MS Gothic"/>
            </w14:checkbox>
          </w:sdtPr>
          <w:sdtEndPr/>
          <w:sdtContent>
            <w:tc>
              <w:tcPr>
                <w:tcW w:w="45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411128618"/>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551197305"/>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1F248F" w:rsidRDefault="004560D3" w:rsidP="004560D3">
            <w:pPr>
              <w:pStyle w:val="ListParagraph"/>
              <w:numPr>
                <w:ilvl w:val="0"/>
                <w:numId w:val="10"/>
              </w:numPr>
              <w:rPr>
                <w:lang w:val="en-GB"/>
              </w:rPr>
            </w:pPr>
            <w:r>
              <w:rPr>
                <w:lang w:val="en-GB"/>
              </w:rPr>
              <w:t>RP employed is at least 18 years of age</w:t>
            </w:r>
          </w:p>
        </w:tc>
        <w:sdt>
          <w:sdtPr>
            <w:rPr>
              <w:lang w:val="en-GB"/>
            </w:rPr>
            <w:id w:val="-536429402"/>
            <w14:checkbox>
              <w14:checked w14:val="0"/>
              <w14:checkedState w14:val="2612" w14:font="MS Gothic"/>
              <w14:uncheckedState w14:val="2610" w14:font="MS Gothic"/>
            </w14:checkbox>
          </w:sdtPr>
          <w:sdtEndPr/>
          <w:sdtContent>
            <w:tc>
              <w:tcPr>
                <w:tcW w:w="45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628005085"/>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64247932"/>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Default="004560D3" w:rsidP="004560D3">
            <w:pPr>
              <w:pStyle w:val="ListParagraph"/>
              <w:numPr>
                <w:ilvl w:val="0"/>
                <w:numId w:val="10"/>
              </w:numPr>
              <w:rPr>
                <w:lang w:val="en-GB"/>
              </w:rPr>
            </w:pPr>
            <w:r>
              <w:rPr>
                <w:lang w:val="en-GB"/>
              </w:rPr>
              <w:t xml:space="preserve">There is a provision to ensure </w:t>
            </w:r>
            <w:proofErr w:type="spellStart"/>
            <w:r>
              <w:rPr>
                <w:lang w:val="en-GB"/>
              </w:rPr>
              <w:t>recency</w:t>
            </w:r>
            <w:proofErr w:type="spellEnd"/>
            <w:r>
              <w:rPr>
                <w:lang w:val="en-GB"/>
              </w:rPr>
              <w:t xml:space="preserve"> of RP and all pilots operating shall have completed during the preceding 90 days on type relevant type of the UAS:</w:t>
            </w:r>
          </w:p>
          <w:p w:rsidR="004560D3" w:rsidRDefault="004560D3" w:rsidP="004560D3">
            <w:pPr>
              <w:pStyle w:val="ListParagraph"/>
              <w:numPr>
                <w:ilvl w:val="1"/>
                <w:numId w:val="10"/>
              </w:numPr>
              <w:rPr>
                <w:lang w:val="en-GB"/>
              </w:rPr>
            </w:pPr>
            <w:r>
              <w:rPr>
                <w:lang w:val="en-GB"/>
              </w:rPr>
              <w:t>At least 3 Agricultural UAS flights of at least 10 minutes of each flight time; and</w:t>
            </w:r>
          </w:p>
          <w:p w:rsidR="004560D3" w:rsidRPr="001F248F" w:rsidRDefault="004560D3" w:rsidP="004560D3">
            <w:pPr>
              <w:pStyle w:val="ListParagraph"/>
              <w:numPr>
                <w:ilvl w:val="1"/>
                <w:numId w:val="10"/>
              </w:numPr>
              <w:rPr>
                <w:lang w:val="en-GB"/>
              </w:rPr>
            </w:pPr>
            <w:r>
              <w:rPr>
                <w:lang w:val="en-GB"/>
              </w:rPr>
              <w:t>If applicable, 1 dispensation operation.</w:t>
            </w:r>
          </w:p>
        </w:tc>
        <w:sdt>
          <w:sdtPr>
            <w:rPr>
              <w:lang w:val="en-GB"/>
            </w:rPr>
            <w:id w:val="898937886"/>
            <w14:checkbox>
              <w14:checked w14:val="0"/>
              <w14:checkedState w14:val="2612" w14:font="MS Gothic"/>
              <w14:uncheckedState w14:val="2610" w14:font="MS Gothic"/>
            </w14:checkbox>
          </w:sdtPr>
          <w:sdtEndPr/>
          <w:sdtContent>
            <w:tc>
              <w:tcPr>
                <w:tcW w:w="45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841305756"/>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sdt>
          <w:sdtPr>
            <w:rPr>
              <w:lang w:val="en-GB"/>
            </w:rPr>
            <w:id w:val="-1543277855"/>
            <w14:checkbox>
              <w14:checked w14:val="0"/>
              <w14:checkedState w14:val="2612" w14:font="MS Gothic"/>
              <w14:uncheckedState w14:val="2610" w14:font="MS Gothic"/>
            </w14:checkbox>
          </w:sdtPr>
          <w:sdtEndPr/>
          <w:sdtContent>
            <w:tc>
              <w:tcPr>
                <w:tcW w:w="415" w:type="pct"/>
                <w:vAlign w:val="center"/>
              </w:tcPr>
              <w:p w:rsidR="004560D3" w:rsidRPr="00DA5CB0" w:rsidRDefault="004560D3" w:rsidP="00F41BE6">
                <w:pPr>
                  <w:jc w:val="center"/>
                  <w:rPr>
                    <w:lang w:val="en-GB"/>
                  </w:rPr>
                </w:pPr>
                <w:r w:rsidRPr="00DA5CB0">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Align w:val="center"/>
          </w:tcPr>
          <w:p w:rsidR="004560D3" w:rsidRPr="00A7447C" w:rsidRDefault="004560D3" w:rsidP="00F41BE6">
            <w:pPr>
              <w:jc w:val="center"/>
              <w:rPr>
                <w:b/>
                <w:bCs/>
                <w:lang w:val="en-GB"/>
              </w:rPr>
            </w:pPr>
            <w:r>
              <w:rPr>
                <w:b/>
                <w:bCs/>
                <w:lang w:val="en-GB"/>
              </w:rPr>
              <w:t>4.4.1</w:t>
            </w:r>
          </w:p>
        </w:tc>
        <w:tc>
          <w:tcPr>
            <w:tcW w:w="1671" w:type="pct"/>
          </w:tcPr>
          <w:p w:rsidR="004560D3" w:rsidRPr="00CE652A" w:rsidRDefault="004560D3" w:rsidP="00F41BE6">
            <w:pPr>
              <w:rPr>
                <w:b/>
                <w:bCs/>
                <w:lang w:val="en-GB"/>
              </w:rPr>
            </w:pPr>
            <w:r w:rsidRPr="00CE652A">
              <w:rPr>
                <w:b/>
                <w:bCs/>
                <w:lang w:val="en-GB"/>
              </w:rPr>
              <w:t>Night Operations</w:t>
            </w:r>
          </w:p>
          <w:p w:rsidR="004560D3" w:rsidRPr="00CE652A" w:rsidRDefault="004560D3" w:rsidP="004560D3">
            <w:pPr>
              <w:pStyle w:val="ListParagraph"/>
              <w:numPr>
                <w:ilvl w:val="0"/>
                <w:numId w:val="11"/>
              </w:numPr>
              <w:rPr>
                <w:lang w:val="en-GB"/>
              </w:rPr>
            </w:pPr>
            <w:r w:rsidRPr="00CE652A">
              <w:rPr>
                <w:lang w:val="en-GB"/>
              </w:rPr>
              <w:t>Qualification of RP (15-25 hours)</w:t>
            </w:r>
          </w:p>
        </w:tc>
        <w:sdt>
          <w:sdtPr>
            <w:rPr>
              <w:lang w:val="en-GB"/>
            </w:rPr>
            <w:id w:val="1135226186"/>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805539956"/>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235243071"/>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Align w:val="center"/>
          </w:tcPr>
          <w:p w:rsidR="004560D3" w:rsidRPr="00A7447C" w:rsidRDefault="004560D3" w:rsidP="00F41BE6">
            <w:pPr>
              <w:jc w:val="center"/>
              <w:rPr>
                <w:b/>
                <w:bCs/>
                <w:lang w:val="en-GB"/>
              </w:rPr>
            </w:pPr>
          </w:p>
        </w:tc>
        <w:tc>
          <w:tcPr>
            <w:tcW w:w="1671" w:type="pct"/>
          </w:tcPr>
          <w:p w:rsidR="004560D3" w:rsidRPr="00CE652A" w:rsidRDefault="004560D3" w:rsidP="004560D3">
            <w:pPr>
              <w:pStyle w:val="ListParagraph"/>
              <w:numPr>
                <w:ilvl w:val="0"/>
                <w:numId w:val="11"/>
              </w:numPr>
              <w:rPr>
                <w:lang w:val="en-GB"/>
              </w:rPr>
            </w:pPr>
            <w:r>
              <w:rPr>
                <w:lang w:val="en-GB"/>
              </w:rPr>
              <w:t>Provision on training of RP for Night operations</w:t>
            </w:r>
          </w:p>
        </w:tc>
        <w:sdt>
          <w:sdtPr>
            <w:rPr>
              <w:lang w:val="en-GB"/>
            </w:rPr>
            <w:id w:val="-20404632"/>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446846967"/>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454954081"/>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restart"/>
            <w:vAlign w:val="center"/>
          </w:tcPr>
          <w:p w:rsidR="004560D3" w:rsidRPr="00A7447C" w:rsidRDefault="004560D3" w:rsidP="00F41BE6">
            <w:pPr>
              <w:jc w:val="center"/>
              <w:rPr>
                <w:b/>
                <w:bCs/>
                <w:lang w:val="en-GB"/>
              </w:rPr>
            </w:pPr>
            <w:r>
              <w:rPr>
                <w:b/>
                <w:bCs/>
                <w:lang w:val="en-GB"/>
              </w:rPr>
              <w:t>4.7</w:t>
            </w:r>
          </w:p>
        </w:tc>
        <w:tc>
          <w:tcPr>
            <w:tcW w:w="1671" w:type="pct"/>
          </w:tcPr>
          <w:p w:rsidR="004560D3" w:rsidRDefault="004560D3" w:rsidP="00F41BE6">
            <w:pPr>
              <w:rPr>
                <w:b/>
                <w:bCs/>
                <w:lang w:val="en-GB"/>
              </w:rPr>
            </w:pPr>
            <w:r w:rsidRPr="00A21EFC">
              <w:rPr>
                <w:b/>
                <w:bCs/>
                <w:lang w:val="en-GB"/>
              </w:rPr>
              <w:t>Operations Manual</w:t>
            </w:r>
          </w:p>
          <w:p w:rsidR="004560D3" w:rsidRPr="00375CBE" w:rsidRDefault="004560D3" w:rsidP="004560D3">
            <w:pPr>
              <w:pStyle w:val="ListParagraph"/>
              <w:numPr>
                <w:ilvl w:val="0"/>
                <w:numId w:val="12"/>
              </w:numPr>
              <w:rPr>
                <w:b/>
                <w:bCs/>
                <w:lang w:val="en-GB"/>
              </w:rPr>
            </w:pPr>
            <w:r>
              <w:rPr>
                <w:lang w:val="en-GB"/>
              </w:rPr>
              <w:t>Complete, accurate and current to satisfy the CAAM’s requirements</w:t>
            </w:r>
          </w:p>
        </w:tc>
        <w:sdt>
          <w:sdtPr>
            <w:rPr>
              <w:lang w:val="en-GB"/>
            </w:rPr>
            <w:id w:val="1474870735"/>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81525754"/>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362106178"/>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6C0C2D" w:rsidRDefault="004560D3" w:rsidP="004560D3">
            <w:pPr>
              <w:pStyle w:val="ListParagraph"/>
              <w:numPr>
                <w:ilvl w:val="0"/>
                <w:numId w:val="12"/>
              </w:numPr>
              <w:rPr>
                <w:lang w:val="en-GB"/>
              </w:rPr>
            </w:pPr>
            <w:r>
              <w:rPr>
                <w:lang w:val="en-GB"/>
              </w:rPr>
              <w:t>Adequately comprising of elements stated in 4.7</w:t>
            </w:r>
          </w:p>
        </w:tc>
        <w:sdt>
          <w:sdtPr>
            <w:rPr>
              <w:lang w:val="en-GB"/>
            </w:rPr>
            <w:id w:val="1315371869"/>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519469162"/>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813569305"/>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bl>
    <w:p w:rsidR="004560D3" w:rsidRDefault="004560D3">
      <w:pPr>
        <w:sectPr w:rsidR="004560D3" w:rsidSect="004560D3">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1968" w:type="pct"/>
            <w:gridSpan w:val="2"/>
            <w:vMerge w:val="restart"/>
            <w:shd w:val="clear" w:color="auto" w:fill="D9D9D9" w:themeFill="background1" w:themeFillShade="D9"/>
          </w:tcPr>
          <w:p w:rsidR="004560D3" w:rsidRDefault="004560D3" w:rsidP="00F41BE6">
            <w:pPr>
              <w:rPr>
                <w:lang w:val="en-GB"/>
              </w:rPr>
            </w:pPr>
            <w:r w:rsidRPr="00A42C61">
              <w:rPr>
                <w:b/>
                <w:bCs/>
                <w:lang w:val="en-GB"/>
              </w:rPr>
              <w:lastRenderedPageBreak/>
              <w:t>Requirement Code</w:t>
            </w:r>
          </w:p>
        </w:tc>
        <w:tc>
          <w:tcPr>
            <w:tcW w:w="1285" w:type="pct"/>
            <w:gridSpan w:val="3"/>
            <w:shd w:val="clear" w:color="auto" w:fill="D9D9D9" w:themeFill="background1" w:themeFillShade="D9"/>
          </w:tcPr>
          <w:p w:rsidR="004560D3" w:rsidRDefault="004560D3" w:rsidP="00F41BE6">
            <w:pPr>
              <w:jc w:val="center"/>
              <w:rPr>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Default="004560D3" w:rsidP="00F41BE6">
            <w:pPr>
              <w:rPr>
                <w:lang w:val="en-GB"/>
              </w:rPr>
            </w:pPr>
            <w:r w:rsidRPr="00A42C61">
              <w:rPr>
                <w:b/>
                <w:bCs/>
                <w:lang w:val="en-GB"/>
              </w:rPr>
              <w:t>Remarks</w:t>
            </w:r>
          </w:p>
        </w:tc>
      </w:tr>
      <w:tr w:rsidR="004560D3" w:rsidTr="00F41BE6">
        <w:tc>
          <w:tcPr>
            <w:tcW w:w="1968" w:type="pct"/>
            <w:gridSpan w:val="2"/>
            <w:vMerge/>
          </w:tcPr>
          <w:p w:rsidR="004560D3" w:rsidRDefault="004560D3" w:rsidP="00F41BE6">
            <w:pPr>
              <w:rPr>
                <w:lang w:val="en-GB"/>
              </w:rPr>
            </w:pPr>
          </w:p>
        </w:tc>
        <w:tc>
          <w:tcPr>
            <w:tcW w:w="455" w:type="pct"/>
            <w:shd w:val="clear" w:color="auto" w:fill="D9D9D9" w:themeFill="background1" w:themeFillShade="D9"/>
          </w:tcPr>
          <w:p w:rsidR="004560D3" w:rsidRDefault="004560D3" w:rsidP="00F41BE6">
            <w:pPr>
              <w:jc w:val="center"/>
              <w:rPr>
                <w:lang w:val="en-GB"/>
              </w:rPr>
            </w:pPr>
            <w:r w:rsidRPr="00FF3606">
              <w:rPr>
                <w:b/>
                <w:bCs/>
                <w:lang w:val="en-GB"/>
              </w:rPr>
              <w:t>Yes</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No</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N/A</w:t>
            </w:r>
          </w:p>
        </w:tc>
        <w:tc>
          <w:tcPr>
            <w:tcW w:w="1747" w:type="pct"/>
            <w:vMerge/>
          </w:tcPr>
          <w:p w:rsidR="004560D3" w:rsidRDefault="004560D3" w:rsidP="00F41BE6">
            <w:pPr>
              <w:rPr>
                <w:lang w:val="en-GB"/>
              </w:rPr>
            </w:pPr>
          </w:p>
        </w:tc>
      </w:tr>
      <w:tr w:rsidR="004560D3" w:rsidRPr="00A7447C" w:rsidTr="00F41BE6">
        <w:tc>
          <w:tcPr>
            <w:tcW w:w="5000" w:type="pct"/>
            <w:gridSpan w:val="6"/>
            <w:shd w:val="clear" w:color="auto" w:fill="DEEAF6" w:themeFill="accent1" w:themeFillTint="33"/>
          </w:tcPr>
          <w:p w:rsidR="004560D3" w:rsidRPr="00A7447C" w:rsidRDefault="004560D3" w:rsidP="00F41BE6">
            <w:pPr>
              <w:rPr>
                <w:b/>
                <w:bCs/>
                <w:lang w:val="en-GB"/>
              </w:rPr>
            </w:pPr>
            <w:r w:rsidRPr="00A7447C">
              <w:rPr>
                <w:b/>
                <w:bCs/>
                <w:lang w:val="en-GB"/>
              </w:rPr>
              <w:t>GENERAL (CONTINUATION)</w:t>
            </w:r>
          </w:p>
        </w:tc>
      </w:tr>
      <w:tr w:rsidR="004560D3" w:rsidTr="00F41BE6">
        <w:tc>
          <w:tcPr>
            <w:tcW w:w="297" w:type="pct"/>
            <w:vMerge w:val="restart"/>
            <w:vAlign w:val="center"/>
          </w:tcPr>
          <w:p w:rsidR="004560D3" w:rsidRPr="00A7447C" w:rsidRDefault="004560D3" w:rsidP="00F41BE6">
            <w:pPr>
              <w:jc w:val="center"/>
              <w:rPr>
                <w:b/>
                <w:bCs/>
                <w:lang w:val="en-GB"/>
              </w:rPr>
            </w:pPr>
            <w:r>
              <w:rPr>
                <w:b/>
                <w:bCs/>
                <w:lang w:val="en-GB"/>
              </w:rPr>
              <w:t>4.7.3</w:t>
            </w:r>
          </w:p>
        </w:tc>
        <w:tc>
          <w:tcPr>
            <w:tcW w:w="1671" w:type="pct"/>
          </w:tcPr>
          <w:p w:rsidR="004560D3" w:rsidRDefault="004560D3" w:rsidP="00F41BE6">
            <w:pPr>
              <w:rPr>
                <w:b/>
                <w:bCs/>
                <w:lang w:val="en-GB"/>
              </w:rPr>
            </w:pPr>
            <w:r w:rsidRPr="00DA5CB0">
              <w:rPr>
                <w:b/>
                <w:bCs/>
                <w:lang w:val="en-GB"/>
              </w:rPr>
              <w:t>Emergency Response Plan</w:t>
            </w:r>
          </w:p>
          <w:p w:rsidR="004560D3" w:rsidRPr="00DA5CB0" w:rsidRDefault="004560D3" w:rsidP="004560D3">
            <w:pPr>
              <w:pStyle w:val="ListParagraph"/>
              <w:numPr>
                <w:ilvl w:val="0"/>
                <w:numId w:val="14"/>
              </w:numPr>
              <w:rPr>
                <w:b/>
                <w:bCs/>
                <w:lang w:val="en-GB"/>
              </w:rPr>
            </w:pPr>
            <w:r w:rsidRPr="00DA5CB0">
              <w:rPr>
                <w:lang w:val="en-GB"/>
              </w:rPr>
              <w:t>ERP is suitable, clear and adequate</w:t>
            </w:r>
          </w:p>
        </w:tc>
        <w:sdt>
          <w:sdtPr>
            <w:rPr>
              <w:lang w:val="en-GB"/>
            </w:rPr>
            <w:id w:val="-2021693110"/>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852171240"/>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413360663"/>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1F148D" w:rsidRDefault="004560D3" w:rsidP="004560D3">
            <w:pPr>
              <w:pStyle w:val="ListParagraph"/>
              <w:numPr>
                <w:ilvl w:val="0"/>
                <w:numId w:val="13"/>
              </w:numPr>
              <w:rPr>
                <w:lang w:val="en-GB"/>
              </w:rPr>
            </w:pPr>
            <w:r>
              <w:rPr>
                <w:lang w:val="en-GB"/>
              </w:rPr>
              <w:t>Clearly delineates the responsibilities of the personnel in charge of duties</w:t>
            </w:r>
          </w:p>
        </w:tc>
        <w:sdt>
          <w:sdtPr>
            <w:rPr>
              <w:lang w:val="en-GB"/>
            </w:rPr>
            <w:id w:val="1251394476"/>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910462376"/>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609702859"/>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1F148D" w:rsidRDefault="004560D3" w:rsidP="004560D3">
            <w:pPr>
              <w:pStyle w:val="ListParagraph"/>
              <w:numPr>
                <w:ilvl w:val="0"/>
                <w:numId w:val="13"/>
              </w:numPr>
              <w:rPr>
                <w:lang w:val="en-GB"/>
              </w:rPr>
            </w:pPr>
            <w:r>
              <w:rPr>
                <w:lang w:val="en-GB"/>
              </w:rPr>
              <w:t>Coordination with other organisation, as appropriate</w:t>
            </w:r>
          </w:p>
        </w:tc>
        <w:sdt>
          <w:sdtPr>
            <w:rPr>
              <w:lang w:val="en-GB"/>
            </w:rPr>
            <w:id w:val="-670412797"/>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737783942"/>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492257139"/>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ign w:val="center"/>
          </w:tcPr>
          <w:p w:rsidR="004560D3" w:rsidRPr="00A7447C" w:rsidRDefault="004560D3" w:rsidP="00F41BE6">
            <w:pPr>
              <w:jc w:val="center"/>
              <w:rPr>
                <w:b/>
                <w:bCs/>
                <w:lang w:val="en-GB"/>
              </w:rPr>
            </w:pPr>
          </w:p>
        </w:tc>
        <w:tc>
          <w:tcPr>
            <w:tcW w:w="1671" w:type="pct"/>
          </w:tcPr>
          <w:p w:rsidR="004560D3" w:rsidRPr="001F148D" w:rsidRDefault="004560D3" w:rsidP="004560D3">
            <w:pPr>
              <w:pStyle w:val="ListParagraph"/>
              <w:numPr>
                <w:ilvl w:val="0"/>
                <w:numId w:val="13"/>
              </w:numPr>
              <w:rPr>
                <w:lang w:val="en-GB"/>
              </w:rPr>
            </w:pPr>
            <w:r>
              <w:rPr>
                <w:lang w:val="en-GB"/>
              </w:rPr>
              <w:t>Training/drills are developed for ERP by organisation to maintain awareness of all personnel</w:t>
            </w:r>
          </w:p>
        </w:tc>
        <w:sdt>
          <w:sdtPr>
            <w:rPr>
              <w:lang w:val="en-GB"/>
            </w:rPr>
            <w:id w:val="555664408"/>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127016939"/>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sdt>
          <w:sdtPr>
            <w:rPr>
              <w:lang w:val="en-GB"/>
            </w:rPr>
            <w:id w:val="23684697"/>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C46A8B">
                  <w:rPr>
                    <w:rFonts w:ascii="MS Gothic" w:eastAsia="MS Gothic" w:hAnsi="MS Gothic" w:hint="eastAsia"/>
                    <w:lang w:val="en-GB"/>
                  </w:rPr>
                  <w:t>☐</w:t>
                </w:r>
              </w:p>
            </w:tc>
          </w:sdtContent>
        </w:sdt>
        <w:tc>
          <w:tcPr>
            <w:tcW w:w="1747" w:type="pct"/>
          </w:tcPr>
          <w:p w:rsidR="004560D3" w:rsidRDefault="004560D3" w:rsidP="00F41BE6">
            <w:pPr>
              <w:rPr>
                <w:lang w:val="en-GB"/>
              </w:rPr>
            </w:pPr>
          </w:p>
        </w:tc>
      </w:tr>
    </w:tbl>
    <w:p w:rsidR="004560D3" w:rsidRDefault="004560D3">
      <w:pPr>
        <w:sectPr w:rsidR="004560D3" w:rsidSect="004560D3">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1968" w:type="pct"/>
            <w:gridSpan w:val="2"/>
            <w:vMerge w:val="restart"/>
            <w:shd w:val="clear" w:color="auto" w:fill="D9D9D9" w:themeFill="background1" w:themeFillShade="D9"/>
          </w:tcPr>
          <w:p w:rsidR="004560D3" w:rsidRDefault="004560D3" w:rsidP="00F41BE6">
            <w:pPr>
              <w:rPr>
                <w:lang w:val="en-GB"/>
              </w:rPr>
            </w:pPr>
            <w:r w:rsidRPr="00A42C61">
              <w:rPr>
                <w:b/>
                <w:bCs/>
                <w:lang w:val="en-GB"/>
              </w:rPr>
              <w:lastRenderedPageBreak/>
              <w:t>Requirement Code</w:t>
            </w:r>
          </w:p>
        </w:tc>
        <w:tc>
          <w:tcPr>
            <w:tcW w:w="1285" w:type="pct"/>
            <w:gridSpan w:val="3"/>
            <w:shd w:val="clear" w:color="auto" w:fill="D9D9D9" w:themeFill="background1" w:themeFillShade="D9"/>
          </w:tcPr>
          <w:p w:rsidR="004560D3" w:rsidRDefault="004560D3" w:rsidP="00F41BE6">
            <w:pPr>
              <w:jc w:val="center"/>
              <w:rPr>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Default="004560D3" w:rsidP="00F41BE6">
            <w:pPr>
              <w:rPr>
                <w:lang w:val="en-GB"/>
              </w:rPr>
            </w:pPr>
            <w:r w:rsidRPr="00A42C61">
              <w:rPr>
                <w:b/>
                <w:bCs/>
                <w:lang w:val="en-GB"/>
              </w:rPr>
              <w:t>Remarks</w:t>
            </w:r>
          </w:p>
        </w:tc>
      </w:tr>
      <w:tr w:rsidR="004560D3" w:rsidTr="00F41BE6">
        <w:tc>
          <w:tcPr>
            <w:tcW w:w="1968" w:type="pct"/>
            <w:gridSpan w:val="2"/>
            <w:vMerge/>
          </w:tcPr>
          <w:p w:rsidR="004560D3" w:rsidRDefault="004560D3" w:rsidP="00F41BE6">
            <w:pPr>
              <w:rPr>
                <w:lang w:val="en-GB"/>
              </w:rPr>
            </w:pPr>
          </w:p>
        </w:tc>
        <w:tc>
          <w:tcPr>
            <w:tcW w:w="455" w:type="pct"/>
            <w:shd w:val="clear" w:color="auto" w:fill="D9D9D9" w:themeFill="background1" w:themeFillShade="D9"/>
          </w:tcPr>
          <w:p w:rsidR="004560D3" w:rsidRDefault="004560D3" w:rsidP="00F41BE6">
            <w:pPr>
              <w:jc w:val="center"/>
              <w:rPr>
                <w:lang w:val="en-GB"/>
              </w:rPr>
            </w:pPr>
            <w:r w:rsidRPr="00FF3606">
              <w:rPr>
                <w:b/>
                <w:bCs/>
                <w:lang w:val="en-GB"/>
              </w:rPr>
              <w:t>Yes</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No</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N/A</w:t>
            </w:r>
          </w:p>
        </w:tc>
        <w:tc>
          <w:tcPr>
            <w:tcW w:w="1747" w:type="pct"/>
            <w:vMerge/>
          </w:tcPr>
          <w:p w:rsidR="004560D3" w:rsidRDefault="004560D3" w:rsidP="00F41BE6">
            <w:pPr>
              <w:rPr>
                <w:lang w:val="en-GB"/>
              </w:rPr>
            </w:pPr>
          </w:p>
        </w:tc>
      </w:tr>
      <w:tr w:rsidR="004560D3" w:rsidTr="00F41BE6">
        <w:tc>
          <w:tcPr>
            <w:tcW w:w="5000" w:type="pct"/>
            <w:gridSpan w:val="6"/>
            <w:shd w:val="clear" w:color="auto" w:fill="DEEAF6" w:themeFill="accent1" w:themeFillTint="33"/>
          </w:tcPr>
          <w:p w:rsidR="004560D3" w:rsidRPr="008D143F" w:rsidRDefault="004560D3" w:rsidP="00F41BE6">
            <w:pPr>
              <w:rPr>
                <w:b/>
                <w:bCs/>
                <w:lang w:val="en-GB"/>
              </w:rPr>
            </w:pPr>
            <w:r w:rsidRPr="008D143F">
              <w:rPr>
                <w:b/>
                <w:bCs/>
                <w:lang w:val="en-GB"/>
              </w:rPr>
              <w:t>Airworthiness</w:t>
            </w:r>
          </w:p>
        </w:tc>
      </w:tr>
      <w:tr w:rsidR="004560D3" w:rsidTr="00F41BE6">
        <w:tc>
          <w:tcPr>
            <w:tcW w:w="297" w:type="pct"/>
          </w:tcPr>
          <w:p w:rsidR="004560D3" w:rsidRPr="001F148D" w:rsidRDefault="004560D3" w:rsidP="00F41BE6">
            <w:pPr>
              <w:jc w:val="center"/>
              <w:rPr>
                <w:b/>
                <w:bCs/>
                <w:lang w:val="en-GB"/>
              </w:rPr>
            </w:pPr>
            <w:r w:rsidRPr="001F148D">
              <w:rPr>
                <w:b/>
                <w:bCs/>
                <w:lang w:val="en-GB"/>
              </w:rPr>
              <w:t>3.2.2</w:t>
            </w:r>
          </w:p>
        </w:tc>
        <w:tc>
          <w:tcPr>
            <w:tcW w:w="1671" w:type="pct"/>
          </w:tcPr>
          <w:p w:rsidR="004560D3" w:rsidRPr="001F148D" w:rsidRDefault="004560D3" w:rsidP="00F41BE6">
            <w:pPr>
              <w:rPr>
                <w:b/>
                <w:bCs/>
                <w:lang w:val="en-GB"/>
              </w:rPr>
            </w:pPr>
            <w:r w:rsidRPr="001F148D">
              <w:rPr>
                <w:b/>
                <w:bCs/>
                <w:lang w:val="en-GB"/>
              </w:rPr>
              <w:t>UA Fleet</w:t>
            </w:r>
          </w:p>
          <w:p w:rsidR="004560D3" w:rsidRDefault="004560D3" w:rsidP="00F41BE6">
            <w:pPr>
              <w:rPr>
                <w:lang w:val="en-GB"/>
              </w:rPr>
            </w:pPr>
            <w:r>
              <w:rPr>
                <w:lang w:val="en-GB"/>
              </w:rPr>
              <w:t>Has a minimum of two (2) UA for AWC certification and operations</w:t>
            </w:r>
          </w:p>
          <w:p w:rsidR="004560D3" w:rsidRDefault="004560D3" w:rsidP="004560D3">
            <w:pPr>
              <w:pStyle w:val="ListParagraph"/>
              <w:numPr>
                <w:ilvl w:val="0"/>
                <w:numId w:val="15"/>
              </w:numPr>
              <w:rPr>
                <w:lang w:val="en-GB"/>
              </w:rPr>
            </w:pPr>
            <w:r>
              <w:rPr>
                <w:lang w:val="en-GB"/>
              </w:rPr>
              <w:t>For initial AWC: purchase/lease documents may be provisional one.</w:t>
            </w:r>
          </w:p>
          <w:p w:rsidR="004560D3" w:rsidRPr="00706D0D" w:rsidRDefault="004560D3" w:rsidP="004560D3">
            <w:pPr>
              <w:pStyle w:val="ListParagraph"/>
              <w:numPr>
                <w:ilvl w:val="0"/>
                <w:numId w:val="15"/>
              </w:numPr>
              <w:rPr>
                <w:lang w:val="en-GB"/>
              </w:rPr>
            </w:pPr>
            <w:r>
              <w:rPr>
                <w:lang w:val="en-GB"/>
              </w:rPr>
              <w:t>For renewal/ inspection: purchase/ lease documents shall be valid.</w:t>
            </w:r>
          </w:p>
        </w:tc>
        <w:sdt>
          <w:sdtPr>
            <w:rPr>
              <w:lang w:val="en-GB"/>
            </w:rPr>
            <w:id w:val="-1614346899"/>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Pr>
                    <w:rFonts w:ascii="MS Gothic" w:eastAsia="MS Gothic" w:hAnsi="MS Gothic" w:hint="eastAsia"/>
                    <w:lang w:val="en-GB"/>
                  </w:rPr>
                  <w:t>☐</w:t>
                </w:r>
              </w:p>
            </w:tc>
          </w:sdtContent>
        </w:sdt>
        <w:sdt>
          <w:sdtPr>
            <w:rPr>
              <w:lang w:val="en-GB"/>
            </w:rPr>
            <w:id w:val="1575246654"/>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030410173"/>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restart"/>
          </w:tcPr>
          <w:p w:rsidR="004560D3" w:rsidRPr="003D1C0E" w:rsidRDefault="004560D3" w:rsidP="00F41BE6">
            <w:pPr>
              <w:jc w:val="center"/>
              <w:rPr>
                <w:b/>
                <w:bCs/>
                <w:lang w:val="en-GB"/>
              </w:rPr>
            </w:pPr>
            <w:r w:rsidRPr="003D1C0E">
              <w:rPr>
                <w:b/>
                <w:bCs/>
                <w:lang w:val="en-GB"/>
              </w:rPr>
              <w:t>4.1.1 (h)</w:t>
            </w:r>
          </w:p>
        </w:tc>
        <w:tc>
          <w:tcPr>
            <w:tcW w:w="1671" w:type="pct"/>
          </w:tcPr>
          <w:p w:rsidR="004560D3" w:rsidRDefault="004560D3" w:rsidP="00F41BE6">
            <w:pPr>
              <w:rPr>
                <w:b/>
                <w:bCs/>
                <w:lang w:val="en-GB"/>
              </w:rPr>
            </w:pPr>
            <w:r w:rsidRPr="00FA3CA7">
              <w:rPr>
                <w:b/>
                <w:bCs/>
                <w:lang w:val="en-GB"/>
              </w:rPr>
              <w:t>Records</w:t>
            </w:r>
          </w:p>
          <w:p w:rsidR="004560D3" w:rsidRPr="003D1C0E" w:rsidRDefault="004560D3" w:rsidP="004560D3">
            <w:pPr>
              <w:pStyle w:val="ListParagraph"/>
              <w:numPr>
                <w:ilvl w:val="0"/>
                <w:numId w:val="16"/>
              </w:numPr>
              <w:rPr>
                <w:lang w:val="en-GB"/>
              </w:rPr>
            </w:pPr>
            <w:r w:rsidRPr="003D1C0E">
              <w:rPr>
                <w:lang w:val="en-GB"/>
              </w:rPr>
              <w:t>Maintenance activities</w:t>
            </w:r>
          </w:p>
        </w:tc>
        <w:sdt>
          <w:sdtPr>
            <w:rPr>
              <w:lang w:val="en-GB"/>
            </w:rPr>
            <w:id w:val="-217280512"/>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601640447"/>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918247240"/>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3D1C0E" w:rsidRDefault="004560D3" w:rsidP="004560D3">
            <w:pPr>
              <w:pStyle w:val="ListParagraph"/>
              <w:numPr>
                <w:ilvl w:val="0"/>
                <w:numId w:val="16"/>
              </w:numPr>
              <w:rPr>
                <w:lang w:val="en-GB"/>
              </w:rPr>
            </w:pPr>
            <w:r w:rsidRPr="003D1C0E">
              <w:rPr>
                <w:lang w:val="en-GB"/>
              </w:rPr>
              <w:t>Unusual technical or operational occurrences for a minimum of 3 years</w:t>
            </w:r>
          </w:p>
        </w:tc>
        <w:sdt>
          <w:sdtPr>
            <w:rPr>
              <w:lang w:val="en-GB"/>
            </w:rPr>
            <w:id w:val="1629820953"/>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166677484"/>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216246948"/>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val="restart"/>
            <w:vAlign w:val="center"/>
          </w:tcPr>
          <w:p w:rsidR="004560D3" w:rsidRPr="008D143F" w:rsidRDefault="004560D3" w:rsidP="00F41BE6">
            <w:pPr>
              <w:jc w:val="center"/>
              <w:rPr>
                <w:b/>
                <w:bCs/>
                <w:lang w:val="en-GB"/>
              </w:rPr>
            </w:pPr>
            <w:r w:rsidRPr="008D143F">
              <w:rPr>
                <w:b/>
                <w:bCs/>
                <w:lang w:val="en-GB"/>
              </w:rPr>
              <w:t>4.8.2</w:t>
            </w:r>
          </w:p>
          <w:p w:rsidR="004560D3" w:rsidRDefault="004560D3" w:rsidP="00F41BE6">
            <w:pPr>
              <w:jc w:val="center"/>
              <w:rPr>
                <w:lang w:val="en-GB"/>
              </w:rPr>
            </w:pPr>
          </w:p>
        </w:tc>
        <w:tc>
          <w:tcPr>
            <w:tcW w:w="1671" w:type="pct"/>
          </w:tcPr>
          <w:p w:rsidR="004560D3" w:rsidRPr="00A57B7D" w:rsidRDefault="004560D3" w:rsidP="00F41BE6">
            <w:pPr>
              <w:rPr>
                <w:b/>
                <w:bCs/>
                <w:lang w:val="en-GB"/>
              </w:rPr>
            </w:pPr>
            <w:r w:rsidRPr="00A57B7D">
              <w:rPr>
                <w:b/>
                <w:bCs/>
                <w:lang w:val="en-GB"/>
              </w:rPr>
              <w:t>Design</w:t>
            </w:r>
          </w:p>
          <w:p w:rsidR="004560D3" w:rsidRPr="00A57B7D" w:rsidRDefault="004560D3" w:rsidP="004560D3">
            <w:pPr>
              <w:pStyle w:val="ListParagraph"/>
              <w:numPr>
                <w:ilvl w:val="0"/>
                <w:numId w:val="16"/>
              </w:numPr>
              <w:rPr>
                <w:lang w:val="en-GB"/>
              </w:rPr>
            </w:pPr>
            <w:r w:rsidRPr="00A57B7D">
              <w:rPr>
                <w:lang w:val="en-GB"/>
              </w:rPr>
              <w:t>UA used are designed as its intended operation set by manufacturer</w:t>
            </w:r>
          </w:p>
        </w:tc>
        <w:sdt>
          <w:sdtPr>
            <w:rPr>
              <w:lang w:val="en-GB"/>
            </w:rPr>
            <w:id w:val="-1861271912"/>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325969343"/>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861480043"/>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A57B7D" w:rsidRDefault="004560D3" w:rsidP="004560D3">
            <w:pPr>
              <w:pStyle w:val="ListParagraph"/>
              <w:numPr>
                <w:ilvl w:val="0"/>
                <w:numId w:val="16"/>
              </w:numPr>
              <w:rPr>
                <w:lang w:val="en-GB"/>
              </w:rPr>
            </w:pPr>
            <w:r w:rsidRPr="00A57B7D">
              <w:rPr>
                <w:lang w:val="en-GB"/>
              </w:rPr>
              <w:t>Accepted by the CAAM</w:t>
            </w:r>
          </w:p>
        </w:tc>
        <w:sdt>
          <w:sdtPr>
            <w:rPr>
              <w:lang w:val="en-GB"/>
            </w:rPr>
            <w:id w:val="1768963989"/>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34882914"/>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592859859"/>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A57B7D" w:rsidRDefault="004560D3" w:rsidP="00F41BE6">
            <w:pPr>
              <w:rPr>
                <w:b/>
                <w:bCs/>
                <w:lang w:val="en-GB"/>
              </w:rPr>
            </w:pPr>
            <w:r w:rsidRPr="00A57B7D">
              <w:rPr>
                <w:b/>
                <w:bCs/>
                <w:lang w:val="en-GB"/>
              </w:rPr>
              <w:t>Technical Data Specification</w:t>
            </w:r>
          </w:p>
          <w:p w:rsidR="004560D3" w:rsidRPr="00A57B7D" w:rsidRDefault="004560D3" w:rsidP="004560D3">
            <w:pPr>
              <w:pStyle w:val="ListParagraph"/>
              <w:numPr>
                <w:ilvl w:val="0"/>
                <w:numId w:val="17"/>
              </w:numPr>
              <w:rPr>
                <w:b/>
                <w:bCs/>
                <w:lang w:val="en-GB"/>
              </w:rPr>
            </w:pPr>
            <w:r w:rsidRPr="00A57B7D">
              <w:rPr>
                <w:lang w:val="en-GB"/>
              </w:rPr>
              <w:t>The UAS has Technical Data Specification or equivalent set by the manufacturer and any other supporting documents</w:t>
            </w:r>
          </w:p>
        </w:tc>
        <w:sdt>
          <w:sdtPr>
            <w:rPr>
              <w:lang w:val="en-GB"/>
            </w:rPr>
            <w:id w:val="553131692"/>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660960615"/>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269462009"/>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31365E" w:rsidRDefault="004560D3" w:rsidP="00F41BE6">
            <w:pPr>
              <w:rPr>
                <w:b/>
                <w:bCs/>
                <w:lang w:val="en-GB"/>
              </w:rPr>
            </w:pPr>
            <w:r w:rsidRPr="0031365E">
              <w:rPr>
                <w:b/>
                <w:bCs/>
                <w:lang w:val="en-GB"/>
              </w:rPr>
              <w:t>Manual(s)</w:t>
            </w:r>
          </w:p>
          <w:p w:rsidR="004560D3" w:rsidRPr="00FA3CA7" w:rsidRDefault="004560D3" w:rsidP="00F41BE6">
            <w:pPr>
              <w:rPr>
                <w:b/>
                <w:bCs/>
                <w:lang w:val="en-GB"/>
              </w:rPr>
            </w:pPr>
            <w:r w:rsidRPr="005709EF">
              <w:rPr>
                <w:lang w:val="en-GB"/>
              </w:rPr>
              <w:t>The UAS shall has a proper Flight Manual, Maintenance Manual and Operating Manual from the UAS Manufacturer</w:t>
            </w:r>
          </w:p>
        </w:tc>
        <w:sdt>
          <w:sdtPr>
            <w:rPr>
              <w:lang w:val="en-GB"/>
            </w:rPr>
            <w:id w:val="1833941809"/>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60307283"/>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848234210"/>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FA3CA7" w:rsidRDefault="004560D3" w:rsidP="00F41BE6">
            <w:pPr>
              <w:rPr>
                <w:b/>
                <w:bCs/>
                <w:lang w:val="en-GB"/>
              </w:rPr>
            </w:pPr>
            <w:r w:rsidRPr="000B2005">
              <w:rPr>
                <w:lang w:val="en-GB"/>
              </w:rPr>
              <w:t>The UAS shall be maintained in accordance with the UAS maintenance manual provided by the UAS manufacturer;</w:t>
            </w:r>
          </w:p>
        </w:tc>
        <w:sdt>
          <w:sdtPr>
            <w:rPr>
              <w:lang w:val="en-GB"/>
            </w:rPr>
            <w:id w:val="1018507077"/>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115492122"/>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41867588"/>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bl>
    <w:p w:rsidR="004560D3" w:rsidRDefault="004560D3">
      <w:pPr>
        <w:sectPr w:rsidR="004560D3" w:rsidSect="004560D3">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1968" w:type="pct"/>
            <w:gridSpan w:val="2"/>
            <w:vMerge w:val="restart"/>
            <w:shd w:val="clear" w:color="auto" w:fill="D9D9D9" w:themeFill="background1" w:themeFillShade="D9"/>
          </w:tcPr>
          <w:p w:rsidR="004560D3" w:rsidRDefault="004560D3" w:rsidP="00F41BE6">
            <w:pPr>
              <w:rPr>
                <w:lang w:val="en-GB"/>
              </w:rPr>
            </w:pPr>
            <w:r w:rsidRPr="00A42C61">
              <w:rPr>
                <w:b/>
                <w:bCs/>
                <w:lang w:val="en-GB"/>
              </w:rPr>
              <w:lastRenderedPageBreak/>
              <w:t>Requirement Code</w:t>
            </w:r>
          </w:p>
        </w:tc>
        <w:tc>
          <w:tcPr>
            <w:tcW w:w="1285" w:type="pct"/>
            <w:gridSpan w:val="3"/>
            <w:shd w:val="clear" w:color="auto" w:fill="D9D9D9" w:themeFill="background1" w:themeFillShade="D9"/>
          </w:tcPr>
          <w:p w:rsidR="004560D3" w:rsidRDefault="004560D3" w:rsidP="00F41BE6">
            <w:pPr>
              <w:jc w:val="center"/>
              <w:rPr>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Default="004560D3" w:rsidP="00F41BE6">
            <w:pPr>
              <w:rPr>
                <w:lang w:val="en-GB"/>
              </w:rPr>
            </w:pPr>
            <w:r w:rsidRPr="00A42C61">
              <w:rPr>
                <w:b/>
                <w:bCs/>
                <w:lang w:val="en-GB"/>
              </w:rPr>
              <w:t>Remarks</w:t>
            </w:r>
          </w:p>
        </w:tc>
      </w:tr>
      <w:tr w:rsidR="004560D3" w:rsidTr="00F41BE6">
        <w:tc>
          <w:tcPr>
            <w:tcW w:w="1968" w:type="pct"/>
            <w:gridSpan w:val="2"/>
            <w:vMerge/>
            <w:shd w:val="clear" w:color="auto" w:fill="D9D9D9" w:themeFill="background1" w:themeFillShade="D9"/>
          </w:tcPr>
          <w:p w:rsidR="004560D3" w:rsidRDefault="004560D3" w:rsidP="00F41BE6">
            <w:pPr>
              <w:rPr>
                <w:lang w:val="en-GB"/>
              </w:rPr>
            </w:pPr>
          </w:p>
        </w:tc>
        <w:tc>
          <w:tcPr>
            <w:tcW w:w="455" w:type="pct"/>
            <w:shd w:val="clear" w:color="auto" w:fill="D9D9D9" w:themeFill="background1" w:themeFillShade="D9"/>
          </w:tcPr>
          <w:p w:rsidR="004560D3" w:rsidRDefault="004560D3" w:rsidP="00F41BE6">
            <w:pPr>
              <w:jc w:val="center"/>
              <w:rPr>
                <w:lang w:val="en-GB"/>
              </w:rPr>
            </w:pPr>
            <w:r w:rsidRPr="00FF3606">
              <w:rPr>
                <w:b/>
                <w:bCs/>
                <w:lang w:val="en-GB"/>
              </w:rPr>
              <w:t>Yes</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No</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N/A</w:t>
            </w:r>
          </w:p>
        </w:tc>
        <w:tc>
          <w:tcPr>
            <w:tcW w:w="1747" w:type="pct"/>
            <w:vMerge/>
            <w:shd w:val="clear" w:color="auto" w:fill="D9D9D9" w:themeFill="background1" w:themeFillShade="D9"/>
          </w:tcPr>
          <w:p w:rsidR="004560D3" w:rsidRDefault="004560D3" w:rsidP="00F41BE6">
            <w:pPr>
              <w:rPr>
                <w:lang w:val="en-GB"/>
              </w:rPr>
            </w:pPr>
          </w:p>
        </w:tc>
      </w:tr>
      <w:tr w:rsidR="004560D3" w:rsidTr="00F41BE6">
        <w:tc>
          <w:tcPr>
            <w:tcW w:w="5000" w:type="pct"/>
            <w:gridSpan w:val="6"/>
            <w:shd w:val="clear" w:color="auto" w:fill="DEEAF6" w:themeFill="accent1" w:themeFillTint="33"/>
          </w:tcPr>
          <w:p w:rsidR="004560D3" w:rsidRPr="008D143F" w:rsidRDefault="004560D3" w:rsidP="00F41BE6">
            <w:pPr>
              <w:rPr>
                <w:b/>
                <w:bCs/>
                <w:lang w:val="en-GB"/>
              </w:rPr>
            </w:pPr>
            <w:r w:rsidRPr="008D143F">
              <w:rPr>
                <w:b/>
                <w:bCs/>
                <w:lang w:val="en-GB"/>
              </w:rPr>
              <w:t>Airworthiness</w:t>
            </w:r>
          </w:p>
        </w:tc>
      </w:tr>
      <w:tr w:rsidR="004560D3" w:rsidTr="00F41BE6">
        <w:tc>
          <w:tcPr>
            <w:tcW w:w="297" w:type="pct"/>
            <w:vMerge w:val="restart"/>
            <w:vAlign w:val="center"/>
          </w:tcPr>
          <w:p w:rsidR="004560D3" w:rsidRPr="008D143F" w:rsidRDefault="004560D3" w:rsidP="00F41BE6">
            <w:pPr>
              <w:jc w:val="center"/>
              <w:rPr>
                <w:b/>
                <w:bCs/>
                <w:lang w:val="en-GB"/>
              </w:rPr>
            </w:pPr>
            <w:r w:rsidRPr="008D143F">
              <w:rPr>
                <w:b/>
                <w:bCs/>
                <w:lang w:val="en-GB"/>
              </w:rPr>
              <w:t>4.8.2</w:t>
            </w:r>
          </w:p>
          <w:p w:rsidR="004560D3" w:rsidRDefault="004560D3" w:rsidP="00F41BE6">
            <w:pPr>
              <w:jc w:val="center"/>
              <w:rPr>
                <w:lang w:val="en-GB"/>
              </w:rPr>
            </w:pPr>
          </w:p>
        </w:tc>
        <w:tc>
          <w:tcPr>
            <w:tcW w:w="1671" w:type="pct"/>
          </w:tcPr>
          <w:p w:rsidR="004560D3" w:rsidRPr="0031365E" w:rsidRDefault="004560D3" w:rsidP="00F41BE6">
            <w:pPr>
              <w:rPr>
                <w:b/>
                <w:bCs/>
                <w:lang w:val="en-GB"/>
              </w:rPr>
            </w:pPr>
            <w:r w:rsidRPr="0031365E">
              <w:rPr>
                <w:b/>
                <w:bCs/>
                <w:lang w:val="en-GB"/>
              </w:rPr>
              <w:t>Maintenance and Inspection Programme</w:t>
            </w:r>
          </w:p>
          <w:p w:rsidR="004560D3" w:rsidRPr="00FA3CA7" w:rsidRDefault="004560D3" w:rsidP="00F41BE6">
            <w:pPr>
              <w:rPr>
                <w:b/>
                <w:bCs/>
                <w:lang w:val="en-GB"/>
              </w:rPr>
            </w:pPr>
            <w:r w:rsidRPr="000B2005">
              <w:rPr>
                <w:lang w:val="en-GB"/>
              </w:rPr>
              <w:t>The UAS Maintenance and inspections programme shall be developed by the UAS operator in accordance with the UAS manufacturer instructions and recommendations and shall be approved by the CAAM</w:t>
            </w:r>
            <w:r>
              <w:rPr>
                <w:lang w:val="en-GB"/>
              </w:rPr>
              <w:t>.</w:t>
            </w:r>
          </w:p>
        </w:tc>
        <w:sdt>
          <w:sdtPr>
            <w:rPr>
              <w:lang w:val="en-GB"/>
            </w:rPr>
            <w:id w:val="-1770225177"/>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853261530"/>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809815181"/>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8D143F" w:rsidRDefault="004560D3" w:rsidP="00F41BE6">
            <w:pPr>
              <w:rPr>
                <w:b/>
                <w:bCs/>
                <w:lang w:val="en-GB"/>
              </w:rPr>
            </w:pPr>
            <w:r w:rsidRPr="008D143F">
              <w:rPr>
                <w:b/>
                <w:bCs/>
                <w:lang w:val="en-GB"/>
              </w:rPr>
              <w:t>Authorised Technical Personnel</w:t>
            </w:r>
          </w:p>
          <w:p w:rsidR="004560D3" w:rsidRPr="00721DFF" w:rsidRDefault="004560D3" w:rsidP="004560D3">
            <w:pPr>
              <w:pStyle w:val="ListParagraph"/>
              <w:numPr>
                <w:ilvl w:val="0"/>
                <w:numId w:val="17"/>
              </w:numPr>
              <w:rPr>
                <w:b/>
                <w:bCs/>
                <w:lang w:val="en-GB"/>
              </w:rPr>
            </w:pPr>
            <w:r w:rsidRPr="00721DFF">
              <w:rPr>
                <w:lang w:val="en-GB"/>
              </w:rPr>
              <w:t xml:space="preserve">The UAS shall be maintained by authorised technical personnel (ATP) nominated by the organisation </w:t>
            </w:r>
          </w:p>
        </w:tc>
        <w:sdt>
          <w:sdtPr>
            <w:rPr>
              <w:lang w:val="en-GB"/>
            </w:rPr>
            <w:id w:val="354468750"/>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389499581"/>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604258650"/>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721DFF" w:rsidRDefault="004560D3" w:rsidP="004560D3">
            <w:pPr>
              <w:pStyle w:val="ListParagraph"/>
              <w:numPr>
                <w:ilvl w:val="0"/>
                <w:numId w:val="17"/>
              </w:numPr>
              <w:rPr>
                <w:lang w:val="en-GB"/>
              </w:rPr>
            </w:pPr>
            <w:r w:rsidRPr="00721DFF">
              <w:rPr>
                <w:lang w:val="en-GB"/>
              </w:rPr>
              <w:t>The ATP shall have relevant qualification, competent and must be trained by the UAS manufacturer</w:t>
            </w:r>
          </w:p>
        </w:tc>
        <w:sdt>
          <w:sdtPr>
            <w:rPr>
              <w:lang w:val="en-GB"/>
            </w:rPr>
            <w:id w:val="-1246576725"/>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68808398"/>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231198082"/>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721DFF" w:rsidRDefault="004560D3" w:rsidP="004560D3">
            <w:pPr>
              <w:pStyle w:val="ListParagraph"/>
              <w:numPr>
                <w:ilvl w:val="0"/>
                <w:numId w:val="17"/>
              </w:numPr>
              <w:rPr>
                <w:lang w:val="en-GB"/>
              </w:rPr>
            </w:pPr>
            <w:r>
              <w:rPr>
                <w:lang w:val="en-GB"/>
              </w:rPr>
              <w:t>ATP is accepted by the CAAM</w:t>
            </w:r>
          </w:p>
        </w:tc>
        <w:sdt>
          <w:sdtPr>
            <w:rPr>
              <w:lang w:val="en-GB"/>
            </w:rPr>
            <w:id w:val="1707134004"/>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444646681"/>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727834023"/>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721DFF" w:rsidRDefault="004560D3" w:rsidP="004560D3">
            <w:pPr>
              <w:pStyle w:val="ListParagraph"/>
              <w:numPr>
                <w:ilvl w:val="0"/>
                <w:numId w:val="17"/>
              </w:numPr>
              <w:rPr>
                <w:b/>
                <w:bCs/>
                <w:lang w:val="en-GB"/>
              </w:rPr>
            </w:pPr>
            <w:r>
              <w:rPr>
                <w:lang w:val="en-GB"/>
              </w:rPr>
              <w:t>Clear job description of the ATP and in compliant with the requirements listed in the Chapter 4.</w:t>
            </w:r>
          </w:p>
        </w:tc>
        <w:sdt>
          <w:sdtPr>
            <w:rPr>
              <w:lang w:val="en-GB"/>
            </w:rPr>
            <w:id w:val="1094592482"/>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615854970"/>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564255508"/>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Default="004560D3" w:rsidP="00F41BE6">
            <w:pPr>
              <w:rPr>
                <w:b/>
                <w:bCs/>
                <w:lang w:val="en-GB"/>
              </w:rPr>
            </w:pPr>
            <w:r>
              <w:rPr>
                <w:b/>
                <w:bCs/>
                <w:lang w:val="en-GB"/>
              </w:rPr>
              <w:t>MODIFICATIONS</w:t>
            </w:r>
          </w:p>
          <w:p w:rsidR="004560D3" w:rsidRPr="000E5031" w:rsidRDefault="004560D3" w:rsidP="004560D3">
            <w:pPr>
              <w:pStyle w:val="ListParagraph"/>
              <w:numPr>
                <w:ilvl w:val="0"/>
                <w:numId w:val="17"/>
              </w:numPr>
              <w:rPr>
                <w:lang w:val="en-GB"/>
              </w:rPr>
            </w:pPr>
            <w:r w:rsidRPr="000E5031">
              <w:rPr>
                <w:lang w:val="en-GB"/>
              </w:rPr>
              <w:t>Done by the ATP</w:t>
            </w:r>
          </w:p>
        </w:tc>
        <w:sdt>
          <w:sdtPr>
            <w:rPr>
              <w:lang w:val="en-GB"/>
            </w:rPr>
            <w:id w:val="1012803131"/>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686889074"/>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354725392"/>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vMerge/>
          </w:tcPr>
          <w:p w:rsidR="004560D3" w:rsidRDefault="004560D3" w:rsidP="00F41BE6">
            <w:pPr>
              <w:jc w:val="center"/>
              <w:rPr>
                <w:lang w:val="en-GB"/>
              </w:rPr>
            </w:pPr>
          </w:p>
        </w:tc>
        <w:tc>
          <w:tcPr>
            <w:tcW w:w="1671" w:type="pct"/>
          </w:tcPr>
          <w:p w:rsidR="004560D3" w:rsidRPr="000E5031" w:rsidRDefault="004560D3" w:rsidP="004560D3">
            <w:pPr>
              <w:pStyle w:val="ListParagraph"/>
              <w:numPr>
                <w:ilvl w:val="0"/>
                <w:numId w:val="17"/>
              </w:numPr>
              <w:rPr>
                <w:lang w:val="en-GB"/>
              </w:rPr>
            </w:pPr>
            <w:r w:rsidRPr="000E5031">
              <w:rPr>
                <w:lang w:val="en-GB"/>
              </w:rPr>
              <w:t>Maintenance, modifications, repairs and replacement of UAS parts and components are recorded</w:t>
            </w:r>
          </w:p>
        </w:tc>
        <w:sdt>
          <w:sdtPr>
            <w:rPr>
              <w:lang w:val="en-GB"/>
            </w:rPr>
            <w:id w:val="1577785440"/>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721985281"/>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468022580"/>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bl>
    <w:p w:rsidR="004560D3" w:rsidRDefault="004560D3">
      <w:pPr>
        <w:sectPr w:rsidR="004560D3" w:rsidSect="004560D3">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4560D3" w:rsidTr="00F41BE6">
        <w:tc>
          <w:tcPr>
            <w:tcW w:w="1968" w:type="pct"/>
            <w:gridSpan w:val="2"/>
            <w:vMerge w:val="restart"/>
            <w:shd w:val="clear" w:color="auto" w:fill="D9D9D9" w:themeFill="background1" w:themeFillShade="D9"/>
          </w:tcPr>
          <w:p w:rsidR="004560D3" w:rsidRDefault="004560D3" w:rsidP="00F41BE6">
            <w:pPr>
              <w:rPr>
                <w:lang w:val="en-GB"/>
              </w:rPr>
            </w:pPr>
            <w:r w:rsidRPr="00A42C61">
              <w:rPr>
                <w:b/>
                <w:bCs/>
                <w:lang w:val="en-GB"/>
              </w:rPr>
              <w:lastRenderedPageBreak/>
              <w:t>Requirement Code</w:t>
            </w:r>
          </w:p>
        </w:tc>
        <w:tc>
          <w:tcPr>
            <w:tcW w:w="1285" w:type="pct"/>
            <w:gridSpan w:val="3"/>
            <w:shd w:val="clear" w:color="auto" w:fill="D9D9D9" w:themeFill="background1" w:themeFillShade="D9"/>
          </w:tcPr>
          <w:p w:rsidR="004560D3" w:rsidRDefault="004560D3" w:rsidP="00F41BE6">
            <w:pPr>
              <w:jc w:val="center"/>
              <w:rPr>
                <w:lang w:val="en-GB"/>
              </w:rPr>
            </w:pPr>
            <w:r w:rsidRPr="00FF3606">
              <w:rPr>
                <w:b/>
                <w:bCs/>
                <w:lang w:val="en-GB"/>
              </w:rPr>
              <w:t>Requirement compliance status</w:t>
            </w:r>
          </w:p>
        </w:tc>
        <w:tc>
          <w:tcPr>
            <w:tcW w:w="1747" w:type="pct"/>
            <w:vMerge w:val="restart"/>
            <w:shd w:val="clear" w:color="auto" w:fill="D9D9D9" w:themeFill="background1" w:themeFillShade="D9"/>
          </w:tcPr>
          <w:p w:rsidR="004560D3" w:rsidRDefault="004560D3" w:rsidP="00F41BE6">
            <w:pPr>
              <w:rPr>
                <w:lang w:val="en-GB"/>
              </w:rPr>
            </w:pPr>
            <w:r w:rsidRPr="00A42C61">
              <w:rPr>
                <w:b/>
                <w:bCs/>
                <w:lang w:val="en-GB"/>
              </w:rPr>
              <w:t>Remarks</w:t>
            </w:r>
          </w:p>
        </w:tc>
      </w:tr>
      <w:tr w:rsidR="004560D3" w:rsidTr="00F41BE6">
        <w:tc>
          <w:tcPr>
            <w:tcW w:w="1968" w:type="pct"/>
            <w:gridSpan w:val="2"/>
            <w:vMerge/>
          </w:tcPr>
          <w:p w:rsidR="004560D3" w:rsidRDefault="004560D3" w:rsidP="00F41BE6">
            <w:pPr>
              <w:rPr>
                <w:lang w:val="en-GB"/>
              </w:rPr>
            </w:pPr>
          </w:p>
        </w:tc>
        <w:tc>
          <w:tcPr>
            <w:tcW w:w="455" w:type="pct"/>
            <w:shd w:val="clear" w:color="auto" w:fill="D9D9D9" w:themeFill="background1" w:themeFillShade="D9"/>
          </w:tcPr>
          <w:p w:rsidR="004560D3" w:rsidRDefault="004560D3" w:rsidP="00F41BE6">
            <w:pPr>
              <w:jc w:val="center"/>
              <w:rPr>
                <w:lang w:val="en-GB"/>
              </w:rPr>
            </w:pPr>
            <w:r w:rsidRPr="00FF3606">
              <w:rPr>
                <w:b/>
                <w:bCs/>
                <w:lang w:val="en-GB"/>
              </w:rPr>
              <w:t>Yes</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No</w:t>
            </w:r>
          </w:p>
        </w:tc>
        <w:tc>
          <w:tcPr>
            <w:tcW w:w="415" w:type="pct"/>
            <w:shd w:val="clear" w:color="auto" w:fill="D9D9D9" w:themeFill="background1" w:themeFillShade="D9"/>
          </w:tcPr>
          <w:p w:rsidR="004560D3" w:rsidRDefault="004560D3" w:rsidP="00F41BE6">
            <w:pPr>
              <w:jc w:val="center"/>
              <w:rPr>
                <w:lang w:val="en-GB"/>
              </w:rPr>
            </w:pPr>
            <w:r w:rsidRPr="00FF3606">
              <w:rPr>
                <w:b/>
                <w:bCs/>
                <w:lang w:val="en-GB"/>
              </w:rPr>
              <w:t>N/A</w:t>
            </w:r>
          </w:p>
        </w:tc>
        <w:tc>
          <w:tcPr>
            <w:tcW w:w="1747" w:type="pct"/>
            <w:vMerge/>
          </w:tcPr>
          <w:p w:rsidR="004560D3" w:rsidRDefault="004560D3" w:rsidP="00F41BE6">
            <w:pPr>
              <w:rPr>
                <w:lang w:val="en-GB"/>
              </w:rPr>
            </w:pPr>
          </w:p>
        </w:tc>
      </w:tr>
      <w:tr w:rsidR="004560D3" w:rsidRPr="008D143F" w:rsidTr="00F41BE6">
        <w:tc>
          <w:tcPr>
            <w:tcW w:w="5000" w:type="pct"/>
            <w:gridSpan w:val="6"/>
            <w:shd w:val="clear" w:color="auto" w:fill="DEEAF6" w:themeFill="accent1" w:themeFillTint="33"/>
          </w:tcPr>
          <w:p w:rsidR="004560D3" w:rsidRPr="008D143F" w:rsidRDefault="004560D3" w:rsidP="00F41BE6">
            <w:pPr>
              <w:rPr>
                <w:b/>
                <w:bCs/>
                <w:lang w:val="en-GB"/>
              </w:rPr>
            </w:pPr>
            <w:r w:rsidRPr="008D143F">
              <w:rPr>
                <w:b/>
                <w:bCs/>
                <w:lang w:val="en-GB"/>
              </w:rPr>
              <w:t>Airworthiness</w:t>
            </w:r>
          </w:p>
        </w:tc>
      </w:tr>
      <w:tr w:rsidR="004560D3" w:rsidTr="00F41BE6">
        <w:tc>
          <w:tcPr>
            <w:tcW w:w="297" w:type="pct"/>
            <w:vAlign w:val="center"/>
          </w:tcPr>
          <w:p w:rsidR="004560D3" w:rsidRPr="008D143F" w:rsidRDefault="004560D3" w:rsidP="00F41BE6">
            <w:pPr>
              <w:jc w:val="center"/>
              <w:rPr>
                <w:b/>
                <w:bCs/>
                <w:lang w:val="en-GB"/>
              </w:rPr>
            </w:pPr>
            <w:r>
              <w:rPr>
                <w:b/>
                <w:bCs/>
                <w:lang w:val="en-GB"/>
              </w:rPr>
              <w:t>4.9</w:t>
            </w:r>
          </w:p>
        </w:tc>
        <w:tc>
          <w:tcPr>
            <w:tcW w:w="1671" w:type="pct"/>
          </w:tcPr>
          <w:p w:rsidR="004560D3" w:rsidRDefault="004560D3" w:rsidP="00F41BE6">
            <w:pPr>
              <w:rPr>
                <w:b/>
                <w:bCs/>
                <w:lang w:val="en-GB"/>
              </w:rPr>
            </w:pPr>
            <w:r>
              <w:rPr>
                <w:b/>
                <w:bCs/>
                <w:lang w:val="en-GB"/>
              </w:rPr>
              <w:t>Registration and Marking</w:t>
            </w:r>
          </w:p>
          <w:p w:rsidR="004560D3" w:rsidRPr="008D143F" w:rsidRDefault="004560D3" w:rsidP="00F41BE6">
            <w:pPr>
              <w:rPr>
                <w:lang w:val="en-GB"/>
              </w:rPr>
            </w:pPr>
            <w:r w:rsidRPr="008D143F">
              <w:rPr>
                <w:lang w:val="en-GB"/>
              </w:rPr>
              <w:t>Follows the requirements in 4.</w:t>
            </w:r>
            <w:r>
              <w:rPr>
                <w:lang w:val="en-GB"/>
              </w:rPr>
              <w:t>9</w:t>
            </w:r>
            <w:r w:rsidRPr="008D143F">
              <w:rPr>
                <w:lang w:val="en-GB"/>
              </w:rPr>
              <w:t>.1:</w:t>
            </w:r>
          </w:p>
          <w:p w:rsidR="004560D3" w:rsidRPr="008D143F" w:rsidRDefault="004560D3" w:rsidP="004560D3">
            <w:pPr>
              <w:pStyle w:val="ListParagraph"/>
              <w:numPr>
                <w:ilvl w:val="0"/>
                <w:numId w:val="18"/>
              </w:numPr>
              <w:rPr>
                <w:lang w:val="en-GB"/>
              </w:rPr>
            </w:pPr>
            <w:r w:rsidRPr="008D143F">
              <w:rPr>
                <w:lang w:val="en-GB"/>
              </w:rPr>
              <w:t>UAS marks consisting of Roman capital letters “CAAM-UAS-XXXX” followed by the four (4) digits registration number of the aircraft assigned by the CAAM.</w:t>
            </w:r>
          </w:p>
        </w:tc>
        <w:sdt>
          <w:sdtPr>
            <w:rPr>
              <w:lang w:val="en-GB"/>
            </w:rPr>
            <w:id w:val="2145390875"/>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385834950"/>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432021522"/>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Pr>
                    <w:rFonts w:ascii="MS Gothic" w:eastAsia="MS Gothic" w:hAnsi="MS Gothic" w:hint="eastAsia"/>
                    <w:lang w:val="en-GB"/>
                  </w:rPr>
                  <w:t>☐</w:t>
                </w:r>
              </w:p>
            </w:tc>
          </w:sdtContent>
        </w:sdt>
        <w:tc>
          <w:tcPr>
            <w:tcW w:w="1747" w:type="pct"/>
          </w:tcPr>
          <w:p w:rsidR="004560D3" w:rsidRDefault="004560D3" w:rsidP="00F41BE6">
            <w:pPr>
              <w:rPr>
                <w:lang w:val="en-GB"/>
              </w:rPr>
            </w:pPr>
          </w:p>
        </w:tc>
      </w:tr>
      <w:tr w:rsidR="004560D3" w:rsidTr="00F41BE6">
        <w:tc>
          <w:tcPr>
            <w:tcW w:w="297" w:type="pct"/>
          </w:tcPr>
          <w:p w:rsidR="004560D3" w:rsidRDefault="004560D3" w:rsidP="00F41BE6">
            <w:pPr>
              <w:jc w:val="center"/>
              <w:rPr>
                <w:lang w:val="en-GB"/>
              </w:rPr>
            </w:pPr>
          </w:p>
        </w:tc>
        <w:tc>
          <w:tcPr>
            <w:tcW w:w="1671" w:type="pct"/>
          </w:tcPr>
          <w:p w:rsidR="004560D3" w:rsidRPr="008D143F" w:rsidRDefault="004560D3" w:rsidP="004560D3">
            <w:pPr>
              <w:pStyle w:val="ListParagraph"/>
              <w:numPr>
                <w:ilvl w:val="0"/>
                <w:numId w:val="18"/>
              </w:numPr>
              <w:rPr>
                <w:lang w:val="en-GB"/>
              </w:rPr>
            </w:pPr>
            <w:r w:rsidRPr="008D143F">
              <w:rPr>
                <w:lang w:val="en-GB"/>
              </w:rPr>
              <w:t>The registration markings must be readable and weather proof</w:t>
            </w:r>
            <w:r>
              <w:rPr>
                <w:lang w:val="en-GB"/>
              </w:rPr>
              <w:t>.</w:t>
            </w:r>
          </w:p>
        </w:tc>
        <w:sdt>
          <w:sdtPr>
            <w:rPr>
              <w:lang w:val="en-GB"/>
            </w:rPr>
            <w:id w:val="1233663793"/>
            <w14:checkbox>
              <w14:checked w14:val="0"/>
              <w14:checkedState w14:val="2612" w14:font="MS Gothic"/>
              <w14:uncheckedState w14:val="2610" w14:font="MS Gothic"/>
            </w14:checkbox>
          </w:sdtPr>
          <w:sdtEndPr/>
          <w:sdtContent>
            <w:tc>
              <w:tcPr>
                <w:tcW w:w="45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1658292040"/>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sdt>
          <w:sdtPr>
            <w:rPr>
              <w:lang w:val="en-GB"/>
            </w:rPr>
            <w:id w:val="-2004578828"/>
            <w14:checkbox>
              <w14:checked w14:val="0"/>
              <w14:checkedState w14:val="2612" w14:font="MS Gothic"/>
              <w14:uncheckedState w14:val="2610" w14:font="MS Gothic"/>
            </w14:checkbox>
          </w:sdtPr>
          <w:sdtEndPr/>
          <w:sdtContent>
            <w:tc>
              <w:tcPr>
                <w:tcW w:w="415" w:type="pct"/>
                <w:vAlign w:val="center"/>
              </w:tcPr>
              <w:p w:rsidR="004560D3" w:rsidRPr="008D143F" w:rsidRDefault="004560D3" w:rsidP="00F41BE6">
                <w:pPr>
                  <w:jc w:val="center"/>
                  <w:rPr>
                    <w:lang w:val="en-GB"/>
                  </w:rPr>
                </w:pPr>
                <w:r w:rsidRPr="008D143F">
                  <w:rPr>
                    <w:rFonts w:ascii="MS Gothic" w:eastAsia="MS Gothic" w:hAnsi="MS Gothic" w:hint="eastAsia"/>
                    <w:lang w:val="en-GB"/>
                  </w:rPr>
                  <w:t>☐</w:t>
                </w:r>
              </w:p>
            </w:tc>
          </w:sdtContent>
        </w:sdt>
        <w:tc>
          <w:tcPr>
            <w:tcW w:w="1747" w:type="pct"/>
          </w:tcPr>
          <w:p w:rsidR="004560D3" w:rsidRDefault="004560D3" w:rsidP="00F41BE6">
            <w:pPr>
              <w:rPr>
                <w:lang w:val="en-GB"/>
              </w:rPr>
            </w:pPr>
          </w:p>
        </w:tc>
      </w:tr>
    </w:tbl>
    <w:p w:rsidR="004560D3" w:rsidRDefault="004560D3">
      <w:pPr>
        <w:sectPr w:rsidR="004560D3" w:rsidSect="004560D3">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487"/>
        <w:gridCol w:w="3487"/>
        <w:gridCol w:w="3487"/>
        <w:gridCol w:w="3487"/>
      </w:tblGrid>
      <w:tr w:rsidR="004560D3" w:rsidTr="00F41BE6">
        <w:tc>
          <w:tcPr>
            <w:tcW w:w="13948" w:type="dxa"/>
            <w:gridSpan w:val="4"/>
            <w:shd w:val="clear" w:color="auto" w:fill="A6A6A6" w:themeFill="background1" w:themeFillShade="A6"/>
          </w:tcPr>
          <w:p w:rsidR="004560D3" w:rsidRPr="00885F19" w:rsidRDefault="004560D3" w:rsidP="00F41BE6">
            <w:pPr>
              <w:rPr>
                <w:b/>
                <w:bCs/>
                <w:lang w:val="en-GB"/>
              </w:rPr>
            </w:pPr>
            <w:r w:rsidRPr="00885F19">
              <w:rPr>
                <w:b/>
                <w:bCs/>
                <w:lang w:val="en-GB"/>
              </w:rPr>
              <w:lastRenderedPageBreak/>
              <w:t>DECLARATION STATEMENT BY APPLICANT</w:t>
            </w:r>
          </w:p>
        </w:tc>
      </w:tr>
      <w:tr w:rsidR="004560D3" w:rsidTr="00F41BE6">
        <w:trPr>
          <w:trHeight w:val="472"/>
        </w:trPr>
        <w:tc>
          <w:tcPr>
            <w:tcW w:w="13948" w:type="dxa"/>
            <w:gridSpan w:val="4"/>
          </w:tcPr>
          <w:p w:rsidR="004560D3" w:rsidRDefault="004560D3" w:rsidP="00F41BE6">
            <w:pPr>
              <w:rPr>
                <w:lang w:val="en-GB"/>
              </w:rPr>
            </w:pPr>
            <w:r>
              <w:rPr>
                <w:lang w:val="en-GB"/>
              </w:rPr>
              <w:t>I declare that the information provided in this form meets the requirements as stated in CAD 6011 (II) – AGR</w:t>
            </w:r>
          </w:p>
          <w:p w:rsidR="004560D3" w:rsidRDefault="004560D3" w:rsidP="00F41BE6">
            <w:pPr>
              <w:rPr>
                <w:lang w:val="en-GB"/>
              </w:rPr>
            </w:pPr>
          </w:p>
          <w:p w:rsidR="004560D3" w:rsidRDefault="004560D3" w:rsidP="00F41BE6">
            <w:pPr>
              <w:rPr>
                <w:lang w:val="en-GB"/>
              </w:rPr>
            </w:pPr>
          </w:p>
        </w:tc>
      </w:tr>
      <w:tr w:rsidR="004560D3" w:rsidTr="00F41BE6">
        <w:trPr>
          <w:trHeight w:val="313"/>
        </w:trPr>
        <w:tc>
          <w:tcPr>
            <w:tcW w:w="3487" w:type="dxa"/>
            <w:vMerge w:val="restart"/>
            <w:shd w:val="clear" w:color="auto" w:fill="D9D9D9" w:themeFill="background1" w:themeFillShade="D9"/>
          </w:tcPr>
          <w:p w:rsidR="004560D3" w:rsidRDefault="004560D3" w:rsidP="00F41BE6">
            <w:pPr>
              <w:rPr>
                <w:lang w:val="en-GB"/>
              </w:rPr>
            </w:pPr>
            <w:r>
              <w:rPr>
                <w:lang w:val="en-GB"/>
              </w:rPr>
              <w:t>Name of Accountable Manager:</w:t>
            </w:r>
          </w:p>
        </w:tc>
        <w:tc>
          <w:tcPr>
            <w:tcW w:w="3487" w:type="dxa"/>
            <w:vMerge w:val="restart"/>
          </w:tcPr>
          <w:p w:rsidR="004560D3" w:rsidRDefault="004560D3" w:rsidP="00F41BE6">
            <w:pPr>
              <w:rPr>
                <w:lang w:val="en-GB"/>
              </w:rPr>
            </w:pPr>
          </w:p>
          <w:p w:rsidR="004560D3" w:rsidRDefault="004560D3" w:rsidP="00F41BE6">
            <w:pPr>
              <w:rPr>
                <w:lang w:val="en-GB"/>
              </w:rPr>
            </w:pPr>
          </w:p>
        </w:tc>
        <w:tc>
          <w:tcPr>
            <w:tcW w:w="3487" w:type="dxa"/>
            <w:shd w:val="clear" w:color="auto" w:fill="D9D9D9" w:themeFill="background1" w:themeFillShade="D9"/>
          </w:tcPr>
          <w:p w:rsidR="004560D3" w:rsidRDefault="004560D3" w:rsidP="00F41BE6">
            <w:pPr>
              <w:rPr>
                <w:lang w:val="en-GB"/>
              </w:rPr>
            </w:pPr>
            <w:r>
              <w:rPr>
                <w:lang w:val="en-GB"/>
              </w:rPr>
              <w:t>Signature:</w:t>
            </w:r>
          </w:p>
          <w:p w:rsidR="004560D3" w:rsidRDefault="004560D3" w:rsidP="00F41BE6">
            <w:pPr>
              <w:rPr>
                <w:lang w:val="en-GB"/>
              </w:rPr>
            </w:pPr>
          </w:p>
        </w:tc>
        <w:tc>
          <w:tcPr>
            <w:tcW w:w="3487" w:type="dxa"/>
          </w:tcPr>
          <w:p w:rsidR="004560D3" w:rsidRDefault="004560D3" w:rsidP="00F41BE6">
            <w:pPr>
              <w:rPr>
                <w:lang w:val="en-GB"/>
              </w:rPr>
            </w:pPr>
          </w:p>
        </w:tc>
      </w:tr>
      <w:tr w:rsidR="004560D3" w:rsidTr="00F41BE6">
        <w:trPr>
          <w:trHeight w:val="313"/>
        </w:trPr>
        <w:tc>
          <w:tcPr>
            <w:tcW w:w="3487" w:type="dxa"/>
            <w:vMerge/>
            <w:shd w:val="clear" w:color="auto" w:fill="D9D9D9" w:themeFill="background1" w:themeFillShade="D9"/>
          </w:tcPr>
          <w:p w:rsidR="004560D3" w:rsidRDefault="004560D3" w:rsidP="00F41BE6">
            <w:pPr>
              <w:rPr>
                <w:lang w:val="en-GB"/>
              </w:rPr>
            </w:pPr>
          </w:p>
        </w:tc>
        <w:tc>
          <w:tcPr>
            <w:tcW w:w="3487" w:type="dxa"/>
            <w:vMerge/>
          </w:tcPr>
          <w:p w:rsidR="004560D3" w:rsidRDefault="004560D3" w:rsidP="00F41BE6">
            <w:pPr>
              <w:rPr>
                <w:lang w:val="en-GB"/>
              </w:rPr>
            </w:pPr>
          </w:p>
        </w:tc>
        <w:tc>
          <w:tcPr>
            <w:tcW w:w="3487" w:type="dxa"/>
            <w:shd w:val="clear" w:color="auto" w:fill="D9D9D9" w:themeFill="background1" w:themeFillShade="D9"/>
          </w:tcPr>
          <w:p w:rsidR="004560D3" w:rsidRDefault="004560D3" w:rsidP="00F41BE6">
            <w:pPr>
              <w:rPr>
                <w:lang w:val="en-GB"/>
              </w:rPr>
            </w:pPr>
            <w:r>
              <w:rPr>
                <w:lang w:val="en-GB"/>
              </w:rPr>
              <w:t>Date:</w:t>
            </w:r>
          </w:p>
        </w:tc>
        <w:tc>
          <w:tcPr>
            <w:tcW w:w="3487" w:type="dxa"/>
          </w:tcPr>
          <w:p w:rsidR="004560D3" w:rsidRDefault="004560D3" w:rsidP="00F41BE6">
            <w:pPr>
              <w:rPr>
                <w:lang w:val="en-GB"/>
              </w:rPr>
            </w:pPr>
          </w:p>
        </w:tc>
      </w:tr>
    </w:tbl>
    <w:p w:rsidR="004560D3" w:rsidRDefault="004560D3"/>
    <w:tbl>
      <w:tblPr>
        <w:tblStyle w:val="TableGrid"/>
        <w:tblW w:w="0" w:type="auto"/>
        <w:tblLook w:val="04A0" w:firstRow="1" w:lastRow="0" w:firstColumn="1" w:lastColumn="0" w:noHBand="0" w:noVBand="1"/>
      </w:tblPr>
      <w:tblGrid>
        <w:gridCol w:w="3487"/>
        <w:gridCol w:w="3487"/>
        <w:gridCol w:w="3487"/>
        <w:gridCol w:w="3487"/>
      </w:tblGrid>
      <w:tr w:rsidR="004560D3" w:rsidTr="00F41BE6">
        <w:tc>
          <w:tcPr>
            <w:tcW w:w="13948" w:type="dxa"/>
            <w:gridSpan w:val="4"/>
            <w:shd w:val="clear" w:color="auto" w:fill="A6A6A6" w:themeFill="background1" w:themeFillShade="A6"/>
          </w:tcPr>
          <w:p w:rsidR="004560D3" w:rsidRPr="00885F19" w:rsidRDefault="004560D3" w:rsidP="00F41BE6">
            <w:pPr>
              <w:rPr>
                <w:b/>
                <w:bCs/>
                <w:lang w:val="en-GB"/>
              </w:rPr>
            </w:pPr>
            <w:r w:rsidRPr="00885F19">
              <w:rPr>
                <w:b/>
                <w:bCs/>
                <w:lang w:val="en-GB"/>
              </w:rPr>
              <w:t>FOR CAAM OFFICIAL USE ONLY</w:t>
            </w:r>
          </w:p>
        </w:tc>
      </w:tr>
      <w:tr w:rsidR="004560D3" w:rsidTr="00F41BE6">
        <w:trPr>
          <w:trHeight w:val="472"/>
        </w:trPr>
        <w:tc>
          <w:tcPr>
            <w:tcW w:w="13948" w:type="dxa"/>
            <w:gridSpan w:val="4"/>
          </w:tcPr>
          <w:p w:rsidR="004560D3" w:rsidRDefault="00DC0EF0" w:rsidP="00F41BE6">
            <w:pPr>
              <w:rPr>
                <w:lang w:val="en-GB"/>
              </w:rPr>
            </w:pPr>
            <w:sdt>
              <w:sdtPr>
                <w:rPr>
                  <w:lang w:val="en-GB"/>
                </w:rPr>
                <w:id w:val="-1381929077"/>
                <w14:checkbox>
                  <w14:checked w14:val="0"/>
                  <w14:checkedState w14:val="2612" w14:font="MS Gothic"/>
                  <w14:uncheckedState w14:val="2610" w14:font="MS Gothic"/>
                </w14:checkbox>
              </w:sdtPr>
              <w:sdtEndPr/>
              <w:sdtContent>
                <w:r w:rsidR="004560D3">
                  <w:rPr>
                    <w:rFonts w:ascii="MS Gothic" w:eastAsia="MS Gothic" w:hAnsi="MS Gothic" w:hint="eastAsia"/>
                    <w:lang w:val="en-GB"/>
                  </w:rPr>
                  <w:t>☐</w:t>
                </w:r>
              </w:sdtContent>
            </w:sdt>
            <w:r w:rsidR="004560D3">
              <w:rPr>
                <w:lang w:val="en-GB"/>
              </w:rPr>
              <w:t xml:space="preserve">SATISFACTORY       </w:t>
            </w:r>
            <w:sdt>
              <w:sdtPr>
                <w:rPr>
                  <w:lang w:val="en-GB"/>
                </w:rPr>
                <w:id w:val="-1887793750"/>
                <w14:checkbox>
                  <w14:checked w14:val="0"/>
                  <w14:checkedState w14:val="2612" w14:font="MS Gothic"/>
                  <w14:uncheckedState w14:val="2610" w14:font="MS Gothic"/>
                </w14:checkbox>
              </w:sdtPr>
              <w:sdtEndPr/>
              <w:sdtContent>
                <w:r w:rsidR="004560D3">
                  <w:rPr>
                    <w:rFonts w:ascii="MS Gothic" w:eastAsia="MS Gothic" w:hAnsi="MS Gothic" w:hint="eastAsia"/>
                    <w:lang w:val="en-GB"/>
                  </w:rPr>
                  <w:t>☐</w:t>
                </w:r>
              </w:sdtContent>
            </w:sdt>
            <w:r w:rsidR="004560D3">
              <w:rPr>
                <w:lang w:val="en-GB"/>
              </w:rPr>
              <w:t>UNSATISFACTORY</w:t>
            </w:r>
          </w:p>
          <w:p w:rsidR="004560D3" w:rsidRDefault="004560D3" w:rsidP="00F41BE6">
            <w:pPr>
              <w:rPr>
                <w:lang w:val="en-GB"/>
              </w:rPr>
            </w:pPr>
            <w:r>
              <w:rPr>
                <w:lang w:val="en-GB"/>
              </w:rPr>
              <w:t>Comments:</w:t>
            </w: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p w:rsidR="004560D3" w:rsidRDefault="004560D3" w:rsidP="00F41BE6">
            <w:pPr>
              <w:rPr>
                <w:lang w:val="en-GB"/>
              </w:rPr>
            </w:pPr>
          </w:p>
        </w:tc>
      </w:tr>
      <w:tr w:rsidR="004560D3" w:rsidTr="00F41BE6">
        <w:trPr>
          <w:trHeight w:val="313"/>
        </w:trPr>
        <w:tc>
          <w:tcPr>
            <w:tcW w:w="3487" w:type="dxa"/>
            <w:vMerge w:val="restart"/>
            <w:shd w:val="clear" w:color="auto" w:fill="D9D9D9" w:themeFill="background1" w:themeFillShade="D9"/>
          </w:tcPr>
          <w:p w:rsidR="004560D3" w:rsidRDefault="004560D3" w:rsidP="00F41BE6">
            <w:pPr>
              <w:rPr>
                <w:lang w:val="en-GB"/>
              </w:rPr>
            </w:pPr>
            <w:r>
              <w:rPr>
                <w:lang w:val="en-GB"/>
              </w:rPr>
              <w:t>Name of Inspector</w:t>
            </w:r>
          </w:p>
        </w:tc>
        <w:tc>
          <w:tcPr>
            <w:tcW w:w="3487" w:type="dxa"/>
            <w:vMerge w:val="restart"/>
          </w:tcPr>
          <w:p w:rsidR="004560D3" w:rsidRDefault="004560D3" w:rsidP="00F41BE6">
            <w:pPr>
              <w:rPr>
                <w:lang w:val="en-GB"/>
              </w:rPr>
            </w:pPr>
          </w:p>
          <w:p w:rsidR="004560D3" w:rsidRDefault="004560D3" w:rsidP="00F41BE6">
            <w:pPr>
              <w:rPr>
                <w:lang w:val="en-GB"/>
              </w:rPr>
            </w:pPr>
          </w:p>
        </w:tc>
        <w:tc>
          <w:tcPr>
            <w:tcW w:w="3487" w:type="dxa"/>
            <w:shd w:val="clear" w:color="auto" w:fill="D9D9D9" w:themeFill="background1" w:themeFillShade="D9"/>
          </w:tcPr>
          <w:p w:rsidR="004560D3" w:rsidRDefault="004560D3" w:rsidP="00F41BE6">
            <w:pPr>
              <w:rPr>
                <w:lang w:val="en-GB"/>
              </w:rPr>
            </w:pPr>
            <w:r>
              <w:rPr>
                <w:lang w:val="en-GB"/>
              </w:rPr>
              <w:t>Signature:</w:t>
            </w:r>
          </w:p>
          <w:p w:rsidR="004560D3" w:rsidRDefault="004560D3" w:rsidP="00F41BE6">
            <w:pPr>
              <w:rPr>
                <w:lang w:val="en-GB"/>
              </w:rPr>
            </w:pPr>
          </w:p>
        </w:tc>
        <w:tc>
          <w:tcPr>
            <w:tcW w:w="3487" w:type="dxa"/>
          </w:tcPr>
          <w:p w:rsidR="004560D3" w:rsidRDefault="004560D3" w:rsidP="00F41BE6">
            <w:pPr>
              <w:rPr>
                <w:lang w:val="en-GB"/>
              </w:rPr>
            </w:pPr>
          </w:p>
        </w:tc>
      </w:tr>
      <w:tr w:rsidR="004560D3" w:rsidTr="00F41BE6">
        <w:trPr>
          <w:trHeight w:val="313"/>
        </w:trPr>
        <w:tc>
          <w:tcPr>
            <w:tcW w:w="3487" w:type="dxa"/>
            <w:vMerge/>
            <w:shd w:val="clear" w:color="auto" w:fill="D9D9D9" w:themeFill="background1" w:themeFillShade="D9"/>
          </w:tcPr>
          <w:p w:rsidR="004560D3" w:rsidRDefault="004560D3" w:rsidP="00F41BE6">
            <w:pPr>
              <w:rPr>
                <w:lang w:val="en-GB"/>
              </w:rPr>
            </w:pPr>
          </w:p>
        </w:tc>
        <w:tc>
          <w:tcPr>
            <w:tcW w:w="3487" w:type="dxa"/>
            <w:vMerge/>
          </w:tcPr>
          <w:p w:rsidR="004560D3" w:rsidRDefault="004560D3" w:rsidP="00F41BE6">
            <w:pPr>
              <w:rPr>
                <w:lang w:val="en-GB"/>
              </w:rPr>
            </w:pPr>
          </w:p>
        </w:tc>
        <w:tc>
          <w:tcPr>
            <w:tcW w:w="3487" w:type="dxa"/>
            <w:shd w:val="clear" w:color="auto" w:fill="D9D9D9" w:themeFill="background1" w:themeFillShade="D9"/>
          </w:tcPr>
          <w:p w:rsidR="004560D3" w:rsidRDefault="004560D3" w:rsidP="00F41BE6">
            <w:pPr>
              <w:rPr>
                <w:lang w:val="en-GB"/>
              </w:rPr>
            </w:pPr>
            <w:r>
              <w:rPr>
                <w:lang w:val="en-GB"/>
              </w:rPr>
              <w:t>Date:</w:t>
            </w:r>
          </w:p>
        </w:tc>
        <w:tc>
          <w:tcPr>
            <w:tcW w:w="3487" w:type="dxa"/>
          </w:tcPr>
          <w:p w:rsidR="004560D3" w:rsidRDefault="004560D3" w:rsidP="00F41BE6">
            <w:pPr>
              <w:rPr>
                <w:lang w:val="en-GB"/>
              </w:rPr>
            </w:pPr>
          </w:p>
        </w:tc>
      </w:tr>
    </w:tbl>
    <w:p w:rsidR="004560D3" w:rsidRDefault="004560D3"/>
    <w:sectPr w:rsidR="004560D3" w:rsidSect="004560D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EF0" w:rsidRDefault="00DC0EF0" w:rsidP="00A317C9">
      <w:pPr>
        <w:spacing w:after="0" w:line="240" w:lineRule="auto"/>
      </w:pPr>
      <w:r>
        <w:separator/>
      </w:r>
    </w:p>
  </w:endnote>
  <w:endnote w:type="continuationSeparator" w:id="0">
    <w:p w:rsidR="00DC0EF0" w:rsidRDefault="00DC0EF0" w:rsidP="00A3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07141"/>
      <w:docPartObj>
        <w:docPartGallery w:val="Page Numbers (Bottom of Page)"/>
        <w:docPartUnique/>
      </w:docPartObj>
    </w:sdtPr>
    <w:sdtEndPr>
      <w:rPr>
        <w:noProof/>
      </w:rPr>
    </w:sdtEndPr>
    <w:sdtContent>
      <w:p w:rsidR="00A317C9" w:rsidRDefault="00A317C9">
        <w:pPr>
          <w:pStyle w:val="Footer"/>
          <w:jc w:val="right"/>
        </w:pPr>
        <w:r>
          <w:fldChar w:fldCharType="begin"/>
        </w:r>
        <w:r>
          <w:instrText xml:space="preserve"> PAGE   \* MERGEFORMAT </w:instrText>
        </w:r>
        <w:r>
          <w:fldChar w:fldCharType="separate"/>
        </w:r>
        <w:r w:rsidR="002474D2">
          <w:rPr>
            <w:noProof/>
          </w:rPr>
          <w:t>11</w:t>
        </w:r>
        <w:r>
          <w:rPr>
            <w:noProof/>
          </w:rPr>
          <w:fldChar w:fldCharType="end"/>
        </w:r>
      </w:p>
    </w:sdtContent>
  </w:sdt>
  <w:p w:rsidR="00A317C9" w:rsidRDefault="00A317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EF0" w:rsidRDefault="00DC0EF0" w:rsidP="00A317C9">
      <w:pPr>
        <w:spacing w:after="0" w:line="240" w:lineRule="auto"/>
      </w:pPr>
      <w:r>
        <w:separator/>
      </w:r>
    </w:p>
  </w:footnote>
  <w:footnote w:type="continuationSeparator" w:id="0">
    <w:p w:rsidR="00DC0EF0" w:rsidRDefault="00DC0EF0" w:rsidP="00A31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C9" w:rsidRPr="00DB6E57" w:rsidRDefault="00A317C9" w:rsidP="00A317C9">
    <w:pPr>
      <w:spacing w:after="0"/>
      <w:jc w:val="right"/>
      <w:rPr>
        <w:b/>
        <w:bCs/>
        <w:sz w:val="18"/>
        <w:szCs w:val="18"/>
      </w:rPr>
    </w:pPr>
    <w:r w:rsidRPr="00DB6E57">
      <w:rPr>
        <w:b/>
        <w:bCs/>
        <w:sz w:val="18"/>
        <w:szCs w:val="18"/>
      </w:rPr>
      <w:t>CAAM</w:t>
    </w:r>
    <w:r>
      <w:rPr>
        <w:b/>
        <w:bCs/>
        <w:sz w:val="18"/>
        <w:szCs w:val="18"/>
      </w:rPr>
      <w:t>/BOP/</w:t>
    </w:r>
    <w:r w:rsidRPr="00DB6E57">
      <w:rPr>
        <w:b/>
        <w:bCs/>
        <w:sz w:val="18"/>
        <w:szCs w:val="18"/>
      </w:rPr>
      <w:t>UAS/</w:t>
    </w:r>
    <w:r>
      <w:rPr>
        <w:b/>
        <w:bCs/>
        <w:sz w:val="18"/>
        <w:szCs w:val="18"/>
      </w:rPr>
      <w:t>AWC/</w:t>
    </w:r>
    <w:r w:rsidRPr="00DB6E57">
      <w:rPr>
        <w:b/>
        <w:bCs/>
        <w:sz w:val="18"/>
        <w:szCs w:val="18"/>
      </w:rPr>
      <w:t>0</w:t>
    </w:r>
    <w:r>
      <w:rPr>
        <w:b/>
        <w:bCs/>
        <w:sz w:val="18"/>
        <w:szCs w:val="18"/>
      </w:rPr>
      <w:t>4-01</w:t>
    </w:r>
  </w:p>
  <w:p w:rsidR="00A317C9" w:rsidRDefault="00A317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1C4"/>
    <w:multiLevelType w:val="hybridMultilevel"/>
    <w:tmpl w:val="5D92FECE"/>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3A7287B"/>
    <w:multiLevelType w:val="hybridMultilevel"/>
    <w:tmpl w:val="50FA083A"/>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AE46187"/>
    <w:multiLevelType w:val="hybridMultilevel"/>
    <w:tmpl w:val="20907DA4"/>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1C82BD9"/>
    <w:multiLevelType w:val="hybridMultilevel"/>
    <w:tmpl w:val="B50061FC"/>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79373BE"/>
    <w:multiLevelType w:val="hybridMultilevel"/>
    <w:tmpl w:val="1B84FD1A"/>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8C13A88"/>
    <w:multiLevelType w:val="hybridMultilevel"/>
    <w:tmpl w:val="97785D6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A6821B0"/>
    <w:multiLevelType w:val="hybridMultilevel"/>
    <w:tmpl w:val="FB1E690A"/>
    <w:lvl w:ilvl="0" w:tplc="6F36D7A0">
      <w:numFmt w:val="bullet"/>
      <w:lvlText w:val="•"/>
      <w:lvlJc w:val="left"/>
      <w:pPr>
        <w:ind w:left="720" w:hanging="360"/>
      </w:pPr>
      <w:rPr>
        <w:rFonts w:hint="default"/>
        <w:lang w:val="en-GB" w:eastAsia="en-US" w:bidi="ar-SA"/>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9D13DC9"/>
    <w:multiLevelType w:val="multilevel"/>
    <w:tmpl w:val="604A83C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BB1425B"/>
    <w:multiLevelType w:val="hybridMultilevel"/>
    <w:tmpl w:val="71BC9B10"/>
    <w:lvl w:ilvl="0" w:tplc="61184440">
      <w:numFmt w:val="bullet"/>
      <w:lvlText w:val="•"/>
      <w:lvlJc w:val="left"/>
      <w:pPr>
        <w:ind w:left="720" w:hanging="360"/>
      </w:pPr>
      <w:rPr>
        <w:rFonts w:hint="default"/>
        <w:lang w:val="en-GB" w:eastAsia="en-GB" w:bidi="en-GB"/>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3CD9183A"/>
    <w:multiLevelType w:val="hybridMultilevel"/>
    <w:tmpl w:val="273A44AA"/>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46230CE"/>
    <w:multiLevelType w:val="multilevel"/>
    <w:tmpl w:val="F8E27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D23AE7"/>
    <w:multiLevelType w:val="hybridMultilevel"/>
    <w:tmpl w:val="884C5B22"/>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66D711D1"/>
    <w:multiLevelType w:val="hybridMultilevel"/>
    <w:tmpl w:val="75A22DEC"/>
    <w:lvl w:ilvl="0" w:tplc="61184440">
      <w:numFmt w:val="bullet"/>
      <w:lvlText w:val="•"/>
      <w:lvlJc w:val="left"/>
      <w:pPr>
        <w:ind w:left="720" w:hanging="360"/>
      </w:pPr>
      <w:rPr>
        <w:rFonts w:hint="default"/>
        <w:lang w:val="en-GB" w:eastAsia="en-GB" w:bidi="en-GB"/>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68640AEA"/>
    <w:multiLevelType w:val="hybridMultilevel"/>
    <w:tmpl w:val="27FE90DA"/>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6C263A66"/>
    <w:multiLevelType w:val="hybridMultilevel"/>
    <w:tmpl w:val="1702FA72"/>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7F135429"/>
    <w:multiLevelType w:val="hybridMultilevel"/>
    <w:tmpl w:val="1E5E7E52"/>
    <w:lvl w:ilvl="0" w:tplc="61184440">
      <w:numFmt w:val="bullet"/>
      <w:lvlText w:val="•"/>
      <w:lvlJc w:val="left"/>
      <w:pPr>
        <w:ind w:left="720" w:hanging="360"/>
      </w:pPr>
      <w:rPr>
        <w:rFonts w:hint="default"/>
        <w:b w:val="0"/>
        <w:bCs w:val="0"/>
        <w:lang w:val="en-GB" w:eastAsia="en-GB" w:bidi="en-G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10"/>
  </w:num>
  <w:num w:numId="5">
    <w:abstractNumId w:val="15"/>
  </w:num>
  <w:num w:numId="6">
    <w:abstractNumId w:val="12"/>
  </w:num>
  <w:num w:numId="7">
    <w:abstractNumId w:val="0"/>
  </w:num>
  <w:num w:numId="8">
    <w:abstractNumId w:val="9"/>
  </w:num>
  <w:num w:numId="9">
    <w:abstractNumId w:val="6"/>
  </w:num>
  <w:num w:numId="10">
    <w:abstractNumId w:val="8"/>
  </w:num>
  <w:num w:numId="11">
    <w:abstractNumId w:val="1"/>
  </w:num>
  <w:num w:numId="12">
    <w:abstractNumId w:val="2"/>
  </w:num>
  <w:num w:numId="13">
    <w:abstractNumId w:val="13"/>
  </w:num>
  <w:num w:numId="14">
    <w:abstractNumId w:val="4"/>
  </w:num>
  <w:num w:numId="15">
    <w:abstractNumId w:val="5"/>
  </w:num>
  <w:num w:numId="16">
    <w:abstractNumId w:val="1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wMzMwNzI3szAyNzBW0lEKTi0uzszPAykwqgUAFNJejSwAAAA="/>
  </w:docVars>
  <w:rsids>
    <w:rsidRoot w:val="00C0793A"/>
    <w:rsid w:val="000E59E9"/>
    <w:rsid w:val="002474D2"/>
    <w:rsid w:val="00427545"/>
    <w:rsid w:val="004560D3"/>
    <w:rsid w:val="009B71C7"/>
    <w:rsid w:val="00A317C9"/>
    <w:rsid w:val="00C0793A"/>
    <w:rsid w:val="00DC0E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4438C-0203-4CA9-980A-BAD5D7EF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4560D3"/>
    <w:pPr>
      <w:jc w:val="both"/>
    </w:pPr>
    <w:rPr>
      <w:rFonts w:ascii="Arial" w:hAnsi="Arial" w:cs="Arial"/>
    </w:rPr>
  </w:style>
  <w:style w:type="paragraph" w:styleId="Heading1">
    <w:name w:val="heading 1"/>
    <w:basedOn w:val="Normal"/>
    <w:next w:val="Normal"/>
    <w:link w:val="Heading1Char"/>
    <w:uiPriority w:val="9"/>
    <w:qFormat/>
    <w:rsid w:val="000E59E9"/>
    <w:pPr>
      <w:keepNext/>
      <w:keepLines/>
      <w:numPr>
        <w:numId w:val="3"/>
      </w:numPr>
      <w:spacing w:before="240" w:after="0"/>
      <w:outlineLvl w:val="0"/>
    </w:pPr>
    <w:rPr>
      <w:rFonts w:eastAsiaTheme="majorEastAsia" w:cstheme="majorBidi"/>
      <w:color w:val="000000" w:themeColor="text1"/>
      <w:szCs w:val="32"/>
    </w:rPr>
  </w:style>
  <w:style w:type="paragraph" w:styleId="Heading4">
    <w:name w:val="heading 4"/>
    <w:basedOn w:val="Normal"/>
    <w:next w:val="Normal"/>
    <w:link w:val="Heading4Char"/>
    <w:uiPriority w:val="9"/>
    <w:unhideWhenUsed/>
    <w:qFormat/>
    <w:rsid w:val="000E59E9"/>
    <w:pPr>
      <w:keepNext/>
      <w:keepLines/>
      <w:numPr>
        <w:ilvl w:val="3"/>
        <w:numId w:val="4"/>
      </w:numPr>
      <w:spacing w:before="40" w:after="0"/>
      <w:ind w:left="1584" w:hanging="864"/>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9E9"/>
    <w:rPr>
      <w:rFonts w:ascii="Arial" w:eastAsiaTheme="majorEastAsia" w:hAnsi="Arial" w:cstheme="majorBidi"/>
      <w:color w:val="000000" w:themeColor="text1"/>
      <w:szCs w:val="32"/>
    </w:rPr>
  </w:style>
  <w:style w:type="character" w:customStyle="1" w:styleId="Heading4Char">
    <w:name w:val="Heading 4 Char"/>
    <w:basedOn w:val="DefaultParagraphFont"/>
    <w:link w:val="Heading4"/>
    <w:uiPriority w:val="9"/>
    <w:rsid w:val="000E59E9"/>
    <w:rPr>
      <w:rFonts w:ascii="Arial" w:eastAsiaTheme="majorEastAsia" w:hAnsi="Arial" w:cstheme="majorBidi"/>
      <w:iCs/>
      <w:color w:val="000000" w:themeColor="text1"/>
    </w:rPr>
  </w:style>
  <w:style w:type="table" w:styleId="TableGrid">
    <w:name w:val="Table Grid"/>
    <w:basedOn w:val="TableNormal"/>
    <w:uiPriority w:val="39"/>
    <w:qFormat/>
    <w:rsid w:val="00456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560D3"/>
    <w:pPr>
      <w:ind w:left="720"/>
      <w:contextualSpacing/>
    </w:pPr>
  </w:style>
  <w:style w:type="paragraph" w:styleId="Header">
    <w:name w:val="header"/>
    <w:basedOn w:val="Normal"/>
    <w:link w:val="HeaderChar"/>
    <w:uiPriority w:val="99"/>
    <w:unhideWhenUsed/>
    <w:rsid w:val="00A31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7C9"/>
    <w:rPr>
      <w:rFonts w:ascii="Arial" w:hAnsi="Arial" w:cs="Arial"/>
    </w:rPr>
  </w:style>
  <w:style w:type="paragraph" w:styleId="Footer">
    <w:name w:val="footer"/>
    <w:basedOn w:val="Normal"/>
    <w:link w:val="FooterChar"/>
    <w:uiPriority w:val="99"/>
    <w:unhideWhenUsed/>
    <w:rsid w:val="00A31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7C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 Task Force</dc:creator>
  <cp:keywords/>
  <dc:description/>
  <cp:lastModifiedBy>Drone Task Force</cp:lastModifiedBy>
  <cp:revision>3</cp:revision>
  <dcterms:created xsi:type="dcterms:W3CDTF">2021-03-01T09:54:00Z</dcterms:created>
  <dcterms:modified xsi:type="dcterms:W3CDTF">2021-03-01T10:57:00Z</dcterms:modified>
</cp:coreProperties>
</file>