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0"/>
        <w:gridCol w:w="1077"/>
        <w:gridCol w:w="424"/>
        <w:gridCol w:w="283"/>
        <w:gridCol w:w="515"/>
        <w:gridCol w:w="9"/>
        <w:gridCol w:w="37"/>
        <w:gridCol w:w="6"/>
        <w:gridCol w:w="245"/>
        <w:gridCol w:w="1100"/>
        <w:gridCol w:w="1064"/>
        <w:gridCol w:w="100"/>
        <w:gridCol w:w="6"/>
        <w:gridCol w:w="249"/>
        <w:gridCol w:w="71"/>
        <w:gridCol w:w="567"/>
        <w:gridCol w:w="1418"/>
        <w:gridCol w:w="141"/>
        <w:gridCol w:w="284"/>
        <w:gridCol w:w="66"/>
        <w:gridCol w:w="284"/>
        <w:gridCol w:w="1904"/>
        <w:gridCol w:w="6"/>
        <w:gridCol w:w="8"/>
        <w:gridCol w:w="283"/>
      </w:tblGrid>
      <w:tr w:rsidR="00A7641C" w:rsidRPr="009C130D" w14:paraId="7B96A98A" w14:textId="77777777" w:rsidTr="0003032B">
        <w:trPr>
          <w:trHeight w:val="532"/>
        </w:trPr>
        <w:tc>
          <w:tcPr>
            <w:tcW w:w="1703" w:type="dxa"/>
            <w:gridSpan w:val="3"/>
            <w:vMerge w:val="restart"/>
            <w:tcBorders>
              <w:top w:val="nil"/>
              <w:left w:val="nil"/>
              <w:right w:val="nil"/>
            </w:tcBorders>
            <w:vAlign w:val="center"/>
          </w:tcPr>
          <w:p w14:paraId="54518C23" w14:textId="77777777" w:rsidR="00A7641C" w:rsidRPr="00995BEA" w:rsidRDefault="00A7641C" w:rsidP="0003032B">
            <w:pPr>
              <w:ind w:right="-864"/>
              <w:jc w:val="both"/>
              <w:rPr>
                <w:rFonts w:ascii="Arial" w:hAnsi="Arial"/>
              </w:rPr>
            </w:pPr>
            <w:r>
              <w:rPr>
                <w:rFonts w:ascii="Arial" w:hAnsi="Arial"/>
                <w:noProof/>
                <w:lang w:val="en-MY" w:eastAsia="en-MY"/>
              </w:rPr>
              <w:drawing>
                <wp:anchor distT="0" distB="0" distL="114300" distR="114300" simplePos="0" relativeHeight="251659264" behindDoc="1" locked="0" layoutInCell="1" allowOverlap="1" wp14:anchorId="3523D4BB" wp14:editId="3AA4E13A">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70" w:type="dxa"/>
            <w:gridSpan w:val="23"/>
            <w:tcBorders>
              <w:top w:val="nil"/>
              <w:left w:val="nil"/>
              <w:bottom w:val="nil"/>
              <w:right w:val="nil"/>
            </w:tcBorders>
            <w:vAlign w:val="center"/>
          </w:tcPr>
          <w:p w14:paraId="5779ED6F" w14:textId="77777777" w:rsidR="00A7641C" w:rsidRPr="00A45EC3"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A7641C" w:rsidRPr="009C130D" w14:paraId="2DF9A423" w14:textId="77777777" w:rsidTr="0003032B">
        <w:trPr>
          <w:trHeight w:val="532"/>
        </w:trPr>
        <w:tc>
          <w:tcPr>
            <w:tcW w:w="1703" w:type="dxa"/>
            <w:gridSpan w:val="3"/>
            <w:vMerge/>
            <w:tcBorders>
              <w:left w:val="nil"/>
              <w:bottom w:val="nil"/>
              <w:right w:val="nil"/>
            </w:tcBorders>
            <w:vAlign w:val="center"/>
          </w:tcPr>
          <w:p w14:paraId="5DF31AC0" w14:textId="77777777" w:rsidR="00A7641C" w:rsidRDefault="00A7641C" w:rsidP="0003032B">
            <w:pPr>
              <w:ind w:right="-864"/>
              <w:jc w:val="both"/>
              <w:rPr>
                <w:rFonts w:ascii="Arial" w:hAnsi="Arial"/>
                <w:noProof/>
              </w:rPr>
            </w:pPr>
          </w:p>
        </w:tc>
        <w:tc>
          <w:tcPr>
            <w:tcW w:w="9070" w:type="dxa"/>
            <w:gridSpan w:val="23"/>
            <w:tcBorders>
              <w:top w:val="nil"/>
              <w:left w:val="nil"/>
              <w:bottom w:val="nil"/>
              <w:right w:val="nil"/>
            </w:tcBorders>
            <w:vAlign w:val="center"/>
          </w:tcPr>
          <w:p w14:paraId="52562F43"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Pr>
                <w:rFonts w:ascii="Arial" w:hAnsi="Arial"/>
                <w:b/>
                <w:sz w:val="22"/>
                <w:szCs w:val="24"/>
              </w:rPr>
              <w:t>CHECKLIST FOR CONTINUING AIRWORTHINESS MANAGEMENT EXPOSITION</w:t>
            </w:r>
          </w:p>
          <w:p w14:paraId="4F5FEC50"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A7641C" w:rsidRPr="009C130D" w14:paraId="60D99219" w14:textId="77777777" w:rsidTr="0003032B">
        <w:trPr>
          <w:trHeight w:val="20"/>
        </w:trPr>
        <w:tc>
          <w:tcPr>
            <w:tcW w:w="10773" w:type="dxa"/>
            <w:gridSpan w:val="26"/>
            <w:tcBorders>
              <w:top w:val="nil"/>
              <w:left w:val="nil"/>
              <w:bottom w:val="single" w:sz="4" w:space="0" w:color="auto"/>
              <w:right w:val="nil"/>
            </w:tcBorders>
            <w:vAlign w:val="center"/>
          </w:tcPr>
          <w:p w14:paraId="5D1A9BD8"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A7641C" w:rsidRPr="009C130D" w14:paraId="412CB557" w14:textId="77777777" w:rsidTr="0003032B">
        <w:trPr>
          <w:trHeight w:val="340"/>
        </w:trPr>
        <w:tc>
          <w:tcPr>
            <w:tcW w:w="10482"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15C6A0C0"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1 – </w:t>
            </w:r>
            <w:r>
              <w:rPr>
                <w:rFonts w:ascii="Arial" w:hAnsi="Arial" w:cs="Arial"/>
                <w:b/>
                <w:szCs w:val="22"/>
              </w:rPr>
              <w:t>CAMO SECTION</w:t>
            </w:r>
          </w:p>
        </w:tc>
        <w:tc>
          <w:tcPr>
            <w:tcW w:w="29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0011AD29" w14:textId="77777777" w:rsidR="00A7641C" w:rsidRPr="008F7FF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A7641C" w:rsidRPr="009C130D" w14:paraId="5CC3ADAA" w14:textId="77777777" w:rsidTr="0003032B">
        <w:trPr>
          <w:trHeight w:val="20"/>
        </w:trPr>
        <w:tc>
          <w:tcPr>
            <w:tcW w:w="10482" w:type="dxa"/>
            <w:gridSpan w:val="24"/>
            <w:tcBorders>
              <w:top w:val="single" w:sz="4" w:space="0" w:color="auto"/>
              <w:left w:val="single" w:sz="4" w:space="0" w:color="auto"/>
              <w:bottom w:val="single" w:sz="4" w:space="0" w:color="auto"/>
              <w:right w:val="nil"/>
            </w:tcBorders>
            <w:shd w:val="clear" w:color="auto" w:fill="auto"/>
            <w:vAlign w:val="center"/>
          </w:tcPr>
          <w:p w14:paraId="6B35B45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single" w:sz="4" w:space="0" w:color="auto"/>
              <w:left w:val="nil"/>
              <w:bottom w:val="single" w:sz="4" w:space="0" w:color="auto"/>
              <w:right w:val="single" w:sz="4" w:space="0" w:color="auto"/>
            </w:tcBorders>
            <w:shd w:val="clear" w:color="auto" w:fill="auto"/>
            <w:vAlign w:val="center"/>
          </w:tcPr>
          <w:p w14:paraId="0653ED4F"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2D6A0455" w14:textId="77777777" w:rsidTr="0003032B">
        <w:tblPrEx>
          <w:tblCellMar>
            <w:top w:w="57" w:type="dxa"/>
            <w:bottom w:w="57" w:type="dxa"/>
          </w:tblCellMar>
        </w:tblPrEx>
        <w:trPr>
          <w:trHeight w:val="346"/>
        </w:trPr>
        <w:tc>
          <w:tcPr>
            <w:tcW w:w="2127" w:type="dxa"/>
            <w:gridSpan w:val="4"/>
            <w:tcBorders>
              <w:top w:val="single" w:sz="4" w:space="0" w:color="auto"/>
              <w:left w:val="single" w:sz="4" w:space="0" w:color="auto"/>
              <w:bottom w:val="nil"/>
              <w:right w:val="nil"/>
            </w:tcBorders>
            <w:shd w:val="clear" w:color="auto" w:fill="auto"/>
            <w:vAlign w:val="center"/>
          </w:tcPr>
          <w:p w14:paraId="59EA34EA"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Status</w:t>
            </w:r>
            <w:r>
              <w:rPr>
                <w:rFonts w:ascii="Arial" w:hAnsi="Arial" w:cs="Arial"/>
                <w:szCs w:val="22"/>
              </w:rPr>
              <w:t xml:space="preserve"> of Application</w:t>
            </w:r>
          </w:p>
        </w:tc>
        <w:tc>
          <w:tcPr>
            <w:tcW w:w="283" w:type="dxa"/>
            <w:tcBorders>
              <w:top w:val="single" w:sz="4" w:space="0" w:color="auto"/>
              <w:left w:val="nil"/>
              <w:bottom w:val="nil"/>
              <w:right w:val="nil"/>
            </w:tcBorders>
            <w:shd w:val="clear" w:color="auto" w:fill="auto"/>
            <w:vAlign w:val="center"/>
          </w:tcPr>
          <w:p w14:paraId="08FCCCE7"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Cs/>
                <w:szCs w:val="22"/>
              </w:rPr>
            </w:pPr>
            <w:r w:rsidRPr="00430582">
              <w:rPr>
                <w:rFonts w:ascii="Univers (W1)" w:hAnsi="Univers (W1)"/>
                <w:bCs/>
                <w:szCs w:val="22"/>
              </w:rPr>
              <w:t>:</w:t>
            </w:r>
          </w:p>
        </w:tc>
        <w:tc>
          <w:tcPr>
            <w:tcW w:w="567" w:type="dxa"/>
            <w:gridSpan w:val="4"/>
            <w:tcBorders>
              <w:top w:val="single" w:sz="4" w:space="0" w:color="auto"/>
              <w:left w:val="nil"/>
              <w:bottom w:val="nil"/>
              <w:right w:val="nil"/>
            </w:tcBorders>
            <w:shd w:val="clear" w:color="auto" w:fill="auto"/>
            <w:vAlign w:val="center"/>
          </w:tcPr>
          <w:p w14:paraId="654D6FDD"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Univers (W1)" w:hAnsi="Univers (W1)"/>
                <w:b/>
                <w:szCs w:val="22"/>
              </w:rPr>
              <w:fldChar w:fldCharType="begin">
                <w:ffData>
                  <w:name w:val="Check1"/>
                  <w:enabled/>
                  <w:calcOnExit w:val="0"/>
                  <w:checkBox>
                    <w:sizeAuto/>
                    <w:default w:val="0"/>
                  </w:checkBox>
                </w:ffData>
              </w:fldChar>
            </w:r>
            <w:r>
              <w:rPr>
                <w:rFonts w:ascii="Univers (W1)" w:hAnsi="Univers (W1)"/>
                <w:b/>
                <w:szCs w:val="22"/>
              </w:rPr>
              <w:instrText xml:space="preserve"> FORMCHECKBOX </w:instrText>
            </w:r>
            <w:r w:rsidR="00EE48F7">
              <w:rPr>
                <w:rFonts w:ascii="Univers (W1)" w:hAnsi="Univers (W1)"/>
                <w:b/>
                <w:szCs w:val="22"/>
              </w:rPr>
            </w:r>
            <w:r w:rsidR="00EE48F7">
              <w:rPr>
                <w:rFonts w:ascii="Univers (W1)" w:hAnsi="Univers (W1)"/>
                <w:b/>
                <w:szCs w:val="22"/>
              </w:rPr>
              <w:fldChar w:fldCharType="separate"/>
            </w:r>
            <w:r>
              <w:rPr>
                <w:rFonts w:ascii="Univers (W1)" w:hAnsi="Univers (W1)"/>
                <w:b/>
                <w:szCs w:val="22"/>
              </w:rPr>
              <w:fldChar w:fldCharType="end"/>
            </w:r>
          </w:p>
        </w:tc>
        <w:tc>
          <w:tcPr>
            <w:tcW w:w="2835" w:type="dxa"/>
            <w:gridSpan w:val="7"/>
            <w:tcBorders>
              <w:top w:val="single" w:sz="4" w:space="0" w:color="auto"/>
              <w:left w:val="nil"/>
              <w:bottom w:val="nil"/>
              <w:right w:val="nil"/>
            </w:tcBorders>
            <w:shd w:val="clear" w:color="auto" w:fill="auto"/>
            <w:vAlign w:val="center"/>
          </w:tcPr>
          <w:p w14:paraId="66C96918"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Univers (W1)" w:hAnsi="Univers (W1)"/>
                <w:szCs w:val="22"/>
              </w:rPr>
              <w:t>Initial Approval</w:t>
            </w:r>
          </w:p>
        </w:tc>
        <w:bookmarkStart w:id="0" w:name="_GoBack"/>
        <w:tc>
          <w:tcPr>
            <w:tcW w:w="567" w:type="dxa"/>
            <w:tcBorders>
              <w:top w:val="single" w:sz="4" w:space="0" w:color="auto"/>
              <w:left w:val="nil"/>
              <w:bottom w:val="nil"/>
              <w:right w:val="nil"/>
            </w:tcBorders>
            <w:shd w:val="clear" w:color="auto" w:fill="auto"/>
            <w:vAlign w:val="center"/>
          </w:tcPr>
          <w:p w14:paraId="57D1A891"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Univers (W1)" w:hAnsi="Univers (W1)"/>
                <w:b/>
                <w:szCs w:val="22"/>
              </w:rPr>
              <w:fldChar w:fldCharType="begin">
                <w:ffData>
                  <w:name w:val="Check1"/>
                  <w:enabled/>
                  <w:calcOnExit w:val="0"/>
                  <w:checkBox>
                    <w:sizeAuto/>
                    <w:default w:val="0"/>
                  </w:checkBox>
                </w:ffData>
              </w:fldChar>
            </w:r>
            <w:r>
              <w:rPr>
                <w:rFonts w:ascii="Univers (W1)" w:hAnsi="Univers (W1)"/>
                <w:b/>
                <w:szCs w:val="22"/>
              </w:rPr>
              <w:instrText xml:space="preserve"> FORMCHECKBOX </w:instrText>
            </w:r>
            <w:r w:rsidR="00EE48F7">
              <w:rPr>
                <w:rFonts w:ascii="Univers (W1)" w:hAnsi="Univers (W1)"/>
                <w:b/>
                <w:szCs w:val="22"/>
              </w:rPr>
            </w:r>
            <w:r w:rsidR="00EE48F7">
              <w:rPr>
                <w:rFonts w:ascii="Univers (W1)" w:hAnsi="Univers (W1)"/>
                <w:b/>
                <w:szCs w:val="22"/>
              </w:rPr>
              <w:fldChar w:fldCharType="separate"/>
            </w:r>
            <w:r>
              <w:rPr>
                <w:rFonts w:ascii="Univers (W1)" w:hAnsi="Univers (W1)"/>
                <w:b/>
                <w:szCs w:val="22"/>
              </w:rPr>
              <w:fldChar w:fldCharType="end"/>
            </w:r>
            <w:bookmarkEnd w:id="0"/>
          </w:p>
        </w:tc>
        <w:tc>
          <w:tcPr>
            <w:tcW w:w="4394" w:type="dxa"/>
            <w:gridSpan w:val="9"/>
            <w:tcBorders>
              <w:top w:val="single" w:sz="4" w:space="0" w:color="auto"/>
              <w:left w:val="nil"/>
              <w:bottom w:val="nil"/>
              <w:right w:val="single" w:sz="4" w:space="0" w:color="auto"/>
            </w:tcBorders>
            <w:shd w:val="clear" w:color="auto" w:fill="auto"/>
            <w:vAlign w:val="center"/>
          </w:tcPr>
          <w:p w14:paraId="213C9D44"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Univers (W1)" w:hAnsi="Univers (W1)"/>
                <w:szCs w:val="22"/>
              </w:rPr>
              <w:t>Amendment</w:t>
            </w:r>
            <w:r>
              <w:rPr>
                <w:rFonts w:ascii="Univers (W1)" w:hAnsi="Univers (W1)"/>
                <w:szCs w:val="22"/>
              </w:rPr>
              <w:t>/ Revision</w:t>
            </w:r>
          </w:p>
        </w:tc>
      </w:tr>
      <w:tr w:rsidR="00A7641C" w:rsidRPr="003A4F34" w14:paraId="1A919C28"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5735076C"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286A8C35"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794D12AD" w14:textId="77777777" w:rsidTr="0003032B">
        <w:tblPrEx>
          <w:tblCellMar>
            <w:top w:w="57" w:type="dxa"/>
            <w:bottom w:w="57" w:type="dxa"/>
          </w:tblCellMar>
        </w:tblPrEx>
        <w:trPr>
          <w:trHeight w:val="482"/>
        </w:trPr>
        <w:tc>
          <w:tcPr>
            <w:tcW w:w="10773" w:type="dxa"/>
            <w:gridSpan w:val="26"/>
            <w:tcBorders>
              <w:top w:val="nil"/>
              <w:left w:val="single" w:sz="4" w:space="0" w:color="auto"/>
              <w:bottom w:val="nil"/>
              <w:right w:val="single" w:sz="4" w:space="0" w:color="auto"/>
            </w:tcBorders>
            <w:shd w:val="clear" w:color="auto" w:fill="auto"/>
            <w:vAlign w:val="center"/>
          </w:tcPr>
          <w:p w14:paraId="5F206845"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CAMO Privilege/s: </w:t>
            </w:r>
            <w:sdt>
              <w:sdtPr>
                <w:rPr>
                  <w:rFonts w:ascii="Arial" w:hAnsi="Arial" w:cs="Arial"/>
                  <w:b/>
                  <w:sz w:val="24"/>
                  <w:szCs w:val="22"/>
                  <w:shd w:val="clear" w:color="auto" w:fill="BFBFBF" w:themeFill="background1" w:themeFillShade="BF"/>
                </w:rPr>
                <w:id w:val="2532488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shd w:val="clear" w:color="auto" w:fill="BFBFBF" w:themeFill="background1" w:themeFillShade="BF"/>
                  </w:rPr>
                  <w:t>☐</w:t>
                </w:r>
              </w:sdtContent>
            </w:sdt>
            <w:r>
              <w:rPr>
                <w:rFonts w:ascii="Arial" w:hAnsi="Arial" w:cs="Arial"/>
                <w:szCs w:val="22"/>
              </w:rPr>
              <w:t xml:space="preserve">Continuing Airworthiness Management  </w:t>
            </w:r>
            <w:sdt>
              <w:sdtPr>
                <w:rPr>
                  <w:rFonts w:ascii="Arial" w:hAnsi="Arial" w:cs="Arial"/>
                  <w:b/>
                  <w:sz w:val="24"/>
                  <w:szCs w:val="22"/>
                  <w:shd w:val="clear" w:color="auto" w:fill="BFBFBF" w:themeFill="background1" w:themeFillShade="BF"/>
                </w:rPr>
                <w:id w:val="1378512124"/>
                <w14:checkbox>
                  <w14:checked w14:val="0"/>
                  <w14:checkedState w14:val="2612" w14:font="MS Gothic"/>
                  <w14:uncheckedState w14:val="2610" w14:font="MS Gothic"/>
                </w14:checkbox>
              </w:sdtPr>
              <w:sdtEndPr/>
              <w:sdtContent>
                <w:r w:rsidRPr="00567D6A">
                  <w:rPr>
                    <w:rFonts w:ascii="MS Gothic" w:eastAsia="MS Gothic" w:hAnsi="MS Gothic" w:cs="Arial" w:hint="eastAsia"/>
                    <w:b/>
                    <w:sz w:val="24"/>
                    <w:szCs w:val="22"/>
                    <w:shd w:val="clear" w:color="auto" w:fill="BFBFBF" w:themeFill="background1" w:themeFillShade="BF"/>
                  </w:rPr>
                  <w:t>☐</w:t>
                </w:r>
              </w:sdtContent>
            </w:sdt>
            <w:r w:rsidRPr="00567D6A">
              <w:rPr>
                <w:rFonts w:ascii="Arial" w:hAnsi="Arial" w:cs="Arial"/>
                <w:sz w:val="22"/>
                <w:szCs w:val="22"/>
              </w:rPr>
              <w:t xml:space="preserve"> </w:t>
            </w:r>
            <w:r>
              <w:rPr>
                <w:rFonts w:ascii="Arial" w:hAnsi="Arial" w:cs="Arial"/>
                <w:szCs w:val="22"/>
              </w:rPr>
              <w:t xml:space="preserve">Airworthiness Review Report </w:t>
            </w:r>
            <w:sdt>
              <w:sdtPr>
                <w:rPr>
                  <w:rFonts w:ascii="Arial" w:hAnsi="Arial" w:cs="Arial"/>
                  <w:b/>
                  <w:sz w:val="24"/>
                  <w:szCs w:val="22"/>
                  <w:shd w:val="clear" w:color="auto" w:fill="BFBFBF" w:themeFill="background1" w:themeFillShade="BF"/>
                </w:rPr>
                <w:id w:val="1261646366"/>
                <w14:checkbox>
                  <w14:checked w14:val="0"/>
                  <w14:checkedState w14:val="2612" w14:font="MS Gothic"/>
                  <w14:uncheckedState w14:val="2610" w14:font="MS Gothic"/>
                </w14:checkbox>
              </w:sdtPr>
              <w:sdtEndPr/>
              <w:sdtContent>
                <w:r w:rsidRPr="00567D6A">
                  <w:rPr>
                    <w:rFonts w:ascii="MS Gothic" w:eastAsia="MS Gothic" w:hAnsi="MS Gothic" w:cs="Arial" w:hint="eastAsia"/>
                    <w:b/>
                    <w:sz w:val="24"/>
                    <w:szCs w:val="22"/>
                    <w:shd w:val="clear" w:color="auto" w:fill="BFBFBF" w:themeFill="background1" w:themeFillShade="BF"/>
                  </w:rPr>
                  <w:t>☐</w:t>
                </w:r>
              </w:sdtContent>
            </w:sdt>
            <w:r w:rsidRPr="00567D6A">
              <w:rPr>
                <w:rFonts w:ascii="Arial" w:hAnsi="Arial" w:cs="Arial"/>
                <w:sz w:val="24"/>
                <w:szCs w:val="22"/>
              </w:rPr>
              <w:t xml:space="preserve"> </w:t>
            </w:r>
            <w:r>
              <w:rPr>
                <w:rFonts w:ascii="Arial" w:hAnsi="Arial" w:cs="Arial"/>
                <w:szCs w:val="22"/>
              </w:rPr>
              <w:t>Permit to Fly</w:t>
            </w:r>
          </w:p>
        </w:tc>
      </w:tr>
      <w:tr w:rsidR="00A7641C" w:rsidRPr="003A4F34" w14:paraId="4CECDDA0"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1CD28178"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52BD8D91"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69EFBB58" w14:textId="77777777" w:rsidTr="00A7641C">
        <w:tblPrEx>
          <w:tblCellMar>
            <w:top w:w="57" w:type="dxa"/>
            <w:bottom w:w="57" w:type="dxa"/>
          </w:tblCellMar>
        </w:tblPrEx>
        <w:trPr>
          <w:trHeight w:val="118"/>
        </w:trPr>
        <w:tc>
          <w:tcPr>
            <w:tcW w:w="2410" w:type="dxa"/>
            <w:gridSpan w:val="5"/>
            <w:tcBorders>
              <w:top w:val="nil"/>
              <w:left w:val="single" w:sz="4" w:space="0" w:color="auto"/>
              <w:bottom w:val="nil"/>
              <w:right w:val="single" w:sz="4" w:space="0" w:color="auto"/>
            </w:tcBorders>
            <w:shd w:val="clear" w:color="auto" w:fill="auto"/>
            <w:vAlign w:val="center"/>
          </w:tcPr>
          <w:p w14:paraId="35FF16D2" w14:textId="5A694F48" w:rsidR="00A7641C" w:rsidRPr="006C0E58" w:rsidRDefault="00B07D00"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Organis</w:t>
            </w:r>
            <w:r w:rsidR="00A7641C">
              <w:rPr>
                <w:rFonts w:ascii="Arial" w:hAnsi="Arial" w:cs="Arial"/>
                <w:szCs w:val="22"/>
              </w:rPr>
              <w:t>ation’s CAME Reference</w:t>
            </w:r>
            <w:r w:rsidR="00A7641C">
              <w:rPr>
                <w:rFonts w:ascii="Arial" w:hAnsi="Arial" w:cs="Arial"/>
                <w:szCs w:val="22"/>
              </w:rPr>
              <w:tab/>
              <w:t xml:space="preserve">:                                                          </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1B4C03"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411" w:type="dxa"/>
            <w:gridSpan w:val="6"/>
            <w:tcBorders>
              <w:top w:val="nil"/>
              <w:left w:val="single" w:sz="4" w:space="0" w:color="auto"/>
              <w:bottom w:val="nil"/>
              <w:right w:val="single" w:sz="4" w:space="0" w:color="auto"/>
            </w:tcBorders>
            <w:shd w:val="clear" w:color="auto" w:fill="auto"/>
            <w:vAlign w:val="center"/>
          </w:tcPr>
          <w:p w14:paraId="303FBAC6"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Issue &amp; Revision Date:</w:t>
            </w:r>
          </w:p>
        </w:tc>
        <w:tc>
          <w:tcPr>
            <w:tcW w:w="26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ED13CD"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83" w:type="dxa"/>
            <w:tcBorders>
              <w:top w:val="nil"/>
              <w:left w:val="single" w:sz="4" w:space="0" w:color="auto"/>
              <w:bottom w:val="nil"/>
              <w:right w:val="single" w:sz="4" w:space="0" w:color="auto"/>
            </w:tcBorders>
            <w:shd w:val="clear" w:color="auto" w:fill="auto"/>
            <w:vAlign w:val="center"/>
          </w:tcPr>
          <w:p w14:paraId="7D1D5917"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r>
      <w:tr w:rsidR="00A7641C" w:rsidRPr="009C130D" w14:paraId="5109C857"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2CF2FFB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nil"/>
              <w:left w:val="nil"/>
              <w:bottom w:val="nil"/>
              <w:right w:val="single" w:sz="4" w:space="0" w:color="auto"/>
            </w:tcBorders>
            <w:shd w:val="clear" w:color="auto" w:fill="auto"/>
            <w:vAlign w:val="center"/>
          </w:tcPr>
          <w:p w14:paraId="014862FA"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02BC592C"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934" w:type="dxa"/>
            <w:gridSpan w:val="7"/>
            <w:tcBorders>
              <w:left w:val="single" w:sz="4" w:space="0" w:color="auto"/>
            </w:tcBorders>
            <w:shd w:val="clear" w:color="auto" w:fill="auto"/>
            <w:vAlign w:val="center"/>
          </w:tcPr>
          <w:p w14:paraId="7F57A24C" w14:textId="77777777" w:rsidR="00A7641C" w:rsidRPr="00876D06" w:rsidRDefault="00A7641C" w:rsidP="0003032B">
            <w:pPr>
              <w:pStyle w:val="Content"/>
            </w:pPr>
            <w:r w:rsidRPr="00876D06">
              <w:t>AOC Holder (please tick)</w:t>
            </w:r>
          </w:p>
        </w:tc>
        <w:tc>
          <w:tcPr>
            <w:tcW w:w="288" w:type="dxa"/>
            <w:gridSpan w:val="3"/>
            <w:shd w:val="clear" w:color="auto" w:fill="auto"/>
            <w:vAlign w:val="center"/>
          </w:tcPr>
          <w:p w14:paraId="5FFA2A1B" w14:textId="77777777" w:rsidR="00A7641C" w:rsidRPr="00876D06" w:rsidRDefault="00A7641C" w:rsidP="0003032B">
            <w:pPr>
              <w:rPr>
                <w:rFonts w:ascii="Arial" w:hAnsi="Arial" w:cs="Arial"/>
              </w:rPr>
            </w:pPr>
            <w:r w:rsidRPr="00876D06">
              <w:rPr>
                <w:rFonts w:ascii="Arial" w:hAnsi="Arial" w:cs="Arial"/>
              </w:rPr>
              <w:t>:</w:t>
            </w:r>
          </w:p>
        </w:tc>
        <w:tc>
          <w:tcPr>
            <w:tcW w:w="1100" w:type="dxa"/>
            <w:shd w:val="clear" w:color="auto" w:fill="auto"/>
            <w:vAlign w:val="center"/>
          </w:tcPr>
          <w:p w14:paraId="1B2E2840" w14:textId="77777777" w:rsidR="00A7641C" w:rsidRPr="00430582" w:rsidRDefault="00A7641C" w:rsidP="0003032B">
            <w:pPr>
              <w:pStyle w:val="Content"/>
              <w:rPr>
                <w:rFonts w:eastAsia="MS Gothic"/>
                <w:bCs/>
              </w:rPr>
            </w:pPr>
            <w:r w:rsidRPr="00430582">
              <w:rPr>
                <w:rFonts w:eastAsia="MS Gothic"/>
                <w:bCs/>
              </w:rPr>
              <w:fldChar w:fldCharType="begin">
                <w:ffData>
                  <w:name w:val="Check1"/>
                  <w:enabled/>
                  <w:calcOnExit w:val="0"/>
                  <w:checkBox>
                    <w:sizeAuto/>
                    <w:default w:val="0"/>
                  </w:checkBox>
                </w:ffData>
              </w:fldChar>
            </w:r>
            <w:bookmarkStart w:id="1" w:name="Check1"/>
            <w:r w:rsidRPr="00430582">
              <w:rPr>
                <w:rFonts w:eastAsia="MS Gothic"/>
                <w:bCs/>
              </w:rPr>
              <w:instrText xml:space="preserve"> FORMCHECKBOX </w:instrText>
            </w:r>
            <w:r w:rsidR="00EE48F7">
              <w:rPr>
                <w:rFonts w:eastAsia="MS Gothic"/>
                <w:bCs/>
              </w:rPr>
            </w:r>
            <w:r w:rsidR="00EE48F7">
              <w:rPr>
                <w:rFonts w:eastAsia="MS Gothic"/>
                <w:bCs/>
              </w:rPr>
              <w:fldChar w:fldCharType="separate"/>
            </w:r>
            <w:r w:rsidRPr="00430582">
              <w:rPr>
                <w:rFonts w:eastAsia="MS Gothic"/>
                <w:bCs/>
              </w:rPr>
              <w:fldChar w:fldCharType="end"/>
            </w:r>
            <w:bookmarkEnd w:id="1"/>
            <w:r w:rsidRPr="00430582">
              <w:rPr>
                <w:rFonts w:eastAsia="MS Gothic"/>
                <w:bCs/>
              </w:rPr>
              <w:t xml:space="preserve"> YES</w:t>
            </w:r>
          </w:p>
        </w:tc>
        <w:tc>
          <w:tcPr>
            <w:tcW w:w="1170" w:type="dxa"/>
            <w:gridSpan w:val="3"/>
            <w:shd w:val="clear" w:color="auto" w:fill="auto"/>
            <w:vAlign w:val="center"/>
          </w:tcPr>
          <w:p w14:paraId="54CADBF1" w14:textId="77777777" w:rsidR="00A7641C" w:rsidRPr="00430582" w:rsidRDefault="00A7641C" w:rsidP="0003032B">
            <w:pPr>
              <w:pStyle w:val="Content"/>
              <w:rPr>
                <w:rFonts w:eastAsia="MS Gothic"/>
                <w:bCs/>
              </w:rPr>
            </w:pPr>
            <w:r w:rsidRPr="00430582">
              <w:rPr>
                <w:rFonts w:eastAsia="MS Gothic"/>
                <w:bCs/>
              </w:rPr>
              <w:fldChar w:fldCharType="begin">
                <w:ffData>
                  <w:name w:val="Check2"/>
                  <w:enabled/>
                  <w:calcOnExit w:val="0"/>
                  <w:checkBox>
                    <w:sizeAuto/>
                    <w:default w:val="0"/>
                  </w:checkBox>
                </w:ffData>
              </w:fldChar>
            </w:r>
            <w:bookmarkStart w:id="2" w:name="Check2"/>
            <w:r w:rsidRPr="00430582">
              <w:rPr>
                <w:rFonts w:eastAsia="MS Gothic"/>
                <w:bCs/>
              </w:rPr>
              <w:instrText xml:space="preserve"> FORMCHECKBOX </w:instrText>
            </w:r>
            <w:r w:rsidR="00EE48F7">
              <w:rPr>
                <w:rFonts w:eastAsia="MS Gothic"/>
                <w:bCs/>
              </w:rPr>
            </w:r>
            <w:r w:rsidR="00EE48F7">
              <w:rPr>
                <w:rFonts w:eastAsia="MS Gothic"/>
                <w:bCs/>
              </w:rPr>
              <w:fldChar w:fldCharType="separate"/>
            </w:r>
            <w:r w:rsidRPr="00430582">
              <w:rPr>
                <w:rFonts w:eastAsia="MS Gothic"/>
                <w:bCs/>
              </w:rPr>
              <w:fldChar w:fldCharType="end"/>
            </w:r>
            <w:bookmarkEnd w:id="2"/>
            <w:r w:rsidRPr="00430582">
              <w:rPr>
                <w:rFonts w:eastAsia="MS Gothic"/>
                <w:bCs/>
              </w:rPr>
              <w:t xml:space="preserve"> NO</w:t>
            </w:r>
          </w:p>
        </w:tc>
        <w:tc>
          <w:tcPr>
            <w:tcW w:w="249" w:type="dxa"/>
            <w:shd w:val="clear" w:color="auto" w:fill="auto"/>
            <w:vAlign w:val="center"/>
          </w:tcPr>
          <w:p w14:paraId="05648B57" w14:textId="77777777" w:rsidR="00A7641C" w:rsidRPr="00876D06" w:rsidRDefault="00A7641C" w:rsidP="0003032B">
            <w:pPr>
              <w:pStyle w:val="Content"/>
              <w:rPr>
                <w:b/>
              </w:rPr>
            </w:pPr>
          </w:p>
        </w:tc>
        <w:tc>
          <w:tcPr>
            <w:tcW w:w="2547" w:type="dxa"/>
            <w:gridSpan w:val="6"/>
            <w:shd w:val="clear" w:color="auto" w:fill="auto"/>
            <w:vAlign w:val="center"/>
          </w:tcPr>
          <w:p w14:paraId="7D423376" w14:textId="77777777" w:rsidR="00A7641C" w:rsidRPr="00876D06" w:rsidRDefault="00A7641C" w:rsidP="0003032B">
            <w:pPr>
              <w:pStyle w:val="Content"/>
            </w:pPr>
            <w:r w:rsidRPr="00876D06">
              <w:t>AOC Approval Number</w:t>
            </w:r>
          </w:p>
        </w:tc>
        <w:tc>
          <w:tcPr>
            <w:tcW w:w="284" w:type="dxa"/>
            <w:tcBorders>
              <w:right w:val="single" w:sz="4" w:space="0" w:color="auto"/>
            </w:tcBorders>
            <w:shd w:val="clear" w:color="auto" w:fill="auto"/>
            <w:vAlign w:val="center"/>
          </w:tcPr>
          <w:p w14:paraId="6FBD322C" w14:textId="77777777" w:rsidR="00A7641C" w:rsidRPr="00876D06" w:rsidRDefault="00A7641C" w:rsidP="0003032B">
            <w:pPr>
              <w:pStyle w:val="Content"/>
            </w:pPr>
            <w:r w:rsidRPr="00876D06">
              <w:t>:</w:t>
            </w:r>
          </w:p>
        </w:tc>
        <w:tc>
          <w:tcPr>
            <w:tcW w:w="19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AA903" w14:textId="77777777" w:rsidR="00A7641C" w:rsidRPr="00876D06" w:rsidRDefault="00A7641C" w:rsidP="0003032B">
            <w:pPr>
              <w:pStyle w:val="Content"/>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7" w:type="dxa"/>
            <w:gridSpan w:val="3"/>
            <w:tcBorders>
              <w:left w:val="single" w:sz="4" w:space="0" w:color="auto"/>
              <w:right w:val="single" w:sz="4" w:space="0" w:color="auto"/>
            </w:tcBorders>
            <w:shd w:val="clear" w:color="auto" w:fill="auto"/>
            <w:vAlign w:val="center"/>
          </w:tcPr>
          <w:p w14:paraId="0D72A8A4" w14:textId="77777777" w:rsidR="00A7641C" w:rsidRPr="00876D06" w:rsidRDefault="00A7641C" w:rsidP="0003032B">
            <w:pPr>
              <w:pStyle w:val="Content"/>
            </w:pPr>
          </w:p>
        </w:tc>
      </w:tr>
      <w:tr w:rsidR="00A7641C" w:rsidRPr="003A4F34" w14:paraId="072DA3B8" w14:textId="77777777" w:rsidTr="0003032B">
        <w:trPr>
          <w:trHeight w:val="20"/>
        </w:trPr>
        <w:tc>
          <w:tcPr>
            <w:tcW w:w="626" w:type="dxa"/>
            <w:gridSpan w:val="2"/>
            <w:tcBorders>
              <w:top w:val="nil"/>
              <w:left w:val="single" w:sz="4" w:space="0" w:color="auto"/>
              <w:bottom w:val="nil"/>
              <w:right w:val="nil"/>
            </w:tcBorders>
            <w:vAlign w:val="center"/>
          </w:tcPr>
          <w:p w14:paraId="0EB5AC4D" w14:textId="77777777" w:rsidR="00A7641C" w:rsidRPr="00430582" w:rsidRDefault="00A7641C" w:rsidP="0003032B">
            <w:pPr>
              <w:ind w:right="-864"/>
              <w:rPr>
                <w:rFonts w:ascii="Arial" w:hAnsi="Arial" w:cs="Arial"/>
                <w:noProof/>
                <w:sz w:val="4"/>
                <w:szCs w:val="22"/>
                <w:lang w:val="en-MY" w:eastAsia="en-MY"/>
              </w:rPr>
            </w:pPr>
          </w:p>
        </w:tc>
        <w:tc>
          <w:tcPr>
            <w:tcW w:w="1784" w:type="dxa"/>
            <w:gridSpan w:val="3"/>
            <w:tcBorders>
              <w:top w:val="nil"/>
              <w:left w:val="nil"/>
              <w:bottom w:val="nil"/>
              <w:right w:val="nil"/>
            </w:tcBorders>
            <w:vAlign w:val="center"/>
          </w:tcPr>
          <w:p w14:paraId="6A9FCC1B"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22"/>
              </w:rPr>
            </w:pPr>
          </w:p>
        </w:tc>
        <w:tc>
          <w:tcPr>
            <w:tcW w:w="561" w:type="dxa"/>
            <w:gridSpan w:val="3"/>
            <w:tcBorders>
              <w:top w:val="nil"/>
              <w:left w:val="nil"/>
              <w:bottom w:val="nil"/>
              <w:right w:val="nil"/>
            </w:tcBorders>
            <w:vAlign w:val="center"/>
          </w:tcPr>
          <w:p w14:paraId="0F661941"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7511" w:type="dxa"/>
            <w:gridSpan w:val="16"/>
            <w:tcBorders>
              <w:top w:val="nil"/>
              <w:left w:val="nil"/>
              <w:bottom w:val="nil"/>
              <w:right w:val="nil"/>
            </w:tcBorders>
            <w:vAlign w:val="center"/>
          </w:tcPr>
          <w:p w14:paraId="5AE3863D"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291" w:type="dxa"/>
            <w:gridSpan w:val="2"/>
            <w:tcBorders>
              <w:top w:val="nil"/>
              <w:left w:val="nil"/>
              <w:bottom w:val="nil"/>
              <w:right w:val="single" w:sz="4" w:space="0" w:color="auto"/>
            </w:tcBorders>
            <w:vAlign w:val="center"/>
          </w:tcPr>
          <w:p w14:paraId="65A1B1C4"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22"/>
              </w:rPr>
            </w:pPr>
          </w:p>
        </w:tc>
      </w:tr>
      <w:tr w:rsidR="00A7641C" w:rsidRPr="00876D06" w14:paraId="43E10A08"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934" w:type="dxa"/>
            <w:gridSpan w:val="7"/>
            <w:tcBorders>
              <w:left w:val="single" w:sz="4" w:space="0" w:color="auto"/>
            </w:tcBorders>
            <w:shd w:val="clear" w:color="auto" w:fill="auto"/>
          </w:tcPr>
          <w:p w14:paraId="7CEE7274" w14:textId="3AFD6A07" w:rsidR="00A7641C" w:rsidRPr="00876D06" w:rsidRDefault="00102C41" w:rsidP="0003032B">
            <w:pPr>
              <w:pStyle w:val="Content"/>
            </w:pPr>
            <w:r>
              <w:t>Organis</w:t>
            </w:r>
            <w:r w:rsidR="00A7641C" w:rsidRPr="00876D06">
              <w:t>ation Name &amp; Address</w:t>
            </w:r>
          </w:p>
        </w:tc>
        <w:tc>
          <w:tcPr>
            <w:tcW w:w="288" w:type="dxa"/>
            <w:gridSpan w:val="3"/>
            <w:tcBorders>
              <w:right w:val="single" w:sz="4" w:space="0" w:color="auto"/>
            </w:tcBorders>
            <w:shd w:val="clear" w:color="auto" w:fill="auto"/>
          </w:tcPr>
          <w:p w14:paraId="62A9B736" w14:textId="77777777" w:rsidR="00A7641C" w:rsidRPr="00876D06" w:rsidRDefault="00A7641C" w:rsidP="0003032B">
            <w:pPr>
              <w:rPr>
                <w:rFonts w:ascii="Arial" w:hAnsi="Arial" w:cs="Arial"/>
              </w:rPr>
            </w:pPr>
            <w:r w:rsidRPr="00876D06">
              <w:rPr>
                <w:rFonts w:ascii="Arial" w:hAnsi="Arial" w:cs="Arial"/>
              </w:rPr>
              <w:t>:</w:t>
            </w:r>
          </w:p>
        </w:tc>
        <w:tc>
          <w:tcPr>
            <w:tcW w:w="726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68230" w14:textId="77777777" w:rsidR="00A7641C" w:rsidRPr="00876D06" w:rsidRDefault="00A7641C" w:rsidP="0003032B">
            <w:pPr>
              <w:pStyle w:val="Content"/>
            </w:pPr>
            <w:r w:rsidRPr="00876D06">
              <w:fldChar w:fldCharType="begin">
                <w:ffData>
                  <w:name w:val="Text2"/>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left w:val="single" w:sz="4" w:space="0" w:color="auto"/>
              <w:right w:val="single" w:sz="4" w:space="0" w:color="auto"/>
            </w:tcBorders>
            <w:shd w:val="clear" w:color="auto" w:fill="auto"/>
          </w:tcPr>
          <w:p w14:paraId="5D1D30AB" w14:textId="77777777" w:rsidR="00A7641C" w:rsidRPr="00876D06" w:rsidRDefault="00A7641C" w:rsidP="0003032B">
            <w:pPr>
              <w:pStyle w:val="Content"/>
            </w:pPr>
          </w:p>
        </w:tc>
      </w:tr>
      <w:tr w:rsidR="00A7641C" w:rsidRPr="003A4F34" w14:paraId="66610360" w14:textId="77777777" w:rsidTr="0003032B">
        <w:trPr>
          <w:trHeight w:val="20"/>
        </w:trPr>
        <w:tc>
          <w:tcPr>
            <w:tcW w:w="626" w:type="dxa"/>
            <w:gridSpan w:val="2"/>
            <w:tcBorders>
              <w:top w:val="nil"/>
              <w:left w:val="single" w:sz="4" w:space="0" w:color="auto"/>
              <w:bottom w:val="nil"/>
              <w:right w:val="nil"/>
            </w:tcBorders>
            <w:vAlign w:val="center"/>
          </w:tcPr>
          <w:p w14:paraId="2B4A9CB0" w14:textId="77777777" w:rsidR="00A7641C" w:rsidRPr="00430582" w:rsidRDefault="00A7641C" w:rsidP="0003032B">
            <w:pPr>
              <w:ind w:right="-864"/>
              <w:rPr>
                <w:rFonts w:ascii="Arial" w:hAnsi="Arial" w:cs="Arial"/>
                <w:noProof/>
                <w:sz w:val="4"/>
                <w:szCs w:val="22"/>
                <w:lang w:val="en-MY" w:eastAsia="en-MY"/>
              </w:rPr>
            </w:pPr>
          </w:p>
        </w:tc>
        <w:tc>
          <w:tcPr>
            <w:tcW w:w="2299" w:type="dxa"/>
            <w:gridSpan w:val="4"/>
            <w:tcBorders>
              <w:top w:val="nil"/>
              <w:left w:val="nil"/>
              <w:bottom w:val="nil"/>
              <w:right w:val="nil"/>
            </w:tcBorders>
            <w:vAlign w:val="center"/>
          </w:tcPr>
          <w:p w14:paraId="6869E639"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22"/>
              </w:rPr>
            </w:pPr>
          </w:p>
        </w:tc>
        <w:tc>
          <w:tcPr>
            <w:tcW w:w="297" w:type="dxa"/>
            <w:gridSpan w:val="4"/>
            <w:tcBorders>
              <w:top w:val="nil"/>
              <w:left w:val="nil"/>
              <w:bottom w:val="nil"/>
              <w:right w:val="nil"/>
            </w:tcBorders>
            <w:vAlign w:val="center"/>
          </w:tcPr>
          <w:p w14:paraId="41B21430"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7260" w:type="dxa"/>
            <w:gridSpan w:val="14"/>
            <w:tcBorders>
              <w:top w:val="nil"/>
              <w:left w:val="nil"/>
              <w:bottom w:val="nil"/>
              <w:right w:val="nil"/>
            </w:tcBorders>
            <w:vAlign w:val="center"/>
          </w:tcPr>
          <w:p w14:paraId="67BD5C76"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291" w:type="dxa"/>
            <w:gridSpan w:val="2"/>
            <w:tcBorders>
              <w:top w:val="nil"/>
              <w:left w:val="nil"/>
              <w:bottom w:val="nil"/>
              <w:right w:val="single" w:sz="4" w:space="0" w:color="auto"/>
            </w:tcBorders>
            <w:vAlign w:val="center"/>
          </w:tcPr>
          <w:p w14:paraId="669111B4"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22"/>
              </w:rPr>
            </w:pPr>
          </w:p>
        </w:tc>
      </w:tr>
      <w:tr w:rsidR="00A7641C" w:rsidRPr="00876D06" w14:paraId="77770573" w14:textId="77777777" w:rsidTr="0003032B">
        <w:tblPrEx>
          <w:tblCellMar>
            <w:top w:w="57" w:type="dxa"/>
            <w:bottom w:w="57" w:type="dxa"/>
          </w:tblCellMar>
        </w:tblPrEx>
        <w:trPr>
          <w:trHeight w:val="346"/>
        </w:trPr>
        <w:tc>
          <w:tcPr>
            <w:tcW w:w="2934" w:type="dxa"/>
            <w:gridSpan w:val="7"/>
            <w:tcBorders>
              <w:top w:val="nil"/>
              <w:left w:val="single" w:sz="4" w:space="0" w:color="auto"/>
              <w:bottom w:val="nil"/>
              <w:right w:val="nil"/>
            </w:tcBorders>
            <w:shd w:val="clear" w:color="auto" w:fill="auto"/>
            <w:vAlign w:val="center"/>
          </w:tcPr>
          <w:p w14:paraId="32CB63AD" w14:textId="77777777" w:rsidR="00A7641C" w:rsidRPr="00876D06" w:rsidRDefault="00A7641C" w:rsidP="0003032B">
            <w:pPr>
              <w:pStyle w:val="Content"/>
            </w:pPr>
            <w:r w:rsidRPr="00876D06">
              <w:t>Provisional Approval Date</w:t>
            </w:r>
          </w:p>
        </w:tc>
        <w:tc>
          <w:tcPr>
            <w:tcW w:w="288" w:type="dxa"/>
            <w:gridSpan w:val="3"/>
            <w:tcBorders>
              <w:top w:val="nil"/>
              <w:left w:val="nil"/>
              <w:bottom w:val="nil"/>
              <w:right w:val="single" w:sz="4" w:space="0" w:color="auto"/>
            </w:tcBorders>
            <w:shd w:val="clear" w:color="auto" w:fill="auto"/>
            <w:vAlign w:val="center"/>
          </w:tcPr>
          <w:p w14:paraId="3FBBA99B"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67D45"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nil"/>
              <w:right w:val="nil"/>
            </w:tcBorders>
            <w:shd w:val="clear" w:color="auto" w:fill="auto"/>
            <w:vAlign w:val="center"/>
          </w:tcPr>
          <w:p w14:paraId="7FE0915C" w14:textId="77777777" w:rsidR="00A7641C" w:rsidRPr="00876D06" w:rsidRDefault="00A7641C" w:rsidP="0003032B">
            <w:pPr>
              <w:pStyle w:val="Content"/>
            </w:pPr>
          </w:p>
        </w:tc>
        <w:tc>
          <w:tcPr>
            <w:tcW w:w="2197" w:type="dxa"/>
            <w:gridSpan w:val="4"/>
            <w:tcBorders>
              <w:top w:val="nil"/>
              <w:left w:val="nil"/>
              <w:bottom w:val="nil"/>
              <w:right w:val="nil"/>
            </w:tcBorders>
            <w:shd w:val="clear" w:color="auto" w:fill="auto"/>
            <w:vAlign w:val="center"/>
          </w:tcPr>
          <w:p w14:paraId="653579B2" w14:textId="77777777" w:rsidR="00A7641C" w:rsidRPr="00EE54CF" w:rsidRDefault="00A7641C" w:rsidP="0003032B">
            <w:pPr>
              <w:pStyle w:val="Content"/>
              <w:rPr>
                <w:b/>
              </w:rPr>
            </w:pPr>
            <w:r w:rsidRPr="00876D06">
              <w:t>Provisional Approval Reference</w:t>
            </w:r>
          </w:p>
        </w:tc>
        <w:tc>
          <w:tcPr>
            <w:tcW w:w="284" w:type="dxa"/>
            <w:tcBorders>
              <w:top w:val="nil"/>
              <w:left w:val="nil"/>
              <w:bottom w:val="nil"/>
              <w:right w:val="single" w:sz="4" w:space="0" w:color="auto"/>
            </w:tcBorders>
            <w:shd w:val="clear" w:color="auto" w:fill="auto"/>
            <w:vAlign w:val="center"/>
          </w:tcPr>
          <w:p w14:paraId="4F8A847E" w14:textId="77777777" w:rsidR="00A7641C" w:rsidRPr="00EE54CF" w:rsidRDefault="00A7641C" w:rsidP="0003032B">
            <w:pPr>
              <w:pStyle w:val="Content"/>
              <w:rPr>
                <w:b/>
              </w:rPr>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09C605" w14:textId="77777777" w:rsidR="00A7641C" w:rsidRPr="00EE54CF" w:rsidRDefault="00A7641C" w:rsidP="0003032B">
            <w:pPr>
              <w:pStyle w:val="Content"/>
              <w:rPr>
                <w:b/>
              </w:rPr>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nil"/>
              <w:right w:val="single" w:sz="4" w:space="0" w:color="auto"/>
            </w:tcBorders>
            <w:shd w:val="clear" w:color="auto" w:fill="auto"/>
            <w:vAlign w:val="center"/>
          </w:tcPr>
          <w:p w14:paraId="61FE6509" w14:textId="77777777" w:rsidR="00A7641C" w:rsidRPr="00EE54CF" w:rsidRDefault="00A7641C" w:rsidP="0003032B">
            <w:pPr>
              <w:pStyle w:val="Content"/>
              <w:rPr>
                <w:b/>
              </w:rPr>
            </w:pPr>
          </w:p>
        </w:tc>
      </w:tr>
      <w:tr w:rsidR="00A7641C" w:rsidRPr="003A4F34" w14:paraId="1C73DA40"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2C18FE4C"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55E06447"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4056BB73" w14:textId="77777777" w:rsidTr="0003032B">
        <w:tblPrEx>
          <w:tblCellMar>
            <w:top w:w="57" w:type="dxa"/>
            <w:bottom w:w="57" w:type="dxa"/>
          </w:tblCellMar>
        </w:tblPrEx>
        <w:trPr>
          <w:trHeight w:val="346"/>
        </w:trPr>
        <w:tc>
          <w:tcPr>
            <w:tcW w:w="2934" w:type="dxa"/>
            <w:gridSpan w:val="7"/>
            <w:tcBorders>
              <w:top w:val="nil"/>
              <w:left w:val="single" w:sz="4" w:space="0" w:color="auto"/>
              <w:bottom w:val="nil"/>
              <w:right w:val="nil"/>
            </w:tcBorders>
            <w:shd w:val="clear" w:color="auto" w:fill="auto"/>
            <w:vAlign w:val="center"/>
          </w:tcPr>
          <w:p w14:paraId="238896A7" w14:textId="77777777" w:rsidR="00A7641C" w:rsidRPr="00876D06" w:rsidRDefault="00A7641C" w:rsidP="0003032B">
            <w:pPr>
              <w:pStyle w:val="Content"/>
            </w:pPr>
            <w:r>
              <w:t>CAMO</w:t>
            </w:r>
            <w:r w:rsidRPr="00876D06">
              <w:t xml:space="preserve"> Approval Number</w:t>
            </w:r>
          </w:p>
        </w:tc>
        <w:tc>
          <w:tcPr>
            <w:tcW w:w="288" w:type="dxa"/>
            <w:gridSpan w:val="3"/>
            <w:tcBorders>
              <w:top w:val="nil"/>
              <w:left w:val="nil"/>
              <w:bottom w:val="nil"/>
              <w:right w:val="single" w:sz="4" w:space="0" w:color="auto"/>
            </w:tcBorders>
            <w:shd w:val="clear" w:color="auto" w:fill="auto"/>
            <w:vAlign w:val="center"/>
          </w:tcPr>
          <w:p w14:paraId="4A08507F"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04EB15"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nil"/>
              <w:right w:val="nil"/>
            </w:tcBorders>
            <w:shd w:val="clear" w:color="auto" w:fill="auto"/>
          </w:tcPr>
          <w:p w14:paraId="23BB6164" w14:textId="77777777" w:rsidR="00A7641C" w:rsidRPr="00876D06" w:rsidRDefault="00A7641C" w:rsidP="0003032B">
            <w:pPr>
              <w:pStyle w:val="Content"/>
            </w:pPr>
          </w:p>
        </w:tc>
        <w:tc>
          <w:tcPr>
            <w:tcW w:w="2197" w:type="dxa"/>
            <w:gridSpan w:val="4"/>
            <w:tcBorders>
              <w:top w:val="nil"/>
              <w:left w:val="nil"/>
              <w:bottom w:val="nil"/>
              <w:right w:val="nil"/>
            </w:tcBorders>
            <w:shd w:val="clear" w:color="auto" w:fill="auto"/>
            <w:vAlign w:val="center"/>
          </w:tcPr>
          <w:p w14:paraId="66940E38" w14:textId="77777777" w:rsidR="00A7641C" w:rsidRPr="00876D06" w:rsidRDefault="00A7641C" w:rsidP="0003032B">
            <w:pPr>
              <w:pStyle w:val="Content"/>
            </w:pPr>
            <w:r w:rsidRPr="00876D06">
              <w:t>Prepared by</w:t>
            </w:r>
          </w:p>
        </w:tc>
        <w:tc>
          <w:tcPr>
            <w:tcW w:w="284" w:type="dxa"/>
            <w:tcBorders>
              <w:top w:val="nil"/>
              <w:left w:val="nil"/>
              <w:bottom w:val="nil"/>
              <w:right w:val="single" w:sz="4" w:space="0" w:color="auto"/>
            </w:tcBorders>
            <w:shd w:val="clear" w:color="auto" w:fill="auto"/>
            <w:vAlign w:val="center"/>
          </w:tcPr>
          <w:p w14:paraId="58F272D4" w14:textId="77777777" w:rsidR="00A7641C" w:rsidRPr="00876D06" w:rsidRDefault="00A7641C" w:rsidP="0003032B">
            <w:pPr>
              <w:pStyle w:val="Content"/>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2C0BDA"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nil"/>
              <w:right w:val="single" w:sz="4" w:space="0" w:color="auto"/>
            </w:tcBorders>
            <w:shd w:val="clear" w:color="auto" w:fill="auto"/>
            <w:vAlign w:val="center"/>
          </w:tcPr>
          <w:p w14:paraId="7CCF860E" w14:textId="77777777" w:rsidR="00A7641C" w:rsidRPr="00EE54CF" w:rsidRDefault="00A7641C" w:rsidP="0003032B">
            <w:pPr>
              <w:pStyle w:val="Content"/>
              <w:rPr>
                <w:b/>
              </w:rPr>
            </w:pPr>
          </w:p>
        </w:tc>
      </w:tr>
      <w:tr w:rsidR="00A7641C" w:rsidRPr="003A4F34" w14:paraId="02BBD9E7"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5A620810"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7DDC2D1E"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3CB38A27" w14:textId="77777777" w:rsidTr="0003032B">
        <w:tblPrEx>
          <w:tblCellMar>
            <w:top w:w="57" w:type="dxa"/>
            <w:bottom w:w="57" w:type="dxa"/>
          </w:tblCellMar>
        </w:tblPrEx>
        <w:trPr>
          <w:trHeight w:val="346"/>
        </w:trPr>
        <w:tc>
          <w:tcPr>
            <w:tcW w:w="2934" w:type="dxa"/>
            <w:gridSpan w:val="7"/>
            <w:tcBorders>
              <w:top w:val="nil"/>
              <w:left w:val="single" w:sz="4" w:space="0" w:color="auto"/>
              <w:bottom w:val="single" w:sz="4" w:space="0" w:color="auto"/>
              <w:right w:val="nil"/>
            </w:tcBorders>
            <w:shd w:val="clear" w:color="auto" w:fill="auto"/>
            <w:vAlign w:val="center"/>
          </w:tcPr>
          <w:p w14:paraId="7BA32C16" w14:textId="77777777" w:rsidR="00A7641C" w:rsidRDefault="00A7641C" w:rsidP="0003032B">
            <w:pPr>
              <w:pStyle w:val="Content"/>
            </w:pPr>
            <w:r w:rsidRPr="00876D06">
              <w:t xml:space="preserve">Contact Person </w:t>
            </w:r>
            <w:r>
              <w:t>Telephone No</w:t>
            </w:r>
          </w:p>
        </w:tc>
        <w:tc>
          <w:tcPr>
            <w:tcW w:w="288" w:type="dxa"/>
            <w:gridSpan w:val="3"/>
            <w:tcBorders>
              <w:top w:val="nil"/>
              <w:left w:val="nil"/>
              <w:bottom w:val="single" w:sz="4" w:space="0" w:color="auto"/>
              <w:right w:val="single" w:sz="4" w:space="0" w:color="auto"/>
            </w:tcBorders>
            <w:shd w:val="clear" w:color="auto" w:fill="auto"/>
            <w:vAlign w:val="center"/>
          </w:tcPr>
          <w:p w14:paraId="3DDF388A"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C9F2"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single" w:sz="4" w:space="0" w:color="auto"/>
              <w:right w:val="nil"/>
            </w:tcBorders>
            <w:shd w:val="clear" w:color="auto" w:fill="auto"/>
          </w:tcPr>
          <w:p w14:paraId="15B80B27" w14:textId="77777777" w:rsidR="00A7641C" w:rsidRPr="00876D06" w:rsidRDefault="00A7641C" w:rsidP="0003032B">
            <w:pPr>
              <w:pStyle w:val="Content"/>
            </w:pPr>
          </w:p>
        </w:tc>
        <w:tc>
          <w:tcPr>
            <w:tcW w:w="2197" w:type="dxa"/>
            <w:gridSpan w:val="4"/>
            <w:tcBorders>
              <w:top w:val="nil"/>
              <w:left w:val="nil"/>
              <w:bottom w:val="single" w:sz="4" w:space="0" w:color="auto"/>
              <w:right w:val="nil"/>
            </w:tcBorders>
            <w:shd w:val="clear" w:color="auto" w:fill="auto"/>
            <w:vAlign w:val="center"/>
          </w:tcPr>
          <w:p w14:paraId="5090A086" w14:textId="77777777" w:rsidR="00A7641C" w:rsidRPr="00876D06" w:rsidRDefault="00A7641C" w:rsidP="0003032B">
            <w:pPr>
              <w:pStyle w:val="Content"/>
            </w:pPr>
            <w:r>
              <w:t>Email of Contact</w:t>
            </w:r>
          </w:p>
        </w:tc>
        <w:tc>
          <w:tcPr>
            <w:tcW w:w="284" w:type="dxa"/>
            <w:tcBorders>
              <w:top w:val="nil"/>
              <w:left w:val="nil"/>
              <w:bottom w:val="single" w:sz="4" w:space="0" w:color="auto"/>
              <w:right w:val="single" w:sz="4" w:space="0" w:color="auto"/>
            </w:tcBorders>
            <w:shd w:val="clear" w:color="auto" w:fill="auto"/>
            <w:vAlign w:val="center"/>
          </w:tcPr>
          <w:p w14:paraId="576B07D9" w14:textId="77777777" w:rsidR="00A7641C" w:rsidRPr="00876D06" w:rsidRDefault="00A7641C" w:rsidP="0003032B">
            <w:pPr>
              <w:pStyle w:val="Content"/>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90180"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single" w:sz="4" w:space="0" w:color="auto"/>
              <w:right w:val="single" w:sz="4" w:space="0" w:color="auto"/>
            </w:tcBorders>
            <w:shd w:val="clear" w:color="auto" w:fill="auto"/>
            <w:vAlign w:val="center"/>
          </w:tcPr>
          <w:p w14:paraId="1A5B5409" w14:textId="77777777" w:rsidR="00A7641C" w:rsidRPr="00EE54CF" w:rsidRDefault="00A7641C" w:rsidP="0003032B">
            <w:pPr>
              <w:pStyle w:val="Content"/>
              <w:rPr>
                <w:b/>
              </w:rPr>
            </w:pPr>
          </w:p>
        </w:tc>
      </w:tr>
      <w:tr w:rsidR="00A7641C" w:rsidRPr="009C130D" w14:paraId="17132D2E" w14:textId="77777777" w:rsidTr="0003032B">
        <w:trPr>
          <w:trHeight w:val="20"/>
        </w:trPr>
        <w:tc>
          <w:tcPr>
            <w:tcW w:w="626" w:type="dxa"/>
            <w:gridSpan w:val="2"/>
            <w:tcBorders>
              <w:top w:val="single" w:sz="4" w:space="0" w:color="auto"/>
              <w:left w:val="nil"/>
              <w:bottom w:val="single" w:sz="4" w:space="0" w:color="auto"/>
              <w:right w:val="nil"/>
            </w:tcBorders>
            <w:vAlign w:val="center"/>
          </w:tcPr>
          <w:p w14:paraId="4EC7CC70"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single" w:sz="4" w:space="0" w:color="auto"/>
              <w:left w:val="nil"/>
              <w:bottom w:val="single" w:sz="4" w:space="0" w:color="auto"/>
              <w:right w:val="nil"/>
            </w:tcBorders>
            <w:vAlign w:val="center"/>
          </w:tcPr>
          <w:p w14:paraId="61FACF75"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single" w:sz="4" w:space="0" w:color="auto"/>
              <w:left w:val="nil"/>
              <w:bottom w:val="single" w:sz="4" w:space="0" w:color="auto"/>
              <w:right w:val="nil"/>
            </w:tcBorders>
            <w:vAlign w:val="center"/>
          </w:tcPr>
          <w:p w14:paraId="6DF5B57C"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single" w:sz="4" w:space="0" w:color="auto"/>
              <w:left w:val="nil"/>
              <w:bottom w:val="single" w:sz="4" w:space="0" w:color="auto"/>
              <w:right w:val="nil"/>
            </w:tcBorders>
            <w:vAlign w:val="center"/>
          </w:tcPr>
          <w:p w14:paraId="06404B2A"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single" w:sz="4" w:space="0" w:color="auto"/>
              <w:left w:val="nil"/>
              <w:bottom w:val="single" w:sz="4" w:space="0" w:color="auto"/>
              <w:right w:val="nil"/>
            </w:tcBorders>
            <w:vAlign w:val="center"/>
          </w:tcPr>
          <w:p w14:paraId="6B903A22"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A7641C" w:rsidRPr="009C130D" w14:paraId="4DD1CB40" w14:textId="77777777" w:rsidTr="0003032B">
        <w:trPr>
          <w:trHeight w:val="340"/>
        </w:trPr>
        <w:tc>
          <w:tcPr>
            <w:tcW w:w="10482"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55B8F6E1"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w:t>
            </w:r>
            <w:r>
              <w:rPr>
                <w:rFonts w:ascii="Arial" w:hAnsi="Arial" w:cs="Arial"/>
                <w:b/>
                <w:szCs w:val="22"/>
              </w:rPr>
              <w:t>2</w:t>
            </w:r>
            <w:r w:rsidRPr="006C0E58">
              <w:rPr>
                <w:rFonts w:ascii="Arial" w:hAnsi="Arial" w:cs="Arial"/>
                <w:b/>
                <w:szCs w:val="22"/>
              </w:rPr>
              <w:t xml:space="preserve"> – </w:t>
            </w:r>
            <w:r w:rsidRPr="00CF6276">
              <w:rPr>
                <w:rFonts w:ascii="Arial" w:hAnsi="Arial" w:cs="Arial"/>
                <w:b/>
                <w:szCs w:val="22"/>
              </w:rPr>
              <w:t>EXPOSITION CHECKLIST AND CAMO DECLARATION</w:t>
            </w:r>
          </w:p>
        </w:tc>
        <w:tc>
          <w:tcPr>
            <w:tcW w:w="29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33E40648" w14:textId="77777777" w:rsidR="00A7641C" w:rsidRPr="008F7FF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A7641C" w:rsidRPr="009C130D" w14:paraId="27AE5B55" w14:textId="77777777" w:rsidTr="0003032B">
        <w:trPr>
          <w:trHeight w:val="20"/>
        </w:trPr>
        <w:tc>
          <w:tcPr>
            <w:tcW w:w="10482" w:type="dxa"/>
            <w:gridSpan w:val="24"/>
            <w:tcBorders>
              <w:top w:val="single" w:sz="4" w:space="0" w:color="auto"/>
              <w:left w:val="single" w:sz="4" w:space="0" w:color="auto"/>
              <w:bottom w:val="nil"/>
              <w:right w:val="nil"/>
            </w:tcBorders>
            <w:shd w:val="clear" w:color="auto" w:fill="auto"/>
            <w:vAlign w:val="center"/>
          </w:tcPr>
          <w:p w14:paraId="046F40F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single" w:sz="4" w:space="0" w:color="auto"/>
              <w:left w:val="nil"/>
              <w:bottom w:val="nil"/>
              <w:right w:val="single" w:sz="4" w:space="0" w:color="auto"/>
            </w:tcBorders>
            <w:shd w:val="clear" w:color="auto" w:fill="auto"/>
            <w:vAlign w:val="center"/>
          </w:tcPr>
          <w:p w14:paraId="3B1B76EE"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26C607F8"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36" w:type="dxa"/>
            <w:tcBorders>
              <w:left w:val="single" w:sz="4" w:space="0" w:color="auto"/>
              <w:right w:val="single" w:sz="4" w:space="0" w:color="auto"/>
            </w:tcBorders>
            <w:shd w:val="clear" w:color="auto" w:fill="auto"/>
          </w:tcPr>
          <w:p w14:paraId="66F2A1AB" w14:textId="77777777" w:rsidR="00A7641C" w:rsidRPr="00876D06" w:rsidRDefault="00A7641C" w:rsidP="0003032B">
            <w:pPr>
              <w:rPr>
                <w:rFonts w:ascii="Arial" w:hAnsi="Arial" w:cs="Arial"/>
              </w:rPr>
            </w:pPr>
          </w:p>
        </w:tc>
        <w:tc>
          <w:tcPr>
            <w:tcW w:w="10246" w:type="dxa"/>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311C81" w14:textId="77777777" w:rsidR="00A7641C" w:rsidRPr="00CF6276" w:rsidRDefault="00A7641C" w:rsidP="0003032B">
            <w:pPr>
              <w:pStyle w:val="Conten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rPr>
                <w:b/>
                <w:sz w:val="18"/>
              </w:rPr>
            </w:pPr>
            <w:r w:rsidRPr="00CF6276">
              <w:rPr>
                <w:b/>
                <w:sz w:val="18"/>
              </w:rPr>
              <w:t>Structure of the Continuing Airworthiness Management Exposition</w:t>
            </w:r>
          </w:p>
          <w:p w14:paraId="481F2C3F" w14:textId="77777777" w:rsidR="00A7641C" w:rsidRPr="00CF6276" w:rsidRDefault="00A7641C" w:rsidP="0003032B">
            <w:pPr>
              <w:pStyle w:val="Cont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rPr>
                <w:sz w:val="18"/>
              </w:rPr>
            </w:pPr>
            <w:r w:rsidRPr="00CF6276">
              <w:rPr>
                <w:sz w:val="18"/>
              </w:rPr>
              <w:t xml:space="preserve">The CAME may be produced in the form of a single document or may consist of several separate documents. </w:t>
            </w:r>
          </w:p>
          <w:p w14:paraId="6EF14D3E" w14:textId="77777777" w:rsidR="00A7641C" w:rsidRPr="00CF6276" w:rsidRDefault="00A7641C" w:rsidP="0003032B">
            <w:pPr>
              <w:pStyle w:val="Conten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6"/>
                <w:tab w:val="left" w:pos="2446"/>
              </w:tabs>
              <w:spacing w:after="60"/>
              <w:ind w:left="2446" w:right="0" w:hanging="2070"/>
              <w:jc w:val="both"/>
              <w:rPr>
                <w:sz w:val="18"/>
              </w:rPr>
            </w:pPr>
            <w:r w:rsidRPr="00BC6FBF">
              <w:rPr>
                <w:sz w:val="18"/>
                <w:u w:val="single"/>
              </w:rPr>
              <w:t>Single document</w:t>
            </w:r>
            <w:r>
              <w:rPr>
                <w:sz w:val="18"/>
              </w:rPr>
              <w:t>:</w:t>
            </w:r>
            <w:r>
              <w:rPr>
                <w:sz w:val="18"/>
              </w:rPr>
              <w:tab/>
            </w:r>
            <w:r w:rsidRPr="00CF6276">
              <w:rPr>
                <w:sz w:val="18"/>
              </w:rPr>
              <w:t>The standard CAME produced i.a.w. CAD 6802 is a unique and complete document. It must contain all the information required to show compliance with the regulation including detailed continuing airworthiness management procedures and detailed quality system procedures.</w:t>
            </w:r>
          </w:p>
          <w:p w14:paraId="3A2D33FE" w14:textId="77777777" w:rsidR="00A7641C" w:rsidRPr="00CF6276" w:rsidRDefault="00A7641C" w:rsidP="0003032B">
            <w:pPr>
              <w:pStyle w:val="Conten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6"/>
                <w:tab w:val="left" w:pos="2446"/>
              </w:tabs>
              <w:spacing w:after="60"/>
              <w:ind w:left="2446" w:right="0" w:hanging="2070"/>
              <w:jc w:val="both"/>
              <w:rPr>
                <w:sz w:val="18"/>
              </w:rPr>
            </w:pPr>
            <w:r w:rsidRPr="00BC6FBF">
              <w:rPr>
                <w:sz w:val="18"/>
                <w:u w:val="single"/>
              </w:rPr>
              <w:t>Several documents</w:t>
            </w:r>
            <w:r>
              <w:rPr>
                <w:sz w:val="18"/>
              </w:rPr>
              <w:t>:</w:t>
            </w:r>
            <w:r>
              <w:rPr>
                <w:sz w:val="18"/>
              </w:rPr>
              <w:tab/>
            </w:r>
            <w:r w:rsidRPr="00CF6276">
              <w:rPr>
                <w:sz w:val="18"/>
              </w:rPr>
              <w:t xml:space="preserve">The CAME must contain at least the information as detailed in CAD 6802 </w:t>
            </w:r>
            <w:r w:rsidRPr="00430582">
              <w:rPr>
                <w:sz w:val="18"/>
              </w:rPr>
              <w:t>Chapter 3.0</w:t>
            </w:r>
            <w:r w:rsidRPr="006D076D">
              <w:rPr>
                <w:sz w:val="18"/>
              </w:rPr>
              <w:t>.</w:t>
            </w:r>
            <w:r w:rsidRPr="00CF6276">
              <w:rPr>
                <w:sz w:val="18"/>
              </w:rPr>
              <w:t xml:space="preserve">  The additional material may be published in separate documents which must be referenced from the CAME. In this case:</w:t>
            </w:r>
          </w:p>
          <w:p w14:paraId="73306379" w14:textId="77777777"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 xml:space="preserve">The CAME should cross refer to the associated procedures, documents, appendices and forms which are managed separately. </w:t>
            </w:r>
          </w:p>
          <w:p w14:paraId="22650EBF" w14:textId="77777777"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 xml:space="preserve">These associated documents must meet the same rules as described for the CAME. </w:t>
            </w:r>
          </w:p>
          <w:p w14:paraId="19F37D8C" w14:textId="77777777"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This/these associated document(s), procedure(s) and form(s) etc. must be provided to the CAAM, as part of the CAME.</w:t>
            </w:r>
          </w:p>
          <w:p w14:paraId="2D241444" w14:textId="77777777" w:rsidR="00A7641C" w:rsidRPr="00CF6276" w:rsidRDefault="00A7641C" w:rsidP="0003032B">
            <w:pPr>
              <w:pStyle w:val="Cont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374" w:right="0"/>
              <w:jc w:val="both"/>
              <w:rPr>
                <w:sz w:val="18"/>
              </w:rPr>
            </w:pPr>
            <w:r w:rsidRPr="00CF6276">
              <w:rPr>
                <w:sz w:val="18"/>
              </w:rPr>
              <w:t>For some organizations certain sections of the headings defined within chapter of CAD/CAGM may be ‘not applicable’. In this case they should be annotated as such within the CAME.</w:t>
            </w:r>
          </w:p>
          <w:p w14:paraId="5C2A3537" w14:textId="77777777" w:rsidR="00A7641C" w:rsidRPr="00876D06" w:rsidRDefault="00A7641C" w:rsidP="0003032B">
            <w:pPr>
              <w:pStyle w:val="Conten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pPr>
            <w:r w:rsidRPr="00CF6276">
              <w:rPr>
                <w:sz w:val="18"/>
              </w:rPr>
              <w:t>When completing this document, it is important to make a positive statement showing how the organisation complies with any relevant part of the Subpart G requirement through the content by indicating in the CAME reference, if any part is not relevant then it should indicate with N/A and justify why the part is not applicable.  Please tick (√) in the box appropriately.</w:t>
            </w:r>
          </w:p>
        </w:tc>
        <w:tc>
          <w:tcPr>
            <w:tcW w:w="291" w:type="dxa"/>
            <w:gridSpan w:val="2"/>
            <w:tcBorders>
              <w:left w:val="single" w:sz="4" w:space="0" w:color="auto"/>
              <w:right w:val="single" w:sz="4" w:space="0" w:color="auto"/>
            </w:tcBorders>
            <w:shd w:val="clear" w:color="auto" w:fill="auto"/>
          </w:tcPr>
          <w:p w14:paraId="5A4867E1" w14:textId="77777777" w:rsidR="00A7641C" w:rsidRPr="00876D06" w:rsidRDefault="00A7641C" w:rsidP="0003032B">
            <w:pPr>
              <w:pStyle w:val="Content"/>
            </w:pPr>
          </w:p>
        </w:tc>
      </w:tr>
      <w:tr w:rsidR="00A7641C" w:rsidRPr="009C130D" w14:paraId="0F970A2E" w14:textId="77777777" w:rsidTr="0003032B">
        <w:trPr>
          <w:trHeight w:val="20"/>
        </w:trPr>
        <w:tc>
          <w:tcPr>
            <w:tcW w:w="626" w:type="dxa"/>
            <w:gridSpan w:val="2"/>
            <w:tcBorders>
              <w:top w:val="nil"/>
              <w:left w:val="single" w:sz="4" w:space="0" w:color="auto"/>
              <w:bottom w:val="nil"/>
              <w:right w:val="nil"/>
            </w:tcBorders>
            <w:vAlign w:val="center"/>
          </w:tcPr>
          <w:p w14:paraId="162C77C8"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nil"/>
              <w:left w:val="nil"/>
              <w:bottom w:val="nil"/>
              <w:right w:val="nil"/>
            </w:tcBorders>
            <w:vAlign w:val="center"/>
          </w:tcPr>
          <w:p w14:paraId="42FC0075"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nil"/>
              <w:left w:val="nil"/>
              <w:bottom w:val="nil"/>
              <w:right w:val="nil"/>
            </w:tcBorders>
            <w:vAlign w:val="center"/>
          </w:tcPr>
          <w:p w14:paraId="58AA694F"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nil"/>
              <w:left w:val="nil"/>
              <w:bottom w:val="nil"/>
              <w:right w:val="nil"/>
            </w:tcBorders>
            <w:vAlign w:val="center"/>
          </w:tcPr>
          <w:p w14:paraId="1C96EF9E"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nil"/>
              <w:left w:val="nil"/>
              <w:bottom w:val="nil"/>
              <w:right w:val="single" w:sz="4" w:space="0" w:color="auto"/>
            </w:tcBorders>
            <w:vAlign w:val="center"/>
          </w:tcPr>
          <w:p w14:paraId="657333CC"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A7641C" w:rsidRPr="009C130D" w14:paraId="3E55E1DC" w14:textId="77777777" w:rsidTr="0003032B">
        <w:trPr>
          <w:trHeight w:val="20"/>
        </w:trPr>
        <w:tc>
          <w:tcPr>
            <w:tcW w:w="626" w:type="dxa"/>
            <w:gridSpan w:val="2"/>
            <w:tcBorders>
              <w:top w:val="nil"/>
              <w:left w:val="single" w:sz="4" w:space="0" w:color="auto"/>
              <w:bottom w:val="single" w:sz="4" w:space="0" w:color="auto"/>
              <w:right w:val="nil"/>
            </w:tcBorders>
            <w:vAlign w:val="center"/>
          </w:tcPr>
          <w:p w14:paraId="306E3DDC"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nil"/>
              <w:left w:val="nil"/>
              <w:bottom w:val="single" w:sz="4" w:space="0" w:color="auto"/>
              <w:right w:val="nil"/>
            </w:tcBorders>
            <w:vAlign w:val="center"/>
          </w:tcPr>
          <w:p w14:paraId="1047EEC7"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nil"/>
              <w:left w:val="nil"/>
              <w:bottom w:val="single" w:sz="4" w:space="0" w:color="auto"/>
              <w:right w:val="nil"/>
            </w:tcBorders>
            <w:vAlign w:val="center"/>
          </w:tcPr>
          <w:p w14:paraId="329FF134"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nil"/>
              <w:left w:val="nil"/>
              <w:bottom w:val="single" w:sz="4" w:space="0" w:color="auto"/>
              <w:right w:val="nil"/>
            </w:tcBorders>
            <w:vAlign w:val="center"/>
          </w:tcPr>
          <w:p w14:paraId="3CF53879"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nil"/>
              <w:left w:val="nil"/>
              <w:bottom w:val="single" w:sz="4" w:space="0" w:color="auto"/>
              <w:right w:val="single" w:sz="4" w:space="0" w:color="auto"/>
            </w:tcBorders>
            <w:vAlign w:val="center"/>
          </w:tcPr>
          <w:p w14:paraId="268458F8"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bl>
    <w:p w14:paraId="7FC67E7F" w14:textId="77777777" w:rsidR="00A7641C" w:rsidRDefault="00A7641C" w:rsidP="00A7641C">
      <w:pPr>
        <w:rPr>
          <w:rFonts w:ascii="Arial" w:hAnsi="Arial" w:cs="Arial"/>
          <w:sz w:val="6"/>
          <w:szCs w:val="6"/>
        </w:rPr>
      </w:pPr>
    </w:p>
    <w:p w14:paraId="7CEFDC92" w14:textId="77777777" w:rsidR="00A7641C" w:rsidRDefault="00A7641C" w:rsidP="00A7641C">
      <w:pPr>
        <w:rPr>
          <w:rFonts w:ascii="Arial" w:hAnsi="Arial" w:cs="Arial"/>
          <w:sz w:val="6"/>
          <w:szCs w:val="6"/>
        </w:rPr>
      </w:pPr>
    </w:p>
    <w:p w14:paraId="68A693E9" w14:textId="77777777" w:rsidR="00A7641C" w:rsidRDefault="00A7641C" w:rsidP="00A7641C">
      <w:pPr>
        <w:rPr>
          <w:rFonts w:ascii="Arial" w:hAnsi="Arial" w:cs="Arial"/>
          <w:sz w:val="6"/>
          <w:szCs w:val="6"/>
        </w:rPr>
      </w:pPr>
    </w:p>
    <w:p w14:paraId="59852E54" w14:textId="77777777" w:rsidR="00A7641C" w:rsidRDefault="00A7641C" w:rsidP="00A7641C">
      <w:pPr>
        <w:rPr>
          <w:rFonts w:ascii="Arial" w:hAnsi="Arial" w:cs="Arial"/>
          <w:sz w:val="6"/>
          <w:szCs w:val="6"/>
        </w:rPr>
      </w:pPr>
    </w:p>
    <w:p w14:paraId="654F40CD" w14:textId="445034DC" w:rsidR="005D4676" w:rsidRDefault="005D4676">
      <w:pPr>
        <w:spacing w:after="160" w:line="259" w:lineRule="auto"/>
        <w:rPr>
          <w:rFonts w:ascii="Arial" w:hAnsi="Arial" w:cs="Arial"/>
          <w:sz w:val="6"/>
          <w:szCs w:val="6"/>
        </w:rPr>
      </w:pPr>
      <w:r>
        <w:rPr>
          <w:rFonts w:ascii="Arial" w:hAnsi="Arial" w:cs="Arial"/>
          <w:sz w:val="6"/>
          <w:szCs w:val="6"/>
        </w:rPr>
        <w:br w:type="page"/>
      </w:r>
    </w:p>
    <w:p w14:paraId="5408B83C" w14:textId="77777777" w:rsidR="00A7641C" w:rsidRPr="00635619" w:rsidRDefault="00A7641C" w:rsidP="00A7641C">
      <w:pPr>
        <w:rPr>
          <w:rFonts w:ascii="Arial" w:hAnsi="Arial" w:cs="Arial"/>
          <w:sz w:val="6"/>
          <w:szCs w:val="6"/>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2"/>
        <w:gridCol w:w="1276"/>
        <w:gridCol w:w="2264"/>
        <w:gridCol w:w="3114"/>
        <w:gridCol w:w="6"/>
      </w:tblGrid>
      <w:tr w:rsidR="00A7641C" w:rsidRPr="00A7298D" w14:paraId="089BADA9" w14:textId="77777777" w:rsidTr="0003032B">
        <w:trPr>
          <w:gridAfter w:val="1"/>
          <w:wAfter w:w="6" w:type="dxa"/>
          <w:cantSplit/>
          <w:trHeight w:val="898"/>
          <w:tblHeader/>
        </w:trPr>
        <w:tc>
          <w:tcPr>
            <w:tcW w:w="4252" w:type="dxa"/>
            <w:shd w:val="clear" w:color="auto" w:fill="8EAADB" w:themeFill="accent5" w:themeFillTint="99"/>
            <w:vAlign w:val="center"/>
          </w:tcPr>
          <w:p w14:paraId="2C75F514" w14:textId="77777777" w:rsidR="00A7641C" w:rsidRPr="00635619" w:rsidRDefault="00A7641C" w:rsidP="0003032B">
            <w:pPr>
              <w:contextualSpacing/>
              <w:jc w:val="center"/>
              <w:rPr>
                <w:rFonts w:ascii="Arial" w:hAnsi="Arial" w:cs="Arial"/>
              </w:rPr>
            </w:pPr>
            <w:r w:rsidRPr="00635619">
              <w:rPr>
                <w:rFonts w:ascii="Arial" w:hAnsi="Arial" w:cs="Arial"/>
                <w:b/>
              </w:rPr>
              <w:t>Content</w:t>
            </w:r>
          </w:p>
        </w:tc>
        <w:tc>
          <w:tcPr>
            <w:tcW w:w="1276" w:type="dxa"/>
            <w:shd w:val="clear" w:color="auto" w:fill="8EAADB" w:themeFill="accent5" w:themeFillTint="99"/>
            <w:vAlign w:val="center"/>
          </w:tcPr>
          <w:p w14:paraId="4447DCBA" w14:textId="77777777" w:rsidR="00A7641C" w:rsidRPr="00635619" w:rsidRDefault="00A7641C" w:rsidP="0003032B">
            <w:pPr>
              <w:contextualSpacing/>
              <w:jc w:val="center"/>
              <w:rPr>
                <w:rFonts w:ascii="Arial" w:hAnsi="Arial" w:cs="Arial"/>
                <w:b/>
              </w:rPr>
            </w:pPr>
            <w:r w:rsidRPr="00635619">
              <w:rPr>
                <w:rFonts w:ascii="Arial" w:hAnsi="Arial" w:cs="Arial"/>
                <w:b/>
              </w:rPr>
              <w:t>CAD</w:t>
            </w:r>
            <w:r>
              <w:rPr>
                <w:rFonts w:ascii="Arial" w:hAnsi="Arial" w:cs="Arial"/>
                <w:b/>
              </w:rPr>
              <w:t xml:space="preserve">/ </w:t>
            </w:r>
            <w:r w:rsidRPr="00635619">
              <w:rPr>
                <w:rFonts w:ascii="Arial" w:hAnsi="Arial" w:cs="Arial"/>
                <w:b/>
              </w:rPr>
              <w:t xml:space="preserve">CAGM </w:t>
            </w:r>
            <w:r>
              <w:rPr>
                <w:rFonts w:ascii="Arial" w:hAnsi="Arial" w:cs="Arial"/>
                <w:b/>
              </w:rPr>
              <w:t>R</w:t>
            </w:r>
            <w:r w:rsidRPr="00635619">
              <w:rPr>
                <w:rFonts w:ascii="Arial" w:hAnsi="Arial" w:cs="Arial"/>
                <w:b/>
              </w:rPr>
              <w:t>eference</w:t>
            </w:r>
          </w:p>
        </w:tc>
        <w:tc>
          <w:tcPr>
            <w:tcW w:w="2264" w:type="dxa"/>
            <w:shd w:val="clear" w:color="auto" w:fill="8EAADB" w:themeFill="accent5" w:themeFillTint="99"/>
            <w:vAlign w:val="center"/>
          </w:tcPr>
          <w:p w14:paraId="13EBAAF5" w14:textId="77777777" w:rsidR="00A7641C" w:rsidRPr="00635619" w:rsidRDefault="00A7641C" w:rsidP="0003032B">
            <w:pPr>
              <w:contextualSpacing/>
              <w:jc w:val="center"/>
              <w:rPr>
                <w:rFonts w:ascii="Arial" w:hAnsi="Arial" w:cs="Arial"/>
              </w:rPr>
            </w:pPr>
            <w:r w:rsidRPr="00635619">
              <w:rPr>
                <w:rFonts w:ascii="Arial" w:hAnsi="Arial" w:cs="Arial"/>
                <w:b/>
              </w:rPr>
              <w:t xml:space="preserve">Operator’s CAME </w:t>
            </w:r>
            <w:r>
              <w:rPr>
                <w:rFonts w:ascii="Arial" w:hAnsi="Arial" w:cs="Arial"/>
                <w:b/>
              </w:rPr>
              <w:t>R</w:t>
            </w:r>
            <w:r w:rsidRPr="00635619">
              <w:rPr>
                <w:rFonts w:ascii="Arial" w:hAnsi="Arial" w:cs="Arial"/>
                <w:b/>
              </w:rPr>
              <w:t xml:space="preserve">eference / </w:t>
            </w:r>
            <w:r>
              <w:rPr>
                <w:rFonts w:ascii="Arial" w:hAnsi="Arial" w:cs="Arial"/>
                <w:b/>
              </w:rPr>
              <w:t>R</w:t>
            </w:r>
            <w:r w:rsidRPr="00635619">
              <w:rPr>
                <w:rFonts w:ascii="Arial" w:hAnsi="Arial" w:cs="Arial"/>
                <w:b/>
              </w:rPr>
              <w:t>emark</w:t>
            </w:r>
            <w:r>
              <w:rPr>
                <w:rFonts w:ascii="Arial" w:hAnsi="Arial" w:cs="Arial"/>
                <w:b/>
              </w:rPr>
              <w:t>s</w:t>
            </w:r>
          </w:p>
        </w:tc>
        <w:tc>
          <w:tcPr>
            <w:tcW w:w="3114" w:type="dxa"/>
            <w:shd w:val="clear" w:color="auto" w:fill="8EAADB" w:themeFill="accent5" w:themeFillTint="99"/>
            <w:vAlign w:val="center"/>
          </w:tcPr>
          <w:p w14:paraId="530A353F" w14:textId="77777777" w:rsidR="00A7641C" w:rsidRDefault="00A7641C" w:rsidP="0003032B">
            <w:pPr>
              <w:contextualSpacing/>
              <w:jc w:val="center"/>
              <w:rPr>
                <w:rFonts w:ascii="Arial" w:hAnsi="Arial" w:cs="Arial"/>
                <w:b/>
              </w:rPr>
            </w:pPr>
            <w:r w:rsidRPr="00635619">
              <w:rPr>
                <w:rFonts w:ascii="Arial" w:hAnsi="Arial" w:cs="Arial"/>
                <w:b/>
              </w:rPr>
              <w:t>CAAM Review</w:t>
            </w:r>
          </w:p>
          <w:p w14:paraId="49A98D39" w14:textId="77777777" w:rsidR="00A7641C" w:rsidRPr="00635619" w:rsidRDefault="00A7641C" w:rsidP="0003032B">
            <w:pPr>
              <w:contextualSpacing/>
              <w:jc w:val="center"/>
              <w:rPr>
                <w:rFonts w:ascii="Arial" w:hAnsi="Arial" w:cs="Arial"/>
                <w:b/>
              </w:rPr>
            </w:pPr>
            <w:r>
              <w:rPr>
                <w:rFonts w:ascii="Arial" w:hAnsi="Arial" w:cs="Arial"/>
                <w:b/>
              </w:rPr>
              <w:t>Satisfactory?</w:t>
            </w:r>
          </w:p>
        </w:tc>
      </w:tr>
      <w:tr w:rsidR="00A7641C" w:rsidRPr="00A7298D" w14:paraId="5FEA8A49" w14:textId="77777777" w:rsidTr="00B452AB">
        <w:trPr>
          <w:trHeight w:val="346"/>
        </w:trPr>
        <w:tc>
          <w:tcPr>
            <w:tcW w:w="10910" w:type="dxa"/>
            <w:gridSpan w:val="5"/>
            <w:shd w:val="clear" w:color="auto" w:fill="B4C6E7" w:themeFill="accent5" w:themeFillTint="66"/>
            <w:vAlign w:val="center"/>
          </w:tcPr>
          <w:p w14:paraId="5761D9BA" w14:textId="77777777" w:rsidR="00A7641C" w:rsidRPr="00A7298D" w:rsidRDefault="00A7641C" w:rsidP="0003032B">
            <w:pPr>
              <w:contextualSpacing/>
              <w:rPr>
                <w:rFonts w:ascii="Arial" w:hAnsi="Arial" w:cs="Arial"/>
                <w:b/>
                <w:sz w:val="18"/>
                <w:szCs w:val="18"/>
              </w:rPr>
            </w:pPr>
            <w:r w:rsidRPr="00A7298D">
              <w:rPr>
                <w:rFonts w:ascii="Arial" w:hAnsi="Arial" w:cs="Arial"/>
                <w:b/>
                <w:sz w:val="18"/>
                <w:szCs w:val="18"/>
              </w:rPr>
              <w:t>COVER PAGE</w:t>
            </w:r>
          </w:p>
        </w:tc>
      </w:tr>
      <w:tr w:rsidR="00A7641C" w:rsidRPr="00A7298D" w14:paraId="028E6C75" w14:textId="77777777" w:rsidTr="00B452AB">
        <w:tc>
          <w:tcPr>
            <w:tcW w:w="4252" w:type="dxa"/>
            <w:shd w:val="clear" w:color="auto" w:fill="auto"/>
          </w:tcPr>
          <w:p w14:paraId="43C80AEE"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The official name of the organisation as defined in application form CAAM/AW/6802-01</w:t>
            </w:r>
          </w:p>
        </w:tc>
        <w:tc>
          <w:tcPr>
            <w:tcW w:w="1276" w:type="dxa"/>
            <w:shd w:val="clear" w:color="auto" w:fill="auto"/>
          </w:tcPr>
          <w:p w14:paraId="6C582254" w14:textId="65F9E302" w:rsidR="00A7641C" w:rsidRPr="00A7298D" w:rsidRDefault="00A7641C" w:rsidP="0003032B">
            <w:pPr>
              <w:contextualSpacing/>
              <w:rPr>
                <w:rFonts w:ascii="Arial" w:hAnsi="Arial" w:cs="Arial"/>
                <w:sz w:val="18"/>
                <w:szCs w:val="18"/>
              </w:rPr>
            </w:pPr>
            <w:r w:rsidRPr="00A7298D">
              <w:rPr>
                <w:rFonts w:ascii="Arial" w:hAnsi="Arial" w:cs="Arial"/>
                <w:sz w:val="18"/>
                <w:szCs w:val="18"/>
              </w:rPr>
              <w:t>Chapter 2</w:t>
            </w:r>
            <w:r w:rsidR="007D518D">
              <w:rPr>
                <w:rFonts w:ascii="Arial" w:hAnsi="Arial" w:cs="Arial"/>
                <w:sz w:val="18"/>
                <w:szCs w:val="18"/>
              </w:rPr>
              <w:t xml:space="preserve"> of CAD 6802</w:t>
            </w:r>
          </w:p>
        </w:tc>
        <w:tc>
          <w:tcPr>
            <w:tcW w:w="2264" w:type="dxa"/>
            <w:shd w:val="clear" w:color="auto" w:fill="auto"/>
          </w:tcPr>
          <w:p w14:paraId="0C29D081"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9F3C77">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8" w:type="dxa"/>
            <w:gridSpan w:val="2"/>
            <w:shd w:val="clear" w:color="auto" w:fill="auto"/>
          </w:tcPr>
          <w:p w14:paraId="3B308C34"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07F683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2CE61E5" w14:textId="77777777" w:rsidR="00A7641C" w:rsidRPr="00C46BED" w:rsidRDefault="00A7641C" w:rsidP="0003032B">
            <w:pPr>
              <w:contextualSpacing/>
              <w:rPr>
                <w:rFonts w:ascii="Arial" w:hAnsi="Arial" w:cs="Arial"/>
                <w:sz w:val="18"/>
                <w:szCs w:val="18"/>
              </w:rPr>
            </w:pPr>
          </w:p>
        </w:tc>
      </w:tr>
      <w:tr w:rsidR="00A7641C" w:rsidRPr="00A7298D" w14:paraId="0D384EE3" w14:textId="77777777" w:rsidTr="0003032B">
        <w:trPr>
          <w:gridAfter w:val="1"/>
          <w:wAfter w:w="6" w:type="dxa"/>
          <w:trHeight w:val="564"/>
        </w:trPr>
        <w:tc>
          <w:tcPr>
            <w:tcW w:w="4252" w:type="dxa"/>
            <w:shd w:val="clear" w:color="auto" w:fill="auto"/>
          </w:tcPr>
          <w:p w14:paraId="2CE364F3"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The approval reference of the CAMO</w:t>
            </w:r>
          </w:p>
        </w:tc>
        <w:tc>
          <w:tcPr>
            <w:tcW w:w="1276" w:type="dxa"/>
            <w:shd w:val="clear" w:color="auto" w:fill="auto"/>
          </w:tcPr>
          <w:p w14:paraId="2AA48AB5"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056A16B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1F6904C"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7B0A8C5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EB62863" w14:textId="77777777" w:rsidR="00A7641C" w:rsidRPr="00A7298D" w:rsidRDefault="00A7641C" w:rsidP="0003032B">
            <w:pPr>
              <w:contextualSpacing/>
              <w:rPr>
                <w:rFonts w:ascii="Arial" w:hAnsi="Arial" w:cs="Arial"/>
                <w:sz w:val="18"/>
                <w:szCs w:val="18"/>
              </w:rPr>
            </w:pPr>
          </w:p>
        </w:tc>
      </w:tr>
      <w:tr w:rsidR="00A7641C" w:rsidRPr="00A7298D" w14:paraId="7CA15F9E" w14:textId="77777777" w:rsidTr="0003032B">
        <w:trPr>
          <w:gridAfter w:val="1"/>
          <w:wAfter w:w="6" w:type="dxa"/>
          <w:trHeight w:val="346"/>
        </w:trPr>
        <w:tc>
          <w:tcPr>
            <w:tcW w:w="4252" w:type="dxa"/>
            <w:shd w:val="clear" w:color="auto" w:fill="auto"/>
          </w:tcPr>
          <w:p w14:paraId="443703AD" w14:textId="77777777" w:rsidR="00A7641C" w:rsidRPr="00A7298D" w:rsidRDefault="00A7641C" w:rsidP="0003032B">
            <w:pPr>
              <w:contextualSpacing/>
              <w:jc w:val="both"/>
              <w:rPr>
                <w:rFonts w:ascii="Arial" w:hAnsi="Arial" w:cs="Arial"/>
                <w:sz w:val="18"/>
                <w:szCs w:val="18"/>
              </w:rPr>
            </w:pPr>
            <w:r w:rsidRPr="00A7298D">
              <w:rPr>
                <w:rFonts w:ascii="Arial" w:hAnsi="Arial" w:cs="Arial"/>
                <w:color w:val="000000"/>
                <w:sz w:val="18"/>
                <w:szCs w:val="18"/>
              </w:rPr>
              <w:t>The copy number from</w:t>
            </w:r>
            <w:r>
              <w:rPr>
                <w:rFonts w:ascii="Arial" w:hAnsi="Arial" w:cs="Arial"/>
                <w:color w:val="000000"/>
                <w:sz w:val="18"/>
                <w:szCs w:val="18"/>
              </w:rPr>
              <w:t xml:space="preserve"> </w:t>
            </w:r>
            <w:r w:rsidRPr="00A7298D">
              <w:rPr>
                <w:rFonts w:ascii="Arial" w:hAnsi="Arial" w:cs="Arial"/>
                <w:color w:val="000000"/>
                <w:sz w:val="18"/>
                <w:szCs w:val="18"/>
              </w:rPr>
              <w:t>the distribution list</w:t>
            </w:r>
          </w:p>
        </w:tc>
        <w:tc>
          <w:tcPr>
            <w:tcW w:w="1276" w:type="dxa"/>
            <w:shd w:val="clear" w:color="auto" w:fill="auto"/>
          </w:tcPr>
          <w:p w14:paraId="0D94D9F2"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2279C11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3F0DD87"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A6F65E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EA50AEF" w14:textId="77777777" w:rsidR="00A7641C" w:rsidRPr="00A7298D" w:rsidRDefault="00A7641C" w:rsidP="0003032B">
            <w:pPr>
              <w:contextualSpacing/>
              <w:rPr>
                <w:rFonts w:ascii="Arial" w:hAnsi="Arial" w:cs="Arial"/>
                <w:sz w:val="18"/>
                <w:szCs w:val="18"/>
              </w:rPr>
            </w:pPr>
          </w:p>
        </w:tc>
      </w:tr>
      <w:tr w:rsidR="00A7641C" w:rsidRPr="00A7298D" w14:paraId="467FE6C3" w14:textId="77777777" w:rsidTr="0003032B">
        <w:trPr>
          <w:trHeight w:val="346"/>
        </w:trPr>
        <w:tc>
          <w:tcPr>
            <w:tcW w:w="10912" w:type="dxa"/>
            <w:gridSpan w:val="5"/>
            <w:shd w:val="clear" w:color="auto" w:fill="B4C6E7" w:themeFill="accent5" w:themeFillTint="66"/>
            <w:vAlign w:val="center"/>
          </w:tcPr>
          <w:p w14:paraId="55DE26B6" w14:textId="77777777" w:rsidR="00A7641C" w:rsidRPr="00A7298D" w:rsidRDefault="00A7641C" w:rsidP="0003032B">
            <w:pPr>
              <w:contextualSpacing/>
              <w:rPr>
                <w:rFonts w:ascii="Arial" w:hAnsi="Arial" w:cs="Arial"/>
                <w:b/>
                <w:sz w:val="18"/>
                <w:szCs w:val="18"/>
              </w:rPr>
            </w:pPr>
            <w:r w:rsidRPr="00A7298D">
              <w:rPr>
                <w:rFonts w:ascii="Arial" w:hAnsi="Arial" w:cs="Arial"/>
                <w:b/>
                <w:sz w:val="18"/>
                <w:szCs w:val="18"/>
              </w:rPr>
              <w:t>INTRODUCTION</w:t>
            </w:r>
          </w:p>
        </w:tc>
      </w:tr>
      <w:tr w:rsidR="00A7641C" w:rsidRPr="00A7298D" w14:paraId="2E7C74E3" w14:textId="77777777" w:rsidTr="0003032B">
        <w:trPr>
          <w:gridAfter w:val="1"/>
          <w:wAfter w:w="6" w:type="dxa"/>
          <w:trHeight w:val="346"/>
        </w:trPr>
        <w:tc>
          <w:tcPr>
            <w:tcW w:w="4252" w:type="dxa"/>
            <w:shd w:val="clear" w:color="auto" w:fill="auto"/>
          </w:tcPr>
          <w:p w14:paraId="33C4AE18" w14:textId="77777777" w:rsidR="00A7641C" w:rsidRPr="00A7298D" w:rsidRDefault="00A7641C" w:rsidP="0003032B">
            <w:pPr>
              <w:contextualSpacing/>
              <w:jc w:val="both"/>
              <w:rPr>
                <w:rFonts w:ascii="Arial" w:hAnsi="Arial" w:cs="Arial"/>
                <w:color w:val="000000"/>
                <w:sz w:val="18"/>
                <w:szCs w:val="18"/>
              </w:rPr>
            </w:pPr>
            <w:r w:rsidRPr="00A7298D">
              <w:rPr>
                <w:rFonts w:ascii="Arial" w:hAnsi="Arial" w:cs="Arial"/>
                <w:sz w:val="18"/>
                <w:szCs w:val="18"/>
              </w:rPr>
              <w:t>Foreword</w:t>
            </w:r>
          </w:p>
        </w:tc>
        <w:tc>
          <w:tcPr>
            <w:tcW w:w="1276" w:type="dxa"/>
            <w:shd w:val="clear" w:color="auto" w:fill="auto"/>
          </w:tcPr>
          <w:p w14:paraId="1B578DBC"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08E535E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C52634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FB815CD"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4294658" w14:textId="77777777" w:rsidR="00A7641C" w:rsidRPr="00A7298D" w:rsidRDefault="00A7641C" w:rsidP="0003032B">
            <w:pPr>
              <w:contextualSpacing/>
              <w:rPr>
                <w:rFonts w:ascii="Arial" w:hAnsi="Arial" w:cs="Arial"/>
                <w:sz w:val="18"/>
                <w:szCs w:val="18"/>
              </w:rPr>
            </w:pPr>
          </w:p>
        </w:tc>
      </w:tr>
      <w:tr w:rsidR="00A7641C" w:rsidRPr="00A7298D" w14:paraId="1C0CECC7" w14:textId="77777777" w:rsidTr="0003032B">
        <w:trPr>
          <w:gridAfter w:val="1"/>
          <w:wAfter w:w="6" w:type="dxa"/>
          <w:trHeight w:val="346"/>
        </w:trPr>
        <w:tc>
          <w:tcPr>
            <w:tcW w:w="4252" w:type="dxa"/>
            <w:shd w:val="clear" w:color="auto" w:fill="auto"/>
          </w:tcPr>
          <w:p w14:paraId="779CF6E9" w14:textId="77777777" w:rsidR="00A7641C" w:rsidRPr="00A7298D" w:rsidRDefault="00A7641C" w:rsidP="0003032B">
            <w:pPr>
              <w:contextualSpacing/>
              <w:jc w:val="both"/>
              <w:rPr>
                <w:rFonts w:ascii="Arial" w:hAnsi="Arial" w:cs="Arial"/>
                <w:color w:val="000000"/>
                <w:sz w:val="18"/>
                <w:szCs w:val="18"/>
              </w:rPr>
            </w:pPr>
            <w:r w:rsidRPr="00A7298D">
              <w:rPr>
                <w:rFonts w:ascii="Arial" w:hAnsi="Arial" w:cs="Arial"/>
                <w:sz w:val="18"/>
                <w:szCs w:val="18"/>
              </w:rPr>
              <w:t>Table of content</w:t>
            </w:r>
          </w:p>
        </w:tc>
        <w:tc>
          <w:tcPr>
            <w:tcW w:w="1276" w:type="dxa"/>
            <w:shd w:val="clear" w:color="auto" w:fill="auto"/>
          </w:tcPr>
          <w:p w14:paraId="5BB94FAA"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6F3212E2"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F0B580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13D8639"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05305A8" w14:textId="77777777" w:rsidR="00A7641C" w:rsidRPr="00A7298D" w:rsidRDefault="00A7641C" w:rsidP="0003032B">
            <w:pPr>
              <w:contextualSpacing/>
              <w:rPr>
                <w:rFonts w:ascii="Arial" w:hAnsi="Arial" w:cs="Arial"/>
                <w:sz w:val="18"/>
                <w:szCs w:val="18"/>
              </w:rPr>
            </w:pPr>
          </w:p>
        </w:tc>
      </w:tr>
      <w:tr w:rsidR="00A7641C" w:rsidRPr="00A7298D" w14:paraId="157D7973" w14:textId="77777777" w:rsidTr="0003032B">
        <w:trPr>
          <w:gridAfter w:val="1"/>
          <w:wAfter w:w="6" w:type="dxa"/>
          <w:trHeight w:val="346"/>
        </w:trPr>
        <w:tc>
          <w:tcPr>
            <w:tcW w:w="4252" w:type="dxa"/>
            <w:shd w:val="clear" w:color="auto" w:fill="auto"/>
          </w:tcPr>
          <w:p w14:paraId="36E4539A" w14:textId="77777777" w:rsidR="00A7641C" w:rsidRPr="00A7298D" w:rsidRDefault="00A7641C" w:rsidP="0003032B">
            <w:pPr>
              <w:contextualSpacing/>
              <w:jc w:val="both"/>
              <w:rPr>
                <w:rFonts w:ascii="Arial" w:hAnsi="Arial" w:cs="Arial"/>
                <w:color w:val="000000"/>
                <w:sz w:val="18"/>
                <w:szCs w:val="18"/>
              </w:rPr>
            </w:pPr>
            <w:r w:rsidRPr="00A7298D">
              <w:rPr>
                <w:rFonts w:ascii="Arial" w:hAnsi="Arial" w:cs="Arial"/>
                <w:sz w:val="18"/>
                <w:szCs w:val="18"/>
              </w:rPr>
              <w:t>List of effective pages</w:t>
            </w:r>
            <w:r>
              <w:rPr>
                <w:rFonts w:ascii="Arial" w:hAnsi="Arial" w:cs="Arial"/>
                <w:sz w:val="18"/>
                <w:szCs w:val="18"/>
              </w:rPr>
              <w:t xml:space="preserve"> (CAAM Approval column)</w:t>
            </w:r>
          </w:p>
        </w:tc>
        <w:tc>
          <w:tcPr>
            <w:tcW w:w="1276" w:type="dxa"/>
            <w:shd w:val="clear" w:color="auto" w:fill="auto"/>
          </w:tcPr>
          <w:p w14:paraId="70681575"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640C138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E55FCC8"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03CF5D3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5382202" w14:textId="77777777" w:rsidR="00A7641C" w:rsidRPr="00A7298D" w:rsidRDefault="00A7641C" w:rsidP="0003032B">
            <w:pPr>
              <w:contextualSpacing/>
              <w:rPr>
                <w:rFonts w:ascii="Arial" w:hAnsi="Arial" w:cs="Arial"/>
                <w:sz w:val="18"/>
                <w:szCs w:val="18"/>
              </w:rPr>
            </w:pPr>
          </w:p>
        </w:tc>
      </w:tr>
      <w:tr w:rsidR="00A7641C" w:rsidRPr="00A7298D" w14:paraId="7E974C9A" w14:textId="77777777" w:rsidTr="0003032B">
        <w:trPr>
          <w:gridAfter w:val="1"/>
          <w:wAfter w:w="6" w:type="dxa"/>
          <w:trHeight w:val="188"/>
        </w:trPr>
        <w:tc>
          <w:tcPr>
            <w:tcW w:w="4252" w:type="dxa"/>
            <w:shd w:val="clear" w:color="auto" w:fill="auto"/>
          </w:tcPr>
          <w:p w14:paraId="09A8F8A3" w14:textId="77777777" w:rsidR="00A7641C" w:rsidRPr="00A7298D" w:rsidRDefault="00A7641C" w:rsidP="0003032B">
            <w:pPr>
              <w:contextualSpacing/>
              <w:jc w:val="both"/>
              <w:rPr>
                <w:rFonts w:ascii="Arial" w:hAnsi="Arial" w:cs="Arial"/>
                <w:color w:val="000000"/>
                <w:sz w:val="18"/>
                <w:szCs w:val="18"/>
              </w:rPr>
            </w:pPr>
            <w:r w:rsidRPr="00A7298D">
              <w:rPr>
                <w:rFonts w:ascii="Arial" w:hAnsi="Arial" w:cs="Arial"/>
                <w:sz w:val="18"/>
                <w:szCs w:val="18"/>
              </w:rPr>
              <w:t>List of issues / amendments or record of revision</w:t>
            </w:r>
          </w:p>
        </w:tc>
        <w:tc>
          <w:tcPr>
            <w:tcW w:w="1276" w:type="dxa"/>
            <w:shd w:val="clear" w:color="auto" w:fill="auto"/>
          </w:tcPr>
          <w:p w14:paraId="3257401C"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5843432B"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774B006"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291A32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82C17BB" w14:textId="77777777" w:rsidR="00A7641C" w:rsidRPr="00A7298D" w:rsidRDefault="00A7641C" w:rsidP="0003032B">
            <w:pPr>
              <w:contextualSpacing/>
              <w:rPr>
                <w:rFonts w:ascii="Arial" w:hAnsi="Arial" w:cs="Arial"/>
                <w:sz w:val="18"/>
                <w:szCs w:val="18"/>
              </w:rPr>
            </w:pPr>
          </w:p>
        </w:tc>
      </w:tr>
      <w:tr w:rsidR="00A7641C" w:rsidRPr="00A7298D" w14:paraId="490DDD59" w14:textId="77777777" w:rsidTr="0003032B">
        <w:trPr>
          <w:gridAfter w:val="1"/>
          <w:wAfter w:w="6" w:type="dxa"/>
          <w:trHeight w:val="346"/>
        </w:trPr>
        <w:tc>
          <w:tcPr>
            <w:tcW w:w="4252" w:type="dxa"/>
            <w:shd w:val="clear" w:color="auto" w:fill="auto"/>
          </w:tcPr>
          <w:p w14:paraId="0D62B0D3"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 xml:space="preserve">CAAM Certificate of </w:t>
            </w:r>
            <w:r>
              <w:rPr>
                <w:rFonts w:ascii="Arial" w:hAnsi="Arial" w:cs="Arial"/>
                <w:sz w:val="18"/>
                <w:szCs w:val="18"/>
              </w:rPr>
              <w:t xml:space="preserve">Approval or </w:t>
            </w:r>
            <w:r w:rsidRPr="00A7298D">
              <w:rPr>
                <w:rFonts w:ascii="Arial" w:hAnsi="Arial" w:cs="Arial"/>
                <w:sz w:val="18"/>
                <w:szCs w:val="18"/>
              </w:rPr>
              <w:t>Provisional Approval</w:t>
            </w:r>
            <w:r>
              <w:rPr>
                <w:rFonts w:ascii="Arial" w:hAnsi="Arial" w:cs="Arial"/>
                <w:sz w:val="18"/>
                <w:szCs w:val="18"/>
              </w:rPr>
              <w:t xml:space="preserve"> </w:t>
            </w:r>
          </w:p>
        </w:tc>
        <w:tc>
          <w:tcPr>
            <w:tcW w:w="1276" w:type="dxa"/>
            <w:shd w:val="clear" w:color="auto" w:fill="auto"/>
          </w:tcPr>
          <w:p w14:paraId="1E265251"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3F30A1B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7B92E2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62CFA0B"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6814A58" w14:textId="77777777" w:rsidR="00A7641C" w:rsidRPr="00A7298D" w:rsidRDefault="00A7641C" w:rsidP="0003032B">
            <w:pPr>
              <w:contextualSpacing/>
              <w:rPr>
                <w:rFonts w:ascii="Arial" w:hAnsi="Arial" w:cs="Arial"/>
                <w:sz w:val="18"/>
                <w:szCs w:val="18"/>
              </w:rPr>
            </w:pPr>
          </w:p>
        </w:tc>
      </w:tr>
      <w:tr w:rsidR="00A7641C" w:rsidRPr="00A7298D" w14:paraId="2524C70A" w14:textId="77777777" w:rsidTr="0003032B">
        <w:trPr>
          <w:gridAfter w:val="1"/>
          <w:wAfter w:w="6" w:type="dxa"/>
          <w:trHeight w:val="346"/>
        </w:trPr>
        <w:tc>
          <w:tcPr>
            <w:tcW w:w="4252" w:type="dxa"/>
            <w:shd w:val="clear" w:color="auto" w:fill="auto"/>
          </w:tcPr>
          <w:p w14:paraId="33F16ED5"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 xml:space="preserve">Internal </w:t>
            </w:r>
            <w:r w:rsidRPr="00A7298D">
              <w:rPr>
                <w:rFonts w:ascii="Arial" w:hAnsi="Arial" w:cs="Arial"/>
                <w:sz w:val="18"/>
                <w:szCs w:val="18"/>
                <w:lang w:val="en-GB"/>
              </w:rPr>
              <w:t>organisation</w:t>
            </w:r>
            <w:r w:rsidRPr="00A7298D">
              <w:rPr>
                <w:rFonts w:ascii="Arial" w:hAnsi="Arial" w:cs="Arial"/>
                <w:sz w:val="18"/>
                <w:szCs w:val="18"/>
              </w:rPr>
              <w:t xml:space="preserve"> </w:t>
            </w:r>
            <w:r>
              <w:rPr>
                <w:rFonts w:ascii="Arial" w:hAnsi="Arial" w:cs="Arial"/>
                <w:sz w:val="18"/>
                <w:szCs w:val="18"/>
              </w:rPr>
              <w:t>review and concurrence</w:t>
            </w:r>
            <w:r w:rsidRPr="00A7298D">
              <w:rPr>
                <w:rFonts w:ascii="Arial" w:hAnsi="Arial" w:cs="Arial"/>
                <w:sz w:val="18"/>
                <w:szCs w:val="18"/>
              </w:rPr>
              <w:t xml:space="preserve"> page signed by QM and CAM</w:t>
            </w:r>
          </w:p>
          <w:p w14:paraId="5035B081"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Internal approval statement</w:t>
            </w:r>
          </w:p>
          <w:p w14:paraId="36C11783"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Title, name, date and signature (QM and CAM)</w:t>
            </w:r>
          </w:p>
          <w:p w14:paraId="28AFBD7B" w14:textId="77777777" w:rsidR="00A7641C" w:rsidRDefault="00A7641C" w:rsidP="0003032B">
            <w:pPr>
              <w:jc w:val="both"/>
              <w:rPr>
                <w:rFonts w:ascii="Arial" w:hAnsi="Arial" w:cs="Arial"/>
                <w:sz w:val="18"/>
                <w:szCs w:val="18"/>
              </w:rPr>
            </w:pPr>
          </w:p>
          <w:p w14:paraId="7904D6B2" w14:textId="5CF6B5E3" w:rsidR="00A7641C" w:rsidRPr="00430582" w:rsidRDefault="00091991" w:rsidP="0003032B">
            <w:pPr>
              <w:jc w:val="both"/>
              <w:rPr>
                <w:rFonts w:ascii="Arial" w:hAnsi="Arial" w:cs="Arial"/>
                <w:i/>
                <w:sz w:val="18"/>
                <w:szCs w:val="18"/>
              </w:rPr>
            </w:pPr>
            <w:r>
              <w:rPr>
                <w:rFonts w:ascii="Arial" w:hAnsi="Arial" w:cs="Arial"/>
                <w:i/>
                <w:sz w:val="18"/>
                <w:szCs w:val="18"/>
              </w:rPr>
              <w:t xml:space="preserve">Note: </w:t>
            </w:r>
            <w:r w:rsidR="00A7641C" w:rsidRPr="00430582">
              <w:rPr>
                <w:rFonts w:ascii="Arial" w:hAnsi="Arial" w:cs="Arial"/>
                <w:i/>
                <w:sz w:val="18"/>
                <w:szCs w:val="18"/>
              </w:rPr>
              <w:t>Pre-audit concept/prove before submission the CAME to CAAM for final approval</w:t>
            </w:r>
          </w:p>
        </w:tc>
        <w:tc>
          <w:tcPr>
            <w:tcW w:w="1276" w:type="dxa"/>
            <w:shd w:val="clear" w:color="auto" w:fill="auto"/>
          </w:tcPr>
          <w:p w14:paraId="49AD61A6"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1B88083B"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CB07AA0"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95D38FF"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860658D" w14:textId="77777777" w:rsidR="00A7641C" w:rsidRPr="00A7298D" w:rsidRDefault="00A7641C" w:rsidP="0003032B">
            <w:pPr>
              <w:contextualSpacing/>
              <w:rPr>
                <w:rFonts w:ascii="Arial" w:hAnsi="Arial" w:cs="Arial"/>
                <w:sz w:val="18"/>
                <w:szCs w:val="18"/>
              </w:rPr>
            </w:pPr>
          </w:p>
        </w:tc>
      </w:tr>
      <w:tr w:rsidR="00A7641C" w:rsidRPr="00A7298D" w14:paraId="582B2730" w14:textId="77777777" w:rsidTr="0003032B">
        <w:trPr>
          <w:gridAfter w:val="1"/>
          <w:wAfter w:w="6" w:type="dxa"/>
          <w:trHeight w:val="346"/>
        </w:trPr>
        <w:tc>
          <w:tcPr>
            <w:tcW w:w="4252" w:type="dxa"/>
            <w:shd w:val="clear" w:color="auto" w:fill="auto"/>
          </w:tcPr>
          <w:p w14:paraId="0EF48501"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Revision highlights / Summary of changes</w:t>
            </w:r>
          </w:p>
        </w:tc>
        <w:tc>
          <w:tcPr>
            <w:tcW w:w="1276" w:type="dxa"/>
            <w:shd w:val="clear" w:color="auto" w:fill="auto"/>
          </w:tcPr>
          <w:p w14:paraId="559F3DF2"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3.1.2 of CAD 6802</w:t>
            </w:r>
          </w:p>
        </w:tc>
        <w:tc>
          <w:tcPr>
            <w:tcW w:w="2264" w:type="dxa"/>
            <w:shd w:val="clear" w:color="auto" w:fill="auto"/>
          </w:tcPr>
          <w:p w14:paraId="59184AC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3FA64CE"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07F9ED8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A195052" w14:textId="77777777" w:rsidR="00A7641C" w:rsidRPr="00A7298D" w:rsidRDefault="00A7641C" w:rsidP="0003032B">
            <w:pPr>
              <w:contextualSpacing/>
              <w:rPr>
                <w:rFonts w:ascii="Arial" w:hAnsi="Arial" w:cs="Arial"/>
                <w:sz w:val="18"/>
                <w:szCs w:val="18"/>
              </w:rPr>
            </w:pPr>
          </w:p>
        </w:tc>
      </w:tr>
      <w:tr w:rsidR="00A7641C" w:rsidRPr="00A7298D" w14:paraId="6B028B5E" w14:textId="77777777" w:rsidTr="0003032B">
        <w:trPr>
          <w:gridAfter w:val="1"/>
          <w:wAfter w:w="6" w:type="dxa"/>
          <w:trHeight w:val="346"/>
        </w:trPr>
        <w:tc>
          <w:tcPr>
            <w:tcW w:w="4252" w:type="dxa"/>
            <w:shd w:val="clear" w:color="auto" w:fill="auto"/>
          </w:tcPr>
          <w:p w14:paraId="0A8B4EA2"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Effective date of the current revision</w:t>
            </w:r>
          </w:p>
          <w:p w14:paraId="1D544970"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The effective date is the date that the amendment introduced in this amendment takes effect</w:t>
            </w:r>
          </w:p>
          <w:p w14:paraId="45920416"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The effective date can be established just prior to the final approval of the CAME by CAAM or just after. This is in order to obtain the necessary time to incorporate the amendment e.g. to train personnel, print forms etc.</w:t>
            </w:r>
          </w:p>
        </w:tc>
        <w:tc>
          <w:tcPr>
            <w:tcW w:w="1276" w:type="dxa"/>
            <w:shd w:val="clear" w:color="auto" w:fill="auto"/>
          </w:tcPr>
          <w:p w14:paraId="0DB394E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3.1.2 of CAD 6802</w:t>
            </w:r>
          </w:p>
        </w:tc>
        <w:tc>
          <w:tcPr>
            <w:tcW w:w="2264" w:type="dxa"/>
            <w:shd w:val="clear" w:color="auto" w:fill="auto"/>
          </w:tcPr>
          <w:p w14:paraId="3D639A96"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12E4954"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7BFF76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A82123C" w14:textId="77777777" w:rsidR="00A7641C" w:rsidRPr="00A7298D" w:rsidRDefault="00A7641C" w:rsidP="0003032B">
            <w:pPr>
              <w:contextualSpacing/>
              <w:rPr>
                <w:rFonts w:ascii="Arial" w:hAnsi="Arial" w:cs="Arial"/>
                <w:sz w:val="18"/>
                <w:szCs w:val="18"/>
              </w:rPr>
            </w:pPr>
          </w:p>
        </w:tc>
      </w:tr>
      <w:tr w:rsidR="00A7641C" w:rsidRPr="00A7298D" w14:paraId="0F2BFAAE" w14:textId="77777777" w:rsidTr="0003032B">
        <w:trPr>
          <w:gridAfter w:val="1"/>
          <w:wAfter w:w="6" w:type="dxa"/>
          <w:trHeight w:val="346"/>
        </w:trPr>
        <w:tc>
          <w:tcPr>
            <w:tcW w:w="4252" w:type="dxa"/>
            <w:shd w:val="clear" w:color="auto" w:fill="auto"/>
          </w:tcPr>
          <w:p w14:paraId="5BA993DA"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Distribution list</w:t>
            </w:r>
          </w:p>
          <w:p w14:paraId="1399F20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CAME copy number</w:t>
            </w:r>
          </w:p>
          <w:p w14:paraId="13E6DC9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Location of copies</w:t>
            </w:r>
          </w:p>
          <w:p w14:paraId="1AA99C32"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Holders of the copies</w:t>
            </w:r>
          </w:p>
          <w:p w14:paraId="77D9EFFF"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Format of copies (CD-ROM,</w:t>
            </w:r>
            <w:r>
              <w:rPr>
                <w:rFonts w:ascii="Arial" w:hAnsi="Arial" w:cs="Arial"/>
                <w:sz w:val="18"/>
                <w:szCs w:val="18"/>
              </w:rPr>
              <w:t xml:space="preserve"> electronic data processing (EDP),</w:t>
            </w:r>
            <w:r w:rsidRPr="00A7298D">
              <w:rPr>
                <w:rFonts w:ascii="Arial" w:hAnsi="Arial" w:cs="Arial"/>
                <w:sz w:val="18"/>
                <w:szCs w:val="18"/>
              </w:rPr>
              <w:t xml:space="preserve"> Paper etc.)</w:t>
            </w:r>
          </w:p>
        </w:tc>
        <w:tc>
          <w:tcPr>
            <w:tcW w:w="1276" w:type="dxa"/>
            <w:shd w:val="clear" w:color="auto" w:fill="auto"/>
          </w:tcPr>
          <w:p w14:paraId="7ED8EE90"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3.1.2 of CAD 6802</w:t>
            </w:r>
          </w:p>
        </w:tc>
        <w:tc>
          <w:tcPr>
            <w:tcW w:w="2264" w:type="dxa"/>
            <w:shd w:val="clear" w:color="auto" w:fill="auto"/>
          </w:tcPr>
          <w:p w14:paraId="6344FDE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8CE516D"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E16A4C1"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5BB5801" w14:textId="77777777" w:rsidR="00A7641C" w:rsidRPr="00A7298D" w:rsidRDefault="00A7641C" w:rsidP="0003032B">
            <w:pPr>
              <w:contextualSpacing/>
              <w:rPr>
                <w:rFonts w:ascii="Arial" w:hAnsi="Arial" w:cs="Arial"/>
                <w:sz w:val="18"/>
                <w:szCs w:val="18"/>
              </w:rPr>
            </w:pPr>
          </w:p>
        </w:tc>
      </w:tr>
      <w:tr w:rsidR="00A7641C" w:rsidRPr="00A7298D" w14:paraId="4528E049" w14:textId="77777777" w:rsidTr="0003032B">
        <w:trPr>
          <w:gridAfter w:val="1"/>
          <w:wAfter w:w="6" w:type="dxa"/>
          <w:trHeight w:val="346"/>
        </w:trPr>
        <w:tc>
          <w:tcPr>
            <w:tcW w:w="4252" w:type="dxa"/>
            <w:shd w:val="clear" w:color="auto" w:fill="auto"/>
          </w:tcPr>
          <w:p w14:paraId="253C904C"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lastRenderedPageBreak/>
              <w:t>Abbreviation, terminology and definitions</w:t>
            </w:r>
          </w:p>
        </w:tc>
        <w:tc>
          <w:tcPr>
            <w:tcW w:w="1276" w:type="dxa"/>
            <w:shd w:val="clear" w:color="auto" w:fill="auto"/>
          </w:tcPr>
          <w:p w14:paraId="1F787819"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6BA40B4E"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F52A055"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FDD8D0E"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794A6C" w14:textId="77777777" w:rsidR="00A7641C" w:rsidRPr="00646AB7" w:rsidRDefault="00A7641C" w:rsidP="0003032B">
            <w:pPr>
              <w:contextualSpacing/>
              <w:rPr>
                <w:rFonts w:ascii="Arial" w:hAnsi="Arial" w:cs="Arial"/>
                <w:sz w:val="16"/>
                <w:szCs w:val="16"/>
              </w:rPr>
            </w:pPr>
          </w:p>
        </w:tc>
      </w:tr>
      <w:tr w:rsidR="00A7641C" w:rsidRPr="00A7298D" w14:paraId="3CCF0891" w14:textId="77777777" w:rsidTr="0003032B">
        <w:trPr>
          <w:gridAfter w:val="1"/>
          <w:wAfter w:w="6" w:type="dxa"/>
          <w:trHeight w:val="346"/>
        </w:trPr>
        <w:tc>
          <w:tcPr>
            <w:tcW w:w="4252" w:type="dxa"/>
            <w:shd w:val="clear" w:color="auto" w:fill="auto"/>
          </w:tcPr>
          <w:p w14:paraId="4C311C32" w14:textId="77777777" w:rsidR="00A7641C" w:rsidRPr="00A7298D" w:rsidRDefault="00A7641C" w:rsidP="0003032B">
            <w:pPr>
              <w:contextualSpacing/>
              <w:jc w:val="both"/>
              <w:rPr>
                <w:rFonts w:ascii="Arial" w:hAnsi="Arial" w:cs="Arial"/>
                <w:sz w:val="18"/>
                <w:szCs w:val="18"/>
              </w:rPr>
            </w:pPr>
            <w:r w:rsidRPr="00A7298D">
              <w:rPr>
                <w:rFonts w:ascii="Arial" w:hAnsi="Arial" w:cs="Arial"/>
                <w:sz w:val="18"/>
                <w:szCs w:val="18"/>
              </w:rPr>
              <w:t>Organisation information i.e.:</w:t>
            </w:r>
          </w:p>
          <w:p w14:paraId="1313958A"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Address of approved locations (Head Office)</w:t>
            </w:r>
          </w:p>
          <w:p w14:paraId="715C8DC5"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Mailing Address(es)</w:t>
            </w:r>
          </w:p>
          <w:p w14:paraId="06B7B91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Telephone number(s)</w:t>
            </w:r>
          </w:p>
          <w:p w14:paraId="5143E72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Fax number(s) </w:t>
            </w:r>
            <w:r>
              <w:rPr>
                <w:rFonts w:ascii="Arial" w:hAnsi="Arial" w:cs="Arial"/>
                <w:sz w:val="18"/>
                <w:szCs w:val="18"/>
              </w:rPr>
              <w:t xml:space="preserve">or </w:t>
            </w:r>
            <w:r w:rsidRPr="00A7298D">
              <w:rPr>
                <w:rFonts w:ascii="Arial" w:hAnsi="Arial" w:cs="Arial"/>
                <w:sz w:val="18"/>
                <w:szCs w:val="18"/>
              </w:rPr>
              <w:t>E-mail address of the Head Office</w:t>
            </w:r>
          </w:p>
        </w:tc>
        <w:tc>
          <w:tcPr>
            <w:tcW w:w="1276" w:type="dxa"/>
            <w:shd w:val="clear" w:color="auto" w:fill="auto"/>
          </w:tcPr>
          <w:p w14:paraId="350736BB"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Chapter 3.1.5 (i) of CAD 6802</w:t>
            </w:r>
          </w:p>
        </w:tc>
        <w:tc>
          <w:tcPr>
            <w:tcW w:w="2264" w:type="dxa"/>
            <w:shd w:val="clear" w:color="auto" w:fill="auto"/>
          </w:tcPr>
          <w:p w14:paraId="70CB77E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8C4B0B0"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CBB37DD"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55AF0A6" w14:textId="77777777" w:rsidR="00A7641C" w:rsidRPr="00A7298D" w:rsidRDefault="00A7641C" w:rsidP="0003032B">
            <w:pPr>
              <w:contextualSpacing/>
              <w:rPr>
                <w:rFonts w:ascii="Arial" w:hAnsi="Arial" w:cs="Arial"/>
                <w:sz w:val="18"/>
                <w:szCs w:val="18"/>
              </w:rPr>
            </w:pPr>
          </w:p>
        </w:tc>
      </w:tr>
      <w:tr w:rsidR="00A7641C" w:rsidRPr="00A7298D" w14:paraId="25718468" w14:textId="77777777" w:rsidTr="0003032B">
        <w:trPr>
          <w:trHeight w:val="346"/>
        </w:trPr>
        <w:tc>
          <w:tcPr>
            <w:tcW w:w="10912" w:type="dxa"/>
            <w:gridSpan w:val="5"/>
            <w:shd w:val="clear" w:color="auto" w:fill="B4C6E7" w:themeFill="accent5" w:themeFillTint="66"/>
            <w:vAlign w:val="center"/>
          </w:tcPr>
          <w:p w14:paraId="6D886AAE" w14:textId="77777777" w:rsidR="00A7641C" w:rsidRPr="00A7298D" w:rsidRDefault="00A7641C" w:rsidP="0003032B">
            <w:pPr>
              <w:contextualSpacing/>
              <w:rPr>
                <w:rFonts w:ascii="Arial" w:hAnsi="Arial" w:cs="Arial"/>
                <w:sz w:val="18"/>
                <w:szCs w:val="18"/>
              </w:rPr>
            </w:pPr>
            <w:r w:rsidRPr="00A7298D">
              <w:rPr>
                <w:rFonts w:ascii="Arial" w:hAnsi="Arial" w:cs="Arial"/>
                <w:b/>
                <w:caps/>
                <w:sz w:val="18"/>
                <w:szCs w:val="18"/>
              </w:rPr>
              <w:t>Part 0 – General organisation</w:t>
            </w:r>
          </w:p>
        </w:tc>
      </w:tr>
      <w:tr w:rsidR="00A7641C" w:rsidRPr="00A7298D" w14:paraId="1976CF8F" w14:textId="77777777" w:rsidTr="0003032B">
        <w:trPr>
          <w:gridAfter w:val="1"/>
          <w:wAfter w:w="6" w:type="dxa"/>
          <w:trHeight w:val="346"/>
        </w:trPr>
        <w:tc>
          <w:tcPr>
            <w:tcW w:w="4252" w:type="dxa"/>
            <w:shd w:val="clear" w:color="auto" w:fill="auto"/>
            <w:vAlign w:val="center"/>
          </w:tcPr>
          <w:p w14:paraId="0EF1528A" w14:textId="77777777" w:rsidR="00A7641C" w:rsidRPr="00A7298D" w:rsidRDefault="00A7641C" w:rsidP="0003032B">
            <w:pPr>
              <w:pStyle w:val="ListParagraph"/>
              <w:numPr>
                <w:ilvl w:val="1"/>
                <w:numId w:val="4"/>
              </w:numPr>
              <w:ind w:left="449" w:hanging="449"/>
              <w:jc w:val="both"/>
              <w:rPr>
                <w:rFonts w:ascii="Arial" w:hAnsi="Arial" w:cs="Arial"/>
                <w:sz w:val="18"/>
                <w:szCs w:val="18"/>
              </w:rPr>
            </w:pPr>
            <w:r w:rsidRPr="00A7298D">
              <w:rPr>
                <w:rFonts w:ascii="Arial" w:hAnsi="Arial" w:cs="Arial"/>
                <w:sz w:val="18"/>
                <w:szCs w:val="18"/>
              </w:rPr>
              <w:t>Corporate commitment by the accountable manager (when the AM is not the CEO of the organisation then such CEO shall countersign the statement)</w:t>
            </w:r>
          </w:p>
        </w:tc>
        <w:tc>
          <w:tcPr>
            <w:tcW w:w="1276" w:type="dxa"/>
            <w:shd w:val="clear" w:color="auto" w:fill="auto"/>
          </w:tcPr>
          <w:p w14:paraId="5AF839EB"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 xml:space="preserve">Chapter 3.1.5 (d) of CAD 6802 </w:t>
            </w:r>
          </w:p>
        </w:tc>
        <w:tc>
          <w:tcPr>
            <w:tcW w:w="2264" w:type="dxa"/>
            <w:shd w:val="clear" w:color="auto" w:fill="auto"/>
          </w:tcPr>
          <w:p w14:paraId="7FD2D8A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6CDF779"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69BCC6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1FC5C8A" w14:textId="77777777" w:rsidR="00A7641C" w:rsidRPr="00A7298D" w:rsidRDefault="00A7641C" w:rsidP="0003032B">
            <w:pPr>
              <w:contextualSpacing/>
              <w:rPr>
                <w:rFonts w:ascii="Arial" w:hAnsi="Arial" w:cs="Arial"/>
                <w:sz w:val="18"/>
                <w:szCs w:val="18"/>
              </w:rPr>
            </w:pPr>
          </w:p>
        </w:tc>
      </w:tr>
      <w:tr w:rsidR="00A7641C" w:rsidRPr="00A7298D" w14:paraId="679F60A7" w14:textId="77777777" w:rsidTr="0003032B">
        <w:trPr>
          <w:gridAfter w:val="1"/>
          <w:wAfter w:w="6" w:type="dxa"/>
          <w:trHeight w:val="346"/>
        </w:trPr>
        <w:tc>
          <w:tcPr>
            <w:tcW w:w="4252" w:type="dxa"/>
            <w:shd w:val="clear" w:color="auto" w:fill="auto"/>
            <w:vAlign w:val="center"/>
          </w:tcPr>
          <w:p w14:paraId="7E0567FA" w14:textId="77777777" w:rsidR="00A7641C" w:rsidRPr="00A54B0F" w:rsidRDefault="00A7641C" w:rsidP="0003032B">
            <w:pPr>
              <w:jc w:val="both"/>
              <w:rPr>
                <w:rFonts w:ascii="Arial" w:hAnsi="Arial" w:cs="Arial"/>
                <w:sz w:val="18"/>
                <w:szCs w:val="18"/>
              </w:rPr>
            </w:pPr>
            <w:r>
              <w:rPr>
                <w:rFonts w:ascii="Arial" w:hAnsi="Arial" w:cs="Arial"/>
                <w:sz w:val="18"/>
                <w:szCs w:val="18"/>
              </w:rPr>
              <w:t xml:space="preserve">0.2    </w:t>
            </w:r>
            <w:r w:rsidRPr="00A54B0F">
              <w:rPr>
                <w:rFonts w:ascii="Arial" w:hAnsi="Arial" w:cs="Arial"/>
                <w:sz w:val="18"/>
                <w:szCs w:val="18"/>
              </w:rPr>
              <w:t>General information and scope of work</w:t>
            </w:r>
          </w:p>
          <w:p w14:paraId="3072E984" w14:textId="77777777" w:rsidR="00A7641C" w:rsidRPr="00A7298D" w:rsidRDefault="00A7641C" w:rsidP="0003032B">
            <w:pPr>
              <w:pStyle w:val="ListParagraph"/>
              <w:numPr>
                <w:ilvl w:val="0"/>
                <w:numId w:val="5"/>
              </w:numPr>
              <w:jc w:val="both"/>
              <w:rPr>
                <w:rFonts w:ascii="Arial" w:hAnsi="Arial" w:cs="Arial"/>
                <w:sz w:val="18"/>
                <w:szCs w:val="18"/>
              </w:rPr>
            </w:pPr>
            <w:r w:rsidRPr="00A7298D">
              <w:rPr>
                <w:rFonts w:ascii="Arial" w:hAnsi="Arial" w:cs="Arial"/>
                <w:sz w:val="18"/>
                <w:szCs w:val="18"/>
              </w:rPr>
              <w:t>Description of the organisation</w:t>
            </w:r>
          </w:p>
          <w:p w14:paraId="437544FE" w14:textId="77777777" w:rsidR="00A7641C" w:rsidRPr="00A7298D" w:rsidRDefault="00A7641C" w:rsidP="0003032B">
            <w:pPr>
              <w:pStyle w:val="ListParagraph"/>
              <w:numPr>
                <w:ilvl w:val="0"/>
                <w:numId w:val="5"/>
              </w:numPr>
              <w:jc w:val="both"/>
              <w:rPr>
                <w:rFonts w:ascii="Arial" w:hAnsi="Arial" w:cs="Arial"/>
                <w:sz w:val="18"/>
                <w:szCs w:val="18"/>
              </w:rPr>
            </w:pPr>
            <w:r w:rsidRPr="00A7298D">
              <w:rPr>
                <w:rFonts w:ascii="Arial" w:hAnsi="Arial" w:cs="Arial"/>
                <w:sz w:val="18"/>
                <w:szCs w:val="18"/>
              </w:rPr>
              <w:t>Relationship with other organisation</w:t>
            </w:r>
          </w:p>
          <w:p w14:paraId="04E4AE87" w14:textId="77777777" w:rsidR="00A7641C" w:rsidRPr="00A7298D" w:rsidRDefault="00A7641C" w:rsidP="0003032B">
            <w:pPr>
              <w:pStyle w:val="ListParagraph"/>
              <w:numPr>
                <w:ilvl w:val="1"/>
                <w:numId w:val="5"/>
              </w:numPr>
              <w:jc w:val="both"/>
              <w:rPr>
                <w:rFonts w:ascii="Arial" w:hAnsi="Arial" w:cs="Arial"/>
                <w:sz w:val="18"/>
                <w:szCs w:val="18"/>
              </w:rPr>
            </w:pPr>
            <w:r w:rsidRPr="00A7298D">
              <w:rPr>
                <w:rFonts w:ascii="Arial" w:hAnsi="Arial" w:cs="Arial"/>
                <w:sz w:val="18"/>
                <w:szCs w:val="18"/>
              </w:rPr>
              <w:t>Subsidiaries / mother company</w:t>
            </w:r>
          </w:p>
          <w:p w14:paraId="540813E2" w14:textId="77777777" w:rsidR="00A7641C" w:rsidRDefault="00A7641C" w:rsidP="0003032B">
            <w:pPr>
              <w:pStyle w:val="ListParagraph"/>
              <w:numPr>
                <w:ilvl w:val="1"/>
                <w:numId w:val="5"/>
              </w:numPr>
              <w:jc w:val="both"/>
              <w:rPr>
                <w:rFonts w:ascii="Arial" w:hAnsi="Arial" w:cs="Arial"/>
                <w:sz w:val="18"/>
                <w:szCs w:val="18"/>
              </w:rPr>
            </w:pPr>
            <w:r w:rsidRPr="00A7298D">
              <w:rPr>
                <w:rFonts w:ascii="Arial" w:hAnsi="Arial" w:cs="Arial"/>
                <w:sz w:val="18"/>
                <w:szCs w:val="18"/>
              </w:rPr>
              <w:t>Consortiums</w:t>
            </w:r>
          </w:p>
          <w:p w14:paraId="54EFB0B3"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Scope of work- Aircraft managed</w:t>
            </w:r>
          </w:p>
          <w:p w14:paraId="0A5A9693"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Quote aircraft types/series</w:t>
            </w:r>
          </w:p>
          <w:p w14:paraId="504F4D2F"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Date included in the scope of work</w:t>
            </w:r>
          </w:p>
          <w:p w14:paraId="0D50DE5E"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List of aircraft maintenance programmes</w:t>
            </w:r>
          </w:p>
          <w:p w14:paraId="726F6AE7" w14:textId="77777777" w:rsidR="00A7641C" w:rsidRPr="00A7298D" w:rsidRDefault="00A7641C" w:rsidP="0003032B">
            <w:pPr>
              <w:pStyle w:val="ListParagraph"/>
              <w:numPr>
                <w:ilvl w:val="1"/>
                <w:numId w:val="5"/>
              </w:numPr>
              <w:jc w:val="both"/>
              <w:rPr>
                <w:rFonts w:ascii="Arial" w:hAnsi="Arial" w:cs="Arial"/>
                <w:sz w:val="18"/>
                <w:szCs w:val="18"/>
              </w:rPr>
            </w:pPr>
            <w:r w:rsidRPr="00A7298D">
              <w:rPr>
                <w:rFonts w:ascii="Arial" w:hAnsi="Arial" w:cs="Arial"/>
                <w:sz w:val="18"/>
                <w:szCs w:val="18"/>
              </w:rPr>
              <w:t>List of “generic” and “baseline” maintenance programmes</w:t>
            </w:r>
          </w:p>
          <w:p w14:paraId="376506F2"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Quote number of aircraft of each type</w:t>
            </w:r>
          </w:p>
          <w:p w14:paraId="39C84276"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Quote each aircraft registration (or elsewhere by agreement with CAAM- see note 1)</w:t>
            </w:r>
          </w:p>
          <w:p w14:paraId="52AA8CD2" w14:textId="77777777" w:rsidR="00A7641C"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List for each aircraft, aircraft owner/operator</w:t>
            </w:r>
          </w:p>
          <w:p w14:paraId="73E939F7" w14:textId="77777777" w:rsidR="00A7641C" w:rsidRPr="007C1A62" w:rsidRDefault="00A7641C" w:rsidP="0003032B">
            <w:pPr>
              <w:pStyle w:val="ListParagraph"/>
              <w:numPr>
                <w:ilvl w:val="1"/>
                <w:numId w:val="5"/>
              </w:numPr>
              <w:jc w:val="both"/>
              <w:rPr>
                <w:rFonts w:ascii="Arial" w:hAnsi="Arial" w:cs="Arial"/>
                <w:sz w:val="18"/>
                <w:szCs w:val="18"/>
              </w:rPr>
            </w:pPr>
            <w:r>
              <w:rPr>
                <w:rFonts w:ascii="Arial" w:hAnsi="Arial" w:cs="Arial"/>
                <w:sz w:val="18"/>
                <w:szCs w:val="18"/>
              </w:rPr>
              <w:t>CAMO contract reference</w:t>
            </w:r>
          </w:p>
          <w:p w14:paraId="5561A53A" w14:textId="77777777" w:rsidR="00A7641C" w:rsidRPr="00A7298D" w:rsidRDefault="00A7641C" w:rsidP="0003032B">
            <w:pPr>
              <w:pStyle w:val="ListParagraph"/>
              <w:numPr>
                <w:ilvl w:val="0"/>
                <w:numId w:val="5"/>
              </w:numPr>
              <w:jc w:val="both"/>
              <w:rPr>
                <w:rFonts w:ascii="Arial" w:hAnsi="Arial" w:cs="Arial"/>
                <w:sz w:val="18"/>
                <w:szCs w:val="18"/>
              </w:rPr>
            </w:pPr>
            <w:r w:rsidRPr="00A7298D">
              <w:rPr>
                <w:rFonts w:ascii="Arial" w:hAnsi="Arial" w:cs="Arial"/>
                <w:sz w:val="18"/>
                <w:szCs w:val="18"/>
              </w:rPr>
              <w:t>Type of operation</w:t>
            </w:r>
          </w:p>
          <w:p w14:paraId="1E0C7C83" w14:textId="77777777" w:rsidR="00A7641C" w:rsidRDefault="00A7641C" w:rsidP="0003032B">
            <w:pPr>
              <w:pStyle w:val="ListParagraph"/>
              <w:numPr>
                <w:ilvl w:val="0"/>
                <w:numId w:val="5"/>
              </w:numPr>
              <w:jc w:val="both"/>
              <w:rPr>
                <w:rFonts w:ascii="Arial" w:hAnsi="Arial" w:cs="Arial"/>
                <w:sz w:val="18"/>
                <w:szCs w:val="18"/>
              </w:rPr>
            </w:pPr>
            <w:r w:rsidRPr="00A7298D">
              <w:rPr>
                <w:rFonts w:ascii="Arial" w:hAnsi="Arial" w:cs="Arial"/>
                <w:sz w:val="18"/>
                <w:szCs w:val="18"/>
              </w:rPr>
              <w:t xml:space="preserve">Organisation’s Scope of Work (Scope of Approval) </w:t>
            </w:r>
            <w:r>
              <w:rPr>
                <w:rFonts w:ascii="Arial" w:hAnsi="Arial" w:cs="Arial"/>
                <w:sz w:val="18"/>
                <w:szCs w:val="18"/>
              </w:rPr>
              <w:t>–see note 2</w:t>
            </w:r>
          </w:p>
          <w:p w14:paraId="60116A48" w14:textId="77777777" w:rsidR="00A7641C" w:rsidRDefault="00A7641C" w:rsidP="0003032B">
            <w:pPr>
              <w:jc w:val="both"/>
              <w:rPr>
                <w:rFonts w:ascii="Arial" w:hAnsi="Arial" w:cs="Arial"/>
                <w:sz w:val="18"/>
                <w:szCs w:val="18"/>
              </w:rPr>
            </w:pPr>
          </w:p>
          <w:p w14:paraId="17272AF1" w14:textId="77777777" w:rsidR="00A7641C" w:rsidRDefault="00A7641C" w:rsidP="0003032B">
            <w:pPr>
              <w:ind w:left="32"/>
              <w:jc w:val="both"/>
              <w:rPr>
                <w:rFonts w:ascii="Arial" w:hAnsi="Arial" w:cs="Arial"/>
                <w:i/>
                <w:sz w:val="18"/>
                <w:szCs w:val="18"/>
              </w:rPr>
            </w:pPr>
            <w:r w:rsidRPr="007C1A62">
              <w:rPr>
                <w:rFonts w:ascii="Arial" w:hAnsi="Arial" w:cs="Arial"/>
                <w:i/>
                <w:sz w:val="18"/>
                <w:szCs w:val="18"/>
              </w:rPr>
              <w:t xml:space="preserve">Note 1: It is crucial to be able to identify which aircraft is managed by the CAMO at a given time, especially when it comes to determining whether or not an aircraft has remained in “controlled environment” and or when aircraft are removed from an AOC but will be kept managed by the CAMO as a private aircraft. </w:t>
            </w:r>
          </w:p>
          <w:p w14:paraId="54A730C6" w14:textId="77777777" w:rsidR="00A7641C" w:rsidRPr="007C1A62" w:rsidRDefault="00A7641C" w:rsidP="0003032B">
            <w:pPr>
              <w:jc w:val="both"/>
              <w:rPr>
                <w:rFonts w:ascii="Arial" w:hAnsi="Arial" w:cs="Arial"/>
                <w:i/>
                <w:sz w:val="18"/>
                <w:szCs w:val="18"/>
              </w:rPr>
            </w:pPr>
          </w:p>
          <w:p w14:paraId="2D06F1E0" w14:textId="77777777" w:rsidR="00A7641C" w:rsidRPr="00171429" w:rsidRDefault="00A7641C" w:rsidP="0003032B">
            <w:pPr>
              <w:ind w:left="32"/>
              <w:jc w:val="both"/>
              <w:rPr>
                <w:rFonts w:ascii="Arial" w:hAnsi="Arial" w:cs="Arial"/>
                <w:sz w:val="18"/>
                <w:szCs w:val="18"/>
              </w:rPr>
            </w:pPr>
            <w:r w:rsidRPr="00171429">
              <w:rPr>
                <w:rFonts w:ascii="Arial" w:hAnsi="Arial" w:cs="Arial"/>
                <w:i/>
                <w:sz w:val="18"/>
                <w:szCs w:val="18"/>
              </w:rPr>
              <w:t>Note</w:t>
            </w:r>
            <w:r>
              <w:rPr>
                <w:rFonts w:ascii="Arial" w:hAnsi="Arial" w:cs="Arial"/>
                <w:i/>
                <w:sz w:val="18"/>
                <w:szCs w:val="18"/>
              </w:rPr>
              <w:t xml:space="preserve"> 2</w:t>
            </w:r>
            <w:r w:rsidRPr="00171429">
              <w:rPr>
                <w:rFonts w:ascii="Arial" w:hAnsi="Arial" w:cs="Arial"/>
                <w:i/>
                <w:sz w:val="18"/>
                <w:szCs w:val="18"/>
              </w:rPr>
              <w:t>: the CAAM/A</w:t>
            </w:r>
            <w:r>
              <w:rPr>
                <w:rFonts w:ascii="Arial" w:hAnsi="Arial" w:cs="Arial"/>
                <w:i/>
                <w:sz w:val="18"/>
                <w:szCs w:val="18"/>
              </w:rPr>
              <w:t xml:space="preserve">W/0102-00 will refer to section </w:t>
            </w:r>
            <w:r w:rsidRPr="00171429">
              <w:rPr>
                <w:rFonts w:ascii="Arial" w:hAnsi="Arial" w:cs="Arial"/>
                <w:i/>
                <w:sz w:val="18"/>
                <w:szCs w:val="18"/>
              </w:rPr>
              <w:t>containing the Scope of Approval (Scope of Work)</w:t>
            </w:r>
          </w:p>
        </w:tc>
        <w:tc>
          <w:tcPr>
            <w:tcW w:w="1276" w:type="dxa"/>
            <w:shd w:val="clear" w:color="auto" w:fill="auto"/>
          </w:tcPr>
          <w:p w14:paraId="7E79DEF6" w14:textId="36FD7FC9" w:rsidR="00A7641C" w:rsidRPr="00A7298D" w:rsidRDefault="00A7641C" w:rsidP="00A5530C">
            <w:pPr>
              <w:contextualSpacing/>
              <w:rPr>
                <w:rFonts w:ascii="Arial" w:hAnsi="Arial" w:cs="Arial"/>
                <w:sz w:val="18"/>
                <w:szCs w:val="18"/>
              </w:rPr>
            </w:pPr>
            <w:r w:rsidRPr="00A7298D">
              <w:rPr>
                <w:rFonts w:ascii="Arial" w:hAnsi="Arial" w:cs="Arial"/>
                <w:sz w:val="18"/>
                <w:szCs w:val="18"/>
              </w:rPr>
              <w:t xml:space="preserve">Chapter 2.3.2 / 3.1.5 of </w:t>
            </w:r>
            <w:r w:rsidR="00A5530C" w:rsidRPr="000D0F8B">
              <w:rPr>
                <w:rFonts w:ascii="Arial" w:hAnsi="Arial" w:cs="Arial"/>
                <w:sz w:val="18"/>
                <w:szCs w:val="18"/>
              </w:rPr>
              <w:t xml:space="preserve">CAD </w:t>
            </w:r>
            <w:r w:rsidRPr="000D0F8B">
              <w:rPr>
                <w:rFonts w:ascii="Arial" w:hAnsi="Arial" w:cs="Arial"/>
                <w:sz w:val="18"/>
                <w:szCs w:val="18"/>
              </w:rPr>
              <w:t>6</w:t>
            </w:r>
            <w:r w:rsidRPr="00A7298D">
              <w:rPr>
                <w:rFonts w:ascii="Arial" w:hAnsi="Arial" w:cs="Arial"/>
                <w:sz w:val="18"/>
                <w:szCs w:val="18"/>
              </w:rPr>
              <w:t xml:space="preserve">802 </w:t>
            </w:r>
          </w:p>
        </w:tc>
        <w:tc>
          <w:tcPr>
            <w:tcW w:w="2264" w:type="dxa"/>
            <w:shd w:val="clear" w:color="auto" w:fill="auto"/>
          </w:tcPr>
          <w:p w14:paraId="246B733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930A5F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A5C583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3B0FB23" w14:textId="77777777" w:rsidR="00A7641C" w:rsidRPr="00A7298D" w:rsidRDefault="00A7641C" w:rsidP="0003032B">
            <w:pPr>
              <w:contextualSpacing/>
              <w:rPr>
                <w:rFonts w:ascii="Arial" w:hAnsi="Arial" w:cs="Arial"/>
                <w:sz w:val="18"/>
                <w:szCs w:val="18"/>
              </w:rPr>
            </w:pPr>
          </w:p>
        </w:tc>
      </w:tr>
      <w:tr w:rsidR="00A7641C" w:rsidRPr="00A7298D" w14:paraId="5EB53192" w14:textId="77777777" w:rsidTr="0003032B">
        <w:trPr>
          <w:gridAfter w:val="1"/>
          <w:wAfter w:w="6" w:type="dxa"/>
          <w:trHeight w:val="346"/>
        </w:trPr>
        <w:tc>
          <w:tcPr>
            <w:tcW w:w="4252" w:type="dxa"/>
            <w:shd w:val="clear" w:color="auto" w:fill="auto"/>
            <w:vAlign w:val="center"/>
          </w:tcPr>
          <w:p w14:paraId="684BD915" w14:textId="77777777" w:rsidR="00A7641C" w:rsidRPr="00A54B0F" w:rsidRDefault="00A7641C" w:rsidP="0003032B">
            <w:pPr>
              <w:jc w:val="both"/>
              <w:rPr>
                <w:rFonts w:ascii="Arial" w:hAnsi="Arial" w:cs="Arial"/>
                <w:sz w:val="18"/>
                <w:szCs w:val="18"/>
              </w:rPr>
            </w:pPr>
            <w:r>
              <w:rPr>
                <w:rFonts w:ascii="Arial" w:hAnsi="Arial" w:cs="Arial"/>
                <w:sz w:val="18"/>
                <w:szCs w:val="18"/>
              </w:rPr>
              <w:t xml:space="preserve">0.3   </w:t>
            </w:r>
            <w:r w:rsidRPr="00A54B0F">
              <w:rPr>
                <w:rFonts w:ascii="Arial" w:hAnsi="Arial" w:cs="Arial"/>
                <w:sz w:val="18"/>
                <w:szCs w:val="18"/>
              </w:rPr>
              <w:t>Management personnel</w:t>
            </w:r>
          </w:p>
          <w:p w14:paraId="40D3E27B"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Accountable Manager</w:t>
            </w:r>
          </w:p>
          <w:p w14:paraId="1BA45916"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 xml:space="preserve">Nominated Post Holder for Continuing Airworthiness activities </w:t>
            </w:r>
          </w:p>
          <w:p w14:paraId="0AFA50A6"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Continuing airworthiness coordination (group of persons)</w:t>
            </w:r>
          </w:p>
          <w:p w14:paraId="3FF4B7DD"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Designated Quality Manager (QM)</w:t>
            </w:r>
          </w:p>
          <w:p w14:paraId="2A3E5EAC"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 xml:space="preserve">Airworthiness Review staff </w:t>
            </w:r>
          </w:p>
          <w:p w14:paraId="35C2A79B"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Nominated person(s) authorised to issue ARR</w:t>
            </w:r>
          </w:p>
          <w:p w14:paraId="07A4A4DA" w14:textId="77777777" w:rsidR="00A7641C" w:rsidRPr="00A7298D"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lastRenderedPageBreak/>
              <w:t>Nominated person(s) authorised to issue Permit to Fly (if applicable)</w:t>
            </w:r>
          </w:p>
          <w:p w14:paraId="5254F3DE" w14:textId="77777777" w:rsidR="00A7641C" w:rsidRPr="004D1C87" w:rsidRDefault="00A7641C" w:rsidP="0003032B">
            <w:pPr>
              <w:pStyle w:val="ListParagraph"/>
              <w:numPr>
                <w:ilvl w:val="0"/>
                <w:numId w:val="3"/>
              </w:numPr>
              <w:jc w:val="both"/>
              <w:rPr>
                <w:rFonts w:ascii="Arial" w:hAnsi="Arial" w:cs="Arial"/>
                <w:sz w:val="18"/>
                <w:szCs w:val="18"/>
              </w:rPr>
            </w:pPr>
            <w:r w:rsidRPr="004D1C87">
              <w:rPr>
                <w:rFonts w:ascii="Arial" w:hAnsi="Arial" w:cs="Arial"/>
                <w:sz w:val="18"/>
                <w:szCs w:val="18"/>
              </w:rPr>
              <w:t>Duties and Responsibilities (job functions)</w:t>
            </w:r>
          </w:p>
          <w:p w14:paraId="201C8017" w14:textId="77777777" w:rsidR="00A7641C" w:rsidRPr="004D1C87" w:rsidRDefault="00A7641C" w:rsidP="0003032B">
            <w:pPr>
              <w:pStyle w:val="ListParagraph"/>
              <w:numPr>
                <w:ilvl w:val="1"/>
                <w:numId w:val="3"/>
              </w:numPr>
              <w:jc w:val="both"/>
              <w:rPr>
                <w:rFonts w:ascii="Arial" w:hAnsi="Arial" w:cs="Arial"/>
                <w:sz w:val="18"/>
                <w:szCs w:val="18"/>
              </w:rPr>
            </w:pPr>
            <w:r w:rsidRPr="004D1C87">
              <w:rPr>
                <w:rFonts w:ascii="Arial" w:hAnsi="Arial" w:cs="Arial"/>
                <w:sz w:val="18"/>
                <w:szCs w:val="18"/>
              </w:rPr>
              <w:t>Accountable Manager</w:t>
            </w:r>
          </w:p>
          <w:p w14:paraId="006AB02D" w14:textId="77777777" w:rsidR="00A7641C" w:rsidRPr="004D1C87" w:rsidRDefault="00A7641C" w:rsidP="0003032B">
            <w:pPr>
              <w:pStyle w:val="ListParagraph"/>
              <w:numPr>
                <w:ilvl w:val="1"/>
                <w:numId w:val="3"/>
              </w:numPr>
              <w:jc w:val="both"/>
              <w:rPr>
                <w:rFonts w:ascii="Arial" w:hAnsi="Arial" w:cs="Arial"/>
                <w:sz w:val="18"/>
                <w:szCs w:val="18"/>
              </w:rPr>
            </w:pPr>
            <w:r w:rsidRPr="004D1C87">
              <w:rPr>
                <w:rFonts w:ascii="Arial" w:hAnsi="Arial" w:cs="Arial"/>
                <w:sz w:val="18"/>
                <w:szCs w:val="18"/>
              </w:rPr>
              <w:t xml:space="preserve">Continuing Airworthiness Manager </w:t>
            </w:r>
          </w:p>
          <w:p w14:paraId="17F55C35" w14:textId="77777777" w:rsidR="00A7641C" w:rsidRPr="00430582" w:rsidRDefault="00A7641C" w:rsidP="0003032B">
            <w:pPr>
              <w:pStyle w:val="ListParagraph"/>
              <w:numPr>
                <w:ilvl w:val="1"/>
                <w:numId w:val="3"/>
              </w:numPr>
              <w:jc w:val="both"/>
              <w:rPr>
                <w:rFonts w:ascii="Arial" w:hAnsi="Arial" w:cs="Arial"/>
                <w:sz w:val="18"/>
                <w:szCs w:val="18"/>
              </w:rPr>
            </w:pPr>
            <w:r w:rsidRPr="004D1C87">
              <w:rPr>
                <w:rFonts w:ascii="Arial" w:hAnsi="Arial" w:cs="Arial"/>
                <w:sz w:val="18"/>
                <w:szCs w:val="18"/>
              </w:rPr>
              <w:t>Designated Quality Manager (QM)</w:t>
            </w:r>
          </w:p>
          <w:p w14:paraId="3ADF1707" w14:textId="77777777" w:rsidR="00A7641C" w:rsidRPr="00430582" w:rsidRDefault="00A7641C" w:rsidP="0003032B">
            <w:pPr>
              <w:pStyle w:val="ListParagraph"/>
              <w:numPr>
                <w:ilvl w:val="1"/>
                <w:numId w:val="3"/>
              </w:numPr>
              <w:jc w:val="both"/>
            </w:pPr>
            <w:r w:rsidRPr="004D1C87">
              <w:rPr>
                <w:rFonts w:ascii="Arial" w:hAnsi="Arial" w:cs="Arial"/>
                <w:sz w:val="18"/>
                <w:szCs w:val="18"/>
              </w:rPr>
              <w:t>Airworthiness</w:t>
            </w:r>
            <w:r w:rsidRPr="00430582">
              <w:rPr>
                <w:rFonts w:ascii="Arial" w:hAnsi="Arial" w:cs="Arial"/>
                <w:sz w:val="18"/>
                <w:szCs w:val="18"/>
              </w:rPr>
              <w:t xml:space="preserve"> Review staff</w:t>
            </w:r>
          </w:p>
          <w:p w14:paraId="1B83283F" w14:textId="77777777" w:rsidR="00A7641C" w:rsidRPr="00A7298D" w:rsidRDefault="00A7641C" w:rsidP="0003032B">
            <w:pPr>
              <w:pStyle w:val="ListParagraph"/>
              <w:numPr>
                <w:ilvl w:val="1"/>
                <w:numId w:val="3"/>
              </w:numPr>
              <w:jc w:val="both"/>
              <w:rPr>
                <w:rFonts w:ascii="Arial" w:hAnsi="Arial" w:cs="Arial"/>
                <w:sz w:val="18"/>
                <w:szCs w:val="18"/>
              </w:rPr>
            </w:pPr>
            <w:r w:rsidRPr="004D1C87">
              <w:rPr>
                <w:rFonts w:ascii="Arial" w:hAnsi="Arial" w:cs="Arial"/>
                <w:sz w:val="18"/>
                <w:szCs w:val="18"/>
              </w:rPr>
              <w:t>Nominated person(s) authorised to</w:t>
            </w:r>
            <w:r w:rsidRPr="00A7298D">
              <w:rPr>
                <w:rFonts w:ascii="Arial" w:hAnsi="Arial" w:cs="Arial"/>
                <w:sz w:val="18"/>
                <w:szCs w:val="18"/>
              </w:rPr>
              <w:t xml:space="preserve"> issue Permit to Fly</w:t>
            </w:r>
          </w:p>
          <w:p w14:paraId="11ABB9A1" w14:textId="77777777" w:rsidR="00A7641C" w:rsidRDefault="00A7641C" w:rsidP="0003032B">
            <w:pPr>
              <w:pStyle w:val="ListParagraph"/>
              <w:numPr>
                <w:ilvl w:val="0"/>
                <w:numId w:val="3"/>
              </w:numPr>
              <w:jc w:val="both"/>
              <w:rPr>
                <w:rFonts w:ascii="Arial" w:hAnsi="Arial" w:cs="Arial"/>
                <w:sz w:val="18"/>
                <w:szCs w:val="18"/>
              </w:rPr>
            </w:pPr>
            <w:r w:rsidRPr="00A7298D">
              <w:rPr>
                <w:rFonts w:ascii="Arial" w:hAnsi="Arial" w:cs="Arial"/>
                <w:sz w:val="18"/>
                <w:szCs w:val="18"/>
              </w:rPr>
              <w:t>Title(s) and name(s) of persons above (AR staff can be in Appendix 5.2)</w:t>
            </w:r>
          </w:p>
          <w:p w14:paraId="03FD0692" w14:textId="77777777" w:rsidR="00A7641C" w:rsidRPr="00882C9D" w:rsidRDefault="00A7641C" w:rsidP="0003032B">
            <w:pPr>
              <w:pStyle w:val="TableParagraph"/>
              <w:numPr>
                <w:ilvl w:val="0"/>
                <w:numId w:val="3"/>
              </w:numPr>
              <w:rPr>
                <w:sz w:val="18"/>
              </w:rPr>
            </w:pPr>
            <w:r w:rsidRPr="00882C9D">
              <w:rPr>
                <w:sz w:val="18"/>
              </w:rPr>
              <w:t>Manpower Resources and</w:t>
            </w:r>
          </w:p>
          <w:p w14:paraId="1CF1C18B" w14:textId="77777777" w:rsidR="00A7641C" w:rsidRPr="00882C9D" w:rsidRDefault="00A7641C" w:rsidP="0003032B">
            <w:pPr>
              <w:pStyle w:val="TableParagraph"/>
              <w:numPr>
                <w:ilvl w:val="0"/>
                <w:numId w:val="3"/>
              </w:numPr>
              <w:tabs>
                <w:tab w:val="left" w:pos="1020"/>
              </w:tabs>
              <w:spacing w:before="11" w:line="223" w:lineRule="auto"/>
              <w:ind w:left="1020" w:right="254" w:hanging="284"/>
              <w:rPr>
                <w:sz w:val="18"/>
              </w:rPr>
            </w:pPr>
            <w:r w:rsidRPr="00882C9D">
              <w:rPr>
                <w:sz w:val="18"/>
              </w:rPr>
              <w:t>Manpower Re</w:t>
            </w:r>
            <w:r>
              <w:rPr>
                <w:sz w:val="18"/>
              </w:rPr>
              <w:t>sources</w:t>
            </w:r>
            <w:r w:rsidRPr="00882C9D">
              <w:rPr>
                <w:sz w:val="18"/>
              </w:rPr>
              <w:t xml:space="preserve"> </w:t>
            </w:r>
            <w:r>
              <w:rPr>
                <w:sz w:val="18"/>
              </w:rPr>
              <w:t>T</w:t>
            </w:r>
            <w:r w:rsidRPr="00882C9D">
              <w:rPr>
                <w:sz w:val="18"/>
              </w:rPr>
              <w:t>able should show broad</w:t>
            </w:r>
            <w:r w:rsidRPr="00882C9D">
              <w:rPr>
                <w:spacing w:val="-26"/>
                <w:sz w:val="18"/>
              </w:rPr>
              <w:t xml:space="preserve"> </w:t>
            </w:r>
            <w:r w:rsidRPr="00882C9D">
              <w:rPr>
                <w:sz w:val="18"/>
              </w:rPr>
              <w:t>figures of the number of staff assigned to</w:t>
            </w:r>
            <w:r w:rsidRPr="00882C9D">
              <w:rPr>
                <w:spacing w:val="-5"/>
                <w:sz w:val="18"/>
              </w:rPr>
              <w:t xml:space="preserve"> </w:t>
            </w:r>
            <w:r w:rsidRPr="00882C9D">
              <w:rPr>
                <w:sz w:val="18"/>
              </w:rPr>
              <w:t>CAM</w:t>
            </w:r>
          </w:p>
          <w:p w14:paraId="019AB54F" w14:textId="77777777" w:rsidR="00A7641C" w:rsidRPr="00882C9D" w:rsidRDefault="00A7641C" w:rsidP="0003032B">
            <w:pPr>
              <w:pStyle w:val="TableParagraph"/>
              <w:numPr>
                <w:ilvl w:val="0"/>
                <w:numId w:val="3"/>
              </w:numPr>
              <w:tabs>
                <w:tab w:val="left" w:pos="1020"/>
              </w:tabs>
              <w:spacing w:before="3" w:line="239" w:lineRule="exact"/>
              <w:ind w:left="1020" w:hanging="284"/>
              <w:rPr>
                <w:sz w:val="18"/>
              </w:rPr>
            </w:pPr>
            <w:r w:rsidRPr="00882C9D">
              <w:rPr>
                <w:sz w:val="18"/>
              </w:rPr>
              <w:t xml:space="preserve">Should show an adequate amount of staff </w:t>
            </w:r>
            <w:r>
              <w:rPr>
                <w:sz w:val="18"/>
              </w:rPr>
              <w:t>against</w:t>
            </w:r>
            <w:r w:rsidRPr="00882C9D">
              <w:rPr>
                <w:spacing w:val="-9"/>
                <w:sz w:val="18"/>
              </w:rPr>
              <w:t xml:space="preserve"> </w:t>
            </w:r>
            <w:r w:rsidRPr="00882C9D">
              <w:rPr>
                <w:sz w:val="18"/>
              </w:rPr>
              <w:t>scope</w:t>
            </w:r>
          </w:p>
          <w:p w14:paraId="272A59F0" w14:textId="77777777" w:rsidR="00A7641C" w:rsidRPr="00882C9D" w:rsidRDefault="00A7641C" w:rsidP="0003032B">
            <w:pPr>
              <w:pStyle w:val="TableParagraph"/>
              <w:numPr>
                <w:ilvl w:val="0"/>
                <w:numId w:val="3"/>
              </w:numPr>
              <w:tabs>
                <w:tab w:val="left" w:pos="1020"/>
              </w:tabs>
              <w:spacing w:line="230" w:lineRule="exact"/>
              <w:ind w:left="1020" w:hanging="284"/>
              <w:rPr>
                <w:sz w:val="18"/>
              </w:rPr>
            </w:pPr>
            <w:r w:rsidRPr="00882C9D">
              <w:rPr>
                <w:sz w:val="18"/>
              </w:rPr>
              <w:t>The date the staff number is</w:t>
            </w:r>
            <w:r w:rsidRPr="00882C9D">
              <w:rPr>
                <w:spacing w:val="-5"/>
                <w:sz w:val="18"/>
              </w:rPr>
              <w:t xml:space="preserve"> </w:t>
            </w:r>
            <w:r w:rsidRPr="00882C9D">
              <w:rPr>
                <w:sz w:val="18"/>
              </w:rPr>
              <w:t>established</w:t>
            </w:r>
          </w:p>
          <w:p w14:paraId="1EC9158C" w14:textId="77777777" w:rsidR="00A7641C" w:rsidRDefault="00A7641C" w:rsidP="0003032B">
            <w:pPr>
              <w:pStyle w:val="TableParagraph"/>
              <w:numPr>
                <w:ilvl w:val="0"/>
                <w:numId w:val="3"/>
              </w:numPr>
              <w:tabs>
                <w:tab w:val="left" w:pos="1020"/>
              </w:tabs>
              <w:spacing w:line="235" w:lineRule="auto"/>
              <w:ind w:left="1020" w:right="-135" w:hanging="284"/>
              <w:rPr>
                <w:sz w:val="18"/>
              </w:rPr>
            </w:pPr>
            <w:r w:rsidRPr="00882C9D">
              <w:rPr>
                <w:sz w:val="18"/>
              </w:rPr>
              <w:t>When the staff number will be</w:t>
            </w:r>
            <w:r w:rsidRPr="00882C9D">
              <w:rPr>
                <w:spacing w:val="-17"/>
                <w:sz w:val="18"/>
              </w:rPr>
              <w:t xml:space="preserve"> </w:t>
            </w:r>
            <w:r w:rsidRPr="00882C9D">
              <w:rPr>
                <w:sz w:val="18"/>
              </w:rPr>
              <w:t xml:space="preserve">updated </w:t>
            </w:r>
          </w:p>
          <w:p w14:paraId="234C542C" w14:textId="77777777" w:rsidR="00A7641C" w:rsidRPr="00882C9D" w:rsidRDefault="00A7641C" w:rsidP="0003032B">
            <w:pPr>
              <w:pStyle w:val="TableParagraph"/>
              <w:numPr>
                <w:ilvl w:val="0"/>
                <w:numId w:val="3"/>
              </w:numPr>
              <w:tabs>
                <w:tab w:val="left" w:pos="1544"/>
                <w:tab w:val="left" w:pos="1545"/>
              </w:tabs>
              <w:spacing w:line="235" w:lineRule="auto"/>
              <w:ind w:right="-135"/>
              <w:rPr>
                <w:sz w:val="18"/>
              </w:rPr>
            </w:pPr>
            <w:r>
              <w:rPr>
                <w:sz w:val="18"/>
              </w:rPr>
              <w:t xml:space="preserve">Man-hour plan </w:t>
            </w:r>
            <w:r w:rsidRPr="00882C9D">
              <w:rPr>
                <w:sz w:val="18"/>
              </w:rPr>
              <w:t>development and</w:t>
            </w:r>
            <w:r w:rsidRPr="00882C9D">
              <w:rPr>
                <w:spacing w:val="-6"/>
                <w:sz w:val="18"/>
              </w:rPr>
              <w:t xml:space="preserve"> </w:t>
            </w:r>
            <w:r w:rsidRPr="00882C9D">
              <w:rPr>
                <w:sz w:val="18"/>
              </w:rPr>
              <w:t>updating</w:t>
            </w:r>
          </w:p>
          <w:p w14:paraId="4245CF93" w14:textId="77777777" w:rsidR="00A7641C" w:rsidRPr="00882C9D" w:rsidRDefault="00A7641C" w:rsidP="0003032B">
            <w:pPr>
              <w:pStyle w:val="TableParagraph"/>
              <w:numPr>
                <w:ilvl w:val="0"/>
                <w:numId w:val="3"/>
              </w:numPr>
              <w:tabs>
                <w:tab w:val="left" w:pos="1020"/>
              </w:tabs>
              <w:spacing w:before="8" w:line="223" w:lineRule="auto"/>
              <w:ind w:left="1020" w:right="-135" w:hanging="268"/>
              <w:rPr>
                <w:sz w:val="18"/>
              </w:rPr>
            </w:pPr>
            <w:r w:rsidRPr="00882C9D">
              <w:rPr>
                <w:sz w:val="18"/>
              </w:rPr>
              <w:t>All activities, also activities not performed under</w:t>
            </w:r>
            <w:r w:rsidRPr="00882C9D">
              <w:rPr>
                <w:spacing w:val="-27"/>
                <w:sz w:val="18"/>
              </w:rPr>
              <w:t xml:space="preserve"> </w:t>
            </w:r>
            <w:r>
              <w:rPr>
                <w:sz w:val="18"/>
              </w:rPr>
              <w:t xml:space="preserve">the </w:t>
            </w:r>
            <w:r w:rsidRPr="00882C9D">
              <w:rPr>
                <w:color w:val="000000" w:themeColor="text1"/>
                <w:sz w:val="18"/>
              </w:rPr>
              <w:t>CAMO</w:t>
            </w:r>
            <w:r w:rsidRPr="00882C9D">
              <w:rPr>
                <w:color w:val="0070C0"/>
                <w:spacing w:val="-1"/>
                <w:sz w:val="18"/>
              </w:rPr>
              <w:t xml:space="preserve"> </w:t>
            </w:r>
            <w:r w:rsidRPr="00882C9D">
              <w:rPr>
                <w:sz w:val="18"/>
              </w:rPr>
              <w:t>approval</w:t>
            </w:r>
            <w:r>
              <w:rPr>
                <w:sz w:val="18"/>
              </w:rPr>
              <w:t xml:space="preserve"> </w:t>
            </w:r>
            <w:r w:rsidRPr="004D1C87">
              <w:rPr>
                <w:sz w:val="18"/>
              </w:rPr>
              <w:t>(in such cases where the CAMO staff also performing other approval system  roles such as AMO, DOA etc.)</w:t>
            </w:r>
          </w:p>
          <w:p w14:paraId="0B390359" w14:textId="77777777" w:rsidR="00A7641C" w:rsidRPr="00882C9D" w:rsidRDefault="00A7641C" w:rsidP="0003032B">
            <w:pPr>
              <w:pStyle w:val="TableParagraph"/>
              <w:numPr>
                <w:ilvl w:val="0"/>
                <w:numId w:val="3"/>
              </w:numPr>
              <w:tabs>
                <w:tab w:val="left" w:pos="1020"/>
              </w:tabs>
              <w:spacing w:before="7" w:line="235" w:lineRule="auto"/>
              <w:ind w:left="1020" w:right="-135" w:hanging="284"/>
              <w:rPr>
                <w:sz w:val="18"/>
              </w:rPr>
            </w:pPr>
            <w:r w:rsidRPr="00882C9D">
              <w:rPr>
                <w:sz w:val="18"/>
              </w:rPr>
              <w:t>Include subcontracted organisation if</w:t>
            </w:r>
            <w:r w:rsidRPr="00882C9D">
              <w:rPr>
                <w:spacing w:val="-23"/>
                <w:sz w:val="18"/>
              </w:rPr>
              <w:t xml:space="preserve"> </w:t>
            </w:r>
            <w:r w:rsidRPr="00882C9D">
              <w:rPr>
                <w:sz w:val="18"/>
              </w:rPr>
              <w:t xml:space="preserve">applicable </w:t>
            </w:r>
          </w:p>
          <w:p w14:paraId="25422D53" w14:textId="77777777" w:rsidR="00A7641C" w:rsidRPr="00882C9D" w:rsidRDefault="00A7641C" w:rsidP="0003032B">
            <w:pPr>
              <w:pStyle w:val="TableParagraph"/>
              <w:numPr>
                <w:ilvl w:val="0"/>
                <w:numId w:val="3"/>
              </w:numPr>
              <w:tabs>
                <w:tab w:val="left" w:pos="1020"/>
              </w:tabs>
              <w:spacing w:before="7" w:line="235" w:lineRule="auto"/>
              <w:ind w:right="-135"/>
              <w:rPr>
                <w:sz w:val="18"/>
              </w:rPr>
            </w:pPr>
            <w:r w:rsidRPr="00882C9D">
              <w:rPr>
                <w:sz w:val="18"/>
              </w:rPr>
              <w:t>Training Policy</w:t>
            </w:r>
          </w:p>
          <w:p w14:paraId="76D18145" w14:textId="77777777" w:rsidR="00A7641C" w:rsidRPr="00882C9D" w:rsidRDefault="00A7641C" w:rsidP="0003032B">
            <w:pPr>
              <w:pStyle w:val="TableParagraph"/>
              <w:numPr>
                <w:ilvl w:val="0"/>
                <w:numId w:val="3"/>
              </w:numPr>
              <w:tabs>
                <w:tab w:val="left" w:pos="1020"/>
              </w:tabs>
              <w:spacing w:before="1" w:line="239" w:lineRule="exact"/>
              <w:ind w:left="1020" w:hanging="284"/>
              <w:rPr>
                <w:sz w:val="18"/>
              </w:rPr>
            </w:pPr>
            <w:r w:rsidRPr="00882C9D">
              <w:rPr>
                <w:sz w:val="18"/>
              </w:rPr>
              <w:t>Training Policy</w:t>
            </w:r>
          </w:p>
          <w:p w14:paraId="5E593624" w14:textId="77777777" w:rsidR="00A7641C" w:rsidRPr="00882C9D" w:rsidRDefault="00A7641C" w:rsidP="0003032B">
            <w:pPr>
              <w:pStyle w:val="TableParagraph"/>
              <w:numPr>
                <w:ilvl w:val="0"/>
                <w:numId w:val="3"/>
              </w:numPr>
              <w:tabs>
                <w:tab w:val="left" w:pos="1020"/>
              </w:tabs>
              <w:spacing w:line="230" w:lineRule="exact"/>
              <w:ind w:left="1020" w:hanging="284"/>
              <w:rPr>
                <w:sz w:val="18"/>
              </w:rPr>
            </w:pPr>
            <w:r w:rsidRPr="00882C9D">
              <w:rPr>
                <w:sz w:val="18"/>
              </w:rPr>
              <w:t>How the training need is</w:t>
            </w:r>
            <w:r w:rsidRPr="00882C9D">
              <w:rPr>
                <w:spacing w:val="-3"/>
                <w:sz w:val="18"/>
              </w:rPr>
              <w:t xml:space="preserve"> </w:t>
            </w:r>
            <w:r w:rsidRPr="00882C9D">
              <w:rPr>
                <w:sz w:val="18"/>
              </w:rPr>
              <w:t>assessed</w:t>
            </w:r>
          </w:p>
          <w:p w14:paraId="1F7EE982" w14:textId="77777777" w:rsidR="00A7641C" w:rsidRPr="00882C9D" w:rsidRDefault="00A7641C" w:rsidP="0003032B">
            <w:pPr>
              <w:pStyle w:val="TableParagraph"/>
              <w:numPr>
                <w:ilvl w:val="0"/>
                <w:numId w:val="3"/>
              </w:numPr>
              <w:tabs>
                <w:tab w:val="left" w:pos="1020"/>
              </w:tabs>
              <w:spacing w:line="229" w:lineRule="exact"/>
              <w:ind w:left="1020" w:hanging="284"/>
              <w:rPr>
                <w:sz w:val="18"/>
              </w:rPr>
            </w:pPr>
            <w:r w:rsidRPr="00882C9D">
              <w:rPr>
                <w:sz w:val="18"/>
              </w:rPr>
              <w:t>How the recurrent and continuing training is</w:t>
            </w:r>
            <w:r w:rsidRPr="00882C9D">
              <w:rPr>
                <w:spacing w:val="-15"/>
                <w:sz w:val="18"/>
              </w:rPr>
              <w:t xml:space="preserve"> </w:t>
            </w:r>
            <w:r w:rsidRPr="00882C9D">
              <w:rPr>
                <w:sz w:val="18"/>
              </w:rPr>
              <w:t>assessed</w:t>
            </w:r>
          </w:p>
          <w:p w14:paraId="62D0DF50" w14:textId="77777777" w:rsidR="00A7641C" w:rsidRPr="00882C9D" w:rsidRDefault="00A7641C" w:rsidP="0003032B">
            <w:pPr>
              <w:pStyle w:val="ListParagraph"/>
              <w:numPr>
                <w:ilvl w:val="0"/>
                <w:numId w:val="3"/>
              </w:numPr>
              <w:tabs>
                <w:tab w:val="left" w:pos="1020"/>
              </w:tabs>
              <w:ind w:left="1020" w:hanging="284"/>
              <w:jc w:val="both"/>
              <w:rPr>
                <w:rFonts w:ascii="Arial" w:hAnsi="Arial" w:cs="Arial"/>
                <w:sz w:val="16"/>
                <w:szCs w:val="18"/>
              </w:rPr>
            </w:pPr>
            <w:r w:rsidRPr="00882C9D">
              <w:rPr>
                <w:rFonts w:ascii="Arial" w:hAnsi="Arial" w:cs="Arial"/>
                <w:sz w:val="18"/>
              </w:rPr>
              <w:t>Recording and</w:t>
            </w:r>
            <w:r w:rsidRPr="00882C9D">
              <w:rPr>
                <w:rFonts w:ascii="Arial" w:hAnsi="Arial" w:cs="Arial"/>
                <w:spacing w:val="-3"/>
                <w:sz w:val="18"/>
              </w:rPr>
              <w:t xml:space="preserve"> </w:t>
            </w:r>
            <w:r w:rsidRPr="00882C9D">
              <w:rPr>
                <w:rFonts w:ascii="Arial" w:hAnsi="Arial" w:cs="Arial"/>
                <w:sz w:val="18"/>
              </w:rPr>
              <w:t>follow-up</w:t>
            </w:r>
          </w:p>
          <w:p w14:paraId="0213FE05" w14:textId="77777777" w:rsidR="00A7641C" w:rsidRDefault="00A7641C" w:rsidP="0003032B">
            <w:pPr>
              <w:ind w:left="539"/>
              <w:jc w:val="both"/>
              <w:rPr>
                <w:rFonts w:ascii="Arial" w:hAnsi="Arial" w:cs="Arial"/>
                <w:sz w:val="18"/>
                <w:szCs w:val="18"/>
              </w:rPr>
            </w:pPr>
          </w:p>
          <w:p w14:paraId="5404C641" w14:textId="77777777" w:rsidR="00A7641C" w:rsidRPr="00430582" w:rsidRDefault="00A7641C" w:rsidP="0003032B">
            <w:pPr>
              <w:ind w:left="32" w:hanging="142"/>
              <w:jc w:val="both"/>
              <w:rPr>
                <w:rFonts w:ascii="Arial" w:hAnsi="Arial" w:cs="Arial"/>
                <w:i/>
                <w:iCs/>
                <w:sz w:val="18"/>
                <w:szCs w:val="18"/>
              </w:rPr>
            </w:pPr>
            <w:r>
              <w:rPr>
                <w:rFonts w:ascii="Arial" w:hAnsi="Arial" w:cs="Arial"/>
                <w:sz w:val="18"/>
                <w:szCs w:val="18"/>
              </w:rPr>
              <w:t xml:space="preserve">   </w:t>
            </w:r>
            <w:r w:rsidRPr="00430582">
              <w:rPr>
                <w:rFonts w:ascii="Arial" w:hAnsi="Arial" w:cs="Arial"/>
                <w:i/>
                <w:iCs/>
                <w:sz w:val="18"/>
                <w:szCs w:val="18"/>
              </w:rPr>
              <w:t>Note: Generally, the CEO shall be the AM for the company, in some cases the CEO has delegated the function of the AM to an immediate person under him/her, by this the delegated AM shall has the corporate authority as per CAD6802 Chapter 5.1.1.</w:t>
            </w:r>
          </w:p>
        </w:tc>
        <w:tc>
          <w:tcPr>
            <w:tcW w:w="1276" w:type="dxa"/>
            <w:shd w:val="clear" w:color="auto" w:fill="auto"/>
          </w:tcPr>
          <w:p w14:paraId="56368D8C" w14:textId="1939717A" w:rsidR="00A7641C" w:rsidRPr="00A7298D" w:rsidRDefault="000D0F8B" w:rsidP="0003032B">
            <w:pPr>
              <w:contextualSpacing/>
              <w:rPr>
                <w:rFonts w:ascii="Arial" w:hAnsi="Arial" w:cs="Arial"/>
                <w:sz w:val="18"/>
                <w:szCs w:val="18"/>
              </w:rPr>
            </w:pPr>
            <w:r>
              <w:rPr>
                <w:rFonts w:ascii="Arial" w:hAnsi="Arial" w:cs="Arial"/>
                <w:sz w:val="18"/>
                <w:szCs w:val="18"/>
              </w:rPr>
              <w:lastRenderedPageBreak/>
              <w:t>Chapter 2.1.1 (c</w:t>
            </w:r>
            <w:r w:rsidR="00A7641C" w:rsidRPr="00A7298D">
              <w:rPr>
                <w:rFonts w:ascii="Arial" w:hAnsi="Arial" w:cs="Arial"/>
                <w:sz w:val="18"/>
                <w:szCs w:val="18"/>
              </w:rPr>
              <w:t>), 3.1.5 (f), 5.1 of CAD 6802</w:t>
            </w:r>
          </w:p>
        </w:tc>
        <w:tc>
          <w:tcPr>
            <w:tcW w:w="2264" w:type="dxa"/>
            <w:shd w:val="clear" w:color="auto" w:fill="auto"/>
          </w:tcPr>
          <w:p w14:paraId="05E10DD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5DD1D71"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EBF493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B67F880" w14:textId="77777777" w:rsidR="00A7641C" w:rsidRPr="00A7298D" w:rsidRDefault="00A7641C" w:rsidP="0003032B">
            <w:pPr>
              <w:contextualSpacing/>
              <w:rPr>
                <w:rFonts w:ascii="Arial" w:hAnsi="Arial" w:cs="Arial"/>
                <w:sz w:val="18"/>
                <w:szCs w:val="18"/>
              </w:rPr>
            </w:pPr>
          </w:p>
        </w:tc>
      </w:tr>
      <w:tr w:rsidR="00A7641C" w:rsidRPr="00A7298D" w14:paraId="0BCB6CE8" w14:textId="77777777" w:rsidTr="0003032B">
        <w:trPr>
          <w:gridAfter w:val="1"/>
          <w:wAfter w:w="6" w:type="dxa"/>
          <w:trHeight w:val="346"/>
        </w:trPr>
        <w:tc>
          <w:tcPr>
            <w:tcW w:w="4252" w:type="dxa"/>
            <w:shd w:val="clear" w:color="auto" w:fill="auto"/>
            <w:vAlign w:val="center"/>
          </w:tcPr>
          <w:p w14:paraId="683B9D9B" w14:textId="77777777" w:rsidR="00A7641C" w:rsidRPr="00A54B0F" w:rsidRDefault="00A7641C" w:rsidP="00B452AB">
            <w:pPr>
              <w:pStyle w:val="ListParagraph"/>
              <w:numPr>
                <w:ilvl w:val="1"/>
                <w:numId w:val="10"/>
              </w:numPr>
              <w:jc w:val="both"/>
              <w:rPr>
                <w:rFonts w:ascii="Arial" w:hAnsi="Arial" w:cs="Arial"/>
                <w:sz w:val="18"/>
                <w:szCs w:val="18"/>
              </w:rPr>
            </w:pPr>
            <w:r>
              <w:rPr>
                <w:rFonts w:ascii="Arial" w:hAnsi="Arial" w:cs="Arial"/>
                <w:sz w:val="18"/>
                <w:szCs w:val="18"/>
              </w:rPr>
              <w:t xml:space="preserve"> </w:t>
            </w:r>
            <w:r w:rsidRPr="00A54B0F">
              <w:rPr>
                <w:rFonts w:ascii="Arial" w:hAnsi="Arial" w:cs="Arial"/>
                <w:sz w:val="18"/>
                <w:szCs w:val="18"/>
              </w:rPr>
              <w:t>Management Organisation Charts</w:t>
            </w:r>
          </w:p>
          <w:p w14:paraId="521A2EE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General Organisation Chart</w:t>
            </w:r>
          </w:p>
          <w:p w14:paraId="51864DD3"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Continuing Airworthiness Management Organisation Chart</w:t>
            </w:r>
          </w:p>
          <w:p w14:paraId="286485CC" w14:textId="77777777" w:rsidR="00A7641C"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The nominated persons as per CAMO should be identified in the chart</w:t>
            </w:r>
          </w:p>
          <w:p w14:paraId="336DBD66" w14:textId="77777777" w:rsidR="00A7641C" w:rsidRPr="00A54B0F" w:rsidRDefault="00A7641C" w:rsidP="0003032B">
            <w:pPr>
              <w:pStyle w:val="ListParagraph"/>
              <w:numPr>
                <w:ilvl w:val="0"/>
                <w:numId w:val="3"/>
              </w:numPr>
              <w:ind w:left="899"/>
              <w:jc w:val="both"/>
              <w:rPr>
                <w:rFonts w:ascii="Arial" w:hAnsi="Arial" w:cs="Arial"/>
                <w:szCs w:val="22"/>
              </w:rPr>
            </w:pPr>
            <w:r>
              <w:rPr>
                <w:rFonts w:ascii="Arial" w:hAnsi="Arial" w:cs="Arial"/>
                <w:color w:val="000000" w:themeColor="text1"/>
                <w:sz w:val="18"/>
                <w:szCs w:val="18"/>
              </w:rPr>
              <w:t>Quality Manager</w:t>
            </w:r>
            <w:r w:rsidRPr="00A54B0F">
              <w:rPr>
                <w:rFonts w:ascii="Arial" w:hAnsi="Arial" w:cs="Arial"/>
                <w:color w:val="000000" w:themeColor="text1"/>
                <w:sz w:val="18"/>
                <w:szCs w:val="18"/>
              </w:rPr>
              <w:t>/ Compliance Monitoring</w:t>
            </w:r>
            <w:r w:rsidRPr="00A54B0F">
              <w:rPr>
                <w:rFonts w:ascii="Arial" w:hAnsi="Arial" w:cs="Arial"/>
                <w:color w:val="000000" w:themeColor="text1"/>
                <w:sz w:val="18"/>
              </w:rPr>
              <w:t xml:space="preserve"> personnel must be shown to be independent of the continuing airworthiness management and must report directly to the accountable manager.</w:t>
            </w:r>
          </w:p>
        </w:tc>
        <w:tc>
          <w:tcPr>
            <w:tcW w:w="1276" w:type="dxa"/>
            <w:shd w:val="clear" w:color="auto" w:fill="auto"/>
          </w:tcPr>
          <w:p w14:paraId="1407C72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3.1.5(g) of CAD 6802</w:t>
            </w:r>
          </w:p>
        </w:tc>
        <w:tc>
          <w:tcPr>
            <w:tcW w:w="2264" w:type="dxa"/>
            <w:shd w:val="clear" w:color="auto" w:fill="auto"/>
          </w:tcPr>
          <w:p w14:paraId="0970CA0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702A590"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B96624C"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345E768" w14:textId="77777777" w:rsidR="00A7641C" w:rsidRPr="00A7298D" w:rsidRDefault="00A7641C" w:rsidP="0003032B">
            <w:pPr>
              <w:contextualSpacing/>
              <w:rPr>
                <w:rFonts w:ascii="Arial" w:hAnsi="Arial" w:cs="Arial"/>
                <w:sz w:val="18"/>
                <w:szCs w:val="18"/>
              </w:rPr>
            </w:pPr>
          </w:p>
        </w:tc>
      </w:tr>
      <w:tr w:rsidR="00A7641C" w:rsidRPr="00A7298D" w14:paraId="0CE74A5E" w14:textId="77777777" w:rsidTr="0003032B">
        <w:trPr>
          <w:gridAfter w:val="1"/>
          <w:wAfter w:w="6" w:type="dxa"/>
          <w:trHeight w:val="346"/>
        </w:trPr>
        <w:tc>
          <w:tcPr>
            <w:tcW w:w="4252" w:type="dxa"/>
            <w:shd w:val="clear" w:color="auto" w:fill="auto"/>
            <w:vAlign w:val="center"/>
          </w:tcPr>
          <w:p w14:paraId="161DB7E2" w14:textId="77777777" w:rsidR="00A7641C" w:rsidRPr="00A7298D" w:rsidRDefault="00A7641C" w:rsidP="00B452AB">
            <w:pPr>
              <w:pStyle w:val="ListParagraph"/>
              <w:numPr>
                <w:ilvl w:val="1"/>
                <w:numId w:val="10"/>
              </w:numPr>
              <w:ind w:left="449" w:hanging="449"/>
              <w:jc w:val="both"/>
              <w:rPr>
                <w:rFonts w:ascii="Arial" w:hAnsi="Arial" w:cs="Arial"/>
                <w:sz w:val="18"/>
                <w:szCs w:val="18"/>
              </w:rPr>
            </w:pPr>
            <w:r>
              <w:rPr>
                <w:rFonts w:ascii="Arial" w:hAnsi="Arial" w:cs="Arial"/>
                <w:sz w:val="18"/>
                <w:szCs w:val="18"/>
              </w:rPr>
              <w:t>Notification p</w:t>
            </w:r>
            <w:r w:rsidRPr="00A7298D">
              <w:rPr>
                <w:rFonts w:ascii="Arial" w:hAnsi="Arial" w:cs="Arial"/>
                <w:sz w:val="18"/>
                <w:szCs w:val="18"/>
              </w:rPr>
              <w:t xml:space="preserve">rocedure to the CAAM </w:t>
            </w:r>
            <w:r>
              <w:rPr>
                <w:rFonts w:ascii="Arial" w:hAnsi="Arial" w:cs="Arial"/>
                <w:sz w:val="18"/>
                <w:szCs w:val="18"/>
              </w:rPr>
              <w:t>r</w:t>
            </w:r>
            <w:r w:rsidRPr="00A7298D">
              <w:rPr>
                <w:rFonts w:ascii="Arial" w:hAnsi="Arial" w:cs="Arial"/>
                <w:sz w:val="18"/>
                <w:szCs w:val="18"/>
              </w:rPr>
              <w:t xml:space="preserve">egarding </w:t>
            </w:r>
            <w:r>
              <w:rPr>
                <w:rFonts w:ascii="Arial" w:hAnsi="Arial" w:cs="Arial"/>
                <w:sz w:val="18"/>
                <w:szCs w:val="18"/>
              </w:rPr>
              <w:t>c</w:t>
            </w:r>
            <w:r w:rsidRPr="00A7298D">
              <w:rPr>
                <w:rFonts w:ascii="Arial" w:hAnsi="Arial" w:cs="Arial"/>
                <w:sz w:val="18"/>
                <w:szCs w:val="18"/>
              </w:rPr>
              <w:t>hanges to the organisation’s activities / approval / location /personnel</w:t>
            </w:r>
          </w:p>
          <w:p w14:paraId="0D24040A"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Changes</w:t>
            </w:r>
          </w:p>
          <w:p w14:paraId="39BBAA2E"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Organisation name and location</w:t>
            </w:r>
          </w:p>
          <w:p w14:paraId="6F7C898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Organisation additional location</w:t>
            </w:r>
          </w:p>
          <w:p w14:paraId="17B5636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lastRenderedPageBreak/>
              <w:t>The group of persons as specified in 0.3</w:t>
            </w:r>
          </w:p>
          <w:p w14:paraId="24B2379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Operation, facilities, procedures, work scope, staff and technical arrangements, as far as they may affect the approval</w:t>
            </w:r>
          </w:p>
          <w:p w14:paraId="640C3E6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Changes of the contracted maintenance organisation.</w:t>
            </w:r>
          </w:p>
          <w:p w14:paraId="44C3C4DF"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Notification before such changes take place</w:t>
            </w:r>
          </w:p>
          <w:p w14:paraId="256480B8" w14:textId="77777777" w:rsidR="00A7641C"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Conduct risk assessment for any change requiring prior approval and provide it to CAAM upon request</w:t>
            </w:r>
          </w:p>
          <w:p w14:paraId="1BAAE74A" w14:textId="77777777" w:rsidR="00A7641C" w:rsidRPr="00A7298D"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Internal pre-audit before application</w:t>
            </w:r>
          </w:p>
        </w:tc>
        <w:tc>
          <w:tcPr>
            <w:tcW w:w="1276" w:type="dxa"/>
            <w:shd w:val="clear" w:color="auto" w:fill="auto"/>
          </w:tcPr>
          <w:p w14:paraId="0677D090" w14:textId="46301E04" w:rsidR="00A7641C" w:rsidRPr="00A7298D" w:rsidRDefault="00A7641C" w:rsidP="00A5530C">
            <w:pPr>
              <w:contextualSpacing/>
              <w:rPr>
                <w:rFonts w:ascii="Arial" w:hAnsi="Arial" w:cs="Arial"/>
                <w:sz w:val="18"/>
                <w:szCs w:val="18"/>
              </w:rPr>
            </w:pPr>
            <w:r w:rsidRPr="00A7298D">
              <w:rPr>
                <w:rFonts w:ascii="Arial" w:hAnsi="Arial" w:cs="Arial"/>
                <w:sz w:val="18"/>
                <w:szCs w:val="18"/>
              </w:rPr>
              <w:lastRenderedPageBreak/>
              <w:t xml:space="preserve">Chapter 12 of </w:t>
            </w:r>
            <w:r w:rsidR="00A5530C" w:rsidRPr="00FF0219">
              <w:rPr>
                <w:rFonts w:ascii="Arial" w:hAnsi="Arial" w:cs="Arial"/>
                <w:sz w:val="18"/>
                <w:szCs w:val="18"/>
              </w:rPr>
              <w:t xml:space="preserve">CAD </w:t>
            </w:r>
            <w:r w:rsidRPr="00A7298D">
              <w:rPr>
                <w:rFonts w:ascii="Arial" w:hAnsi="Arial" w:cs="Arial"/>
                <w:sz w:val="18"/>
                <w:szCs w:val="18"/>
              </w:rPr>
              <w:t>6802</w:t>
            </w:r>
          </w:p>
        </w:tc>
        <w:tc>
          <w:tcPr>
            <w:tcW w:w="2264" w:type="dxa"/>
            <w:shd w:val="clear" w:color="auto" w:fill="auto"/>
          </w:tcPr>
          <w:p w14:paraId="3D88CD26"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433046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743D600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198C5C0" w14:textId="77777777" w:rsidR="00A7641C" w:rsidRPr="00A7298D" w:rsidRDefault="00A7641C" w:rsidP="0003032B">
            <w:pPr>
              <w:contextualSpacing/>
              <w:rPr>
                <w:rFonts w:ascii="Arial" w:hAnsi="Arial" w:cs="Arial"/>
                <w:sz w:val="18"/>
                <w:szCs w:val="18"/>
              </w:rPr>
            </w:pPr>
          </w:p>
        </w:tc>
      </w:tr>
      <w:tr w:rsidR="00A7641C" w:rsidRPr="00A7298D" w14:paraId="79B532FE" w14:textId="77777777" w:rsidTr="0003032B">
        <w:trPr>
          <w:gridAfter w:val="1"/>
          <w:wAfter w:w="6" w:type="dxa"/>
          <w:trHeight w:val="346"/>
        </w:trPr>
        <w:tc>
          <w:tcPr>
            <w:tcW w:w="4252" w:type="dxa"/>
            <w:shd w:val="clear" w:color="auto" w:fill="auto"/>
            <w:vAlign w:val="center"/>
          </w:tcPr>
          <w:p w14:paraId="201CB61E" w14:textId="77777777" w:rsidR="00A7641C" w:rsidRPr="00A7298D" w:rsidRDefault="00A7641C" w:rsidP="00B452AB">
            <w:pPr>
              <w:pStyle w:val="ListParagraph"/>
              <w:numPr>
                <w:ilvl w:val="1"/>
                <w:numId w:val="10"/>
              </w:numPr>
              <w:ind w:left="449" w:hanging="449"/>
              <w:jc w:val="both"/>
              <w:rPr>
                <w:rFonts w:ascii="Arial" w:hAnsi="Arial" w:cs="Arial"/>
                <w:sz w:val="18"/>
                <w:szCs w:val="18"/>
              </w:rPr>
            </w:pPr>
            <w:r>
              <w:rPr>
                <w:rFonts w:ascii="Arial" w:hAnsi="Arial" w:cs="Arial"/>
                <w:sz w:val="18"/>
                <w:szCs w:val="18"/>
              </w:rPr>
              <w:t xml:space="preserve">CAME </w:t>
            </w:r>
            <w:r w:rsidRPr="00A7298D">
              <w:rPr>
                <w:rFonts w:ascii="Arial" w:hAnsi="Arial" w:cs="Arial"/>
                <w:sz w:val="18"/>
                <w:szCs w:val="18"/>
              </w:rPr>
              <w:t>amendment procedure</w:t>
            </w:r>
          </w:p>
          <w:p w14:paraId="088358B2" w14:textId="77777777" w:rsidR="00A7641C" w:rsidRDefault="00A7641C" w:rsidP="0003032B">
            <w:pPr>
              <w:pStyle w:val="ListParagraph"/>
              <w:ind w:left="449"/>
              <w:jc w:val="both"/>
              <w:rPr>
                <w:rFonts w:ascii="Arial" w:hAnsi="Arial" w:cs="Arial"/>
                <w:sz w:val="18"/>
                <w:szCs w:val="18"/>
              </w:rPr>
            </w:pPr>
            <w:r w:rsidRPr="00A7298D">
              <w:rPr>
                <w:rFonts w:ascii="Arial" w:hAnsi="Arial" w:cs="Arial"/>
                <w:sz w:val="18"/>
                <w:szCs w:val="18"/>
              </w:rPr>
              <w:t>Exposition Amendment Procedures (including, delegated procedures)</w:t>
            </w:r>
          </w:p>
          <w:p w14:paraId="31EE5631" w14:textId="77777777" w:rsidR="00A7641C" w:rsidRDefault="00A7641C" w:rsidP="00B452AB">
            <w:pPr>
              <w:pStyle w:val="ListParagraph"/>
              <w:numPr>
                <w:ilvl w:val="0"/>
                <w:numId w:val="11"/>
              </w:numPr>
              <w:ind w:left="878" w:hanging="284"/>
              <w:jc w:val="both"/>
              <w:rPr>
                <w:rFonts w:ascii="Arial" w:hAnsi="Arial" w:cs="Arial"/>
                <w:sz w:val="18"/>
                <w:szCs w:val="18"/>
              </w:rPr>
            </w:pPr>
            <w:r>
              <w:rPr>
                <w:rFonts w:ascii="Arial" w:hAnsi="Arial" w:cs="Arial"/>
                <w:sz w:val="18"/>
                <w:szCs w:val="18"/>
              </w:rPr>
              <w:t>Amendments that need prior approval</w:t>
            </w:r>
          </w:p>
          <w:p w14:paraId="1F6D721D" w14:textId="77777777" w:rsidR="00A7641C" w:rsidRDefault="00A7641C" w:rsidP="00B452AB">
            <w:pPr>
              <w:pStyle w:val="ListParagraph"/>
              <w:numPr>
                <w:ilvl w:val="0"/>
                <w:numId w:val="11"/>
              </w:numPr>
              <w:ind w:left="878" w:hanging="284"/>
              <w:jc w:val="both"/>
              <w:rPr>
                <w:rFonts w:ascii="Arial" w:hAnsi="Arial" w:cs="Arial"/>
                <w:sz w:val="18"/>
                <w:szCs w:val="18"/>
              </w:rPr>
            </w:pPr>
            <w:r>
              <w:rPr>
                <w:rFonts w:ascii="Arial" w:hAnsi="Arial" w:cs="Arial"/>
                <w:sz w:val="18"/>
                <w:szCs w:val="18"/>
              </w:rPr>
              <w:t>Amendments not requiring prior approval</w:t>
            </w:r>
          </w:p>
          <w:p w14:paraId="44BF93FB" w14:textId="77777777" w:rsidR="00A7641C" w:rsidRPr="00A7298D" w:rsidRDefault="00A7641C" w:rsidP="00B452AB">
            <w:pPr>
              <w:pStyle w:val="ListParagraph"/>
              <w:numPr>
                <w:ilvl w:val="0"/>
                <w:numId w:val="11"/>
              </w:numPr>
              <w:ind w:left="878" w:hanging="284"/>
              <w:jc w:val="both"/>
              <w:rPr>
                <w:rFonts w:ascii="Arial" w:hAnsi="Arial" w:cs="Arial"/>
                <w:sz w:val="18"/>
                <w:szCs w:val="18"/>
              </w:rPr>
            </w:pPr>
            <w:r>
              <w:rPr>
                <w:rFonts w:ascii="Arial" w:hAnsi="Arial" w:cs="Arial"/>
                <w:sz w:val="18"/>
                <w:szCs w:val="18"/>
              </w:rPr>
              <w:t>Description of how such amendments will be managed</w:t>
            </w:r>
          </w:p>
          <w:p w14:paraId="049CEF09" w14:textId="77777777" w:rsidR="00A7641C" w:rsidRPr="00A7298D" w:rsidRDefault="00A7641C" w:rsidP="0003032B">
            <w:pPr>
              <w:pStyle w:val="ListParagraph"/>
              <w:numPr>
                <w:ilvl w:val="0"/>
                <w:numId w:val="3"/>
              </w:numPr>
              <w:ind w:left="899"/>
              <w:jc w:val="both"/>
              <w:rPr>
                <w:rFonts w:ascii="Arial" w:hAnsi="Arial" w:cs="Arial"/>
                <w:color w:val="000000"/>
                <w:sz w:val="18"/>
                <w:szCs w:val="18"/>
              </w:rPr>
            </w:pPr>
            <w:r w:rsidRPr="00A7298D">
              <w:rPr>
                <w:rFonts w:ascii="Arial" w:hAnsi="Arial" w:cs="Arial"/>
                <w:color w:val="000000"/>
                <w:sz w:val="18"/>
                <w:szCs w:val="18"/>
              </w:rPr>
              <w:t>Person responsible for amending the Exposition.</w:t>
            </w:r>
          </w:p>
          <w:p w14:paraId="138AE07F" w14:textId="77777777" w:rsidR="00A7641C" w:rsidRPr="00A7298D" w:rsidRDefault="00A7641C" w:rsidP="0003032B">
            <w:pPr>
              <w:pStyle w:val="ListParagraph"/>
              <w:numPr>
                <w:ilvl w:val="1"/>
                <w:numId w:val="5"/>
              </w:numPr>
              <w:ind w:left="1169" w:hanging="270"/>
              <w:jc w:val="both"/>
              <w:rPr>
                <w:rFonts w:ascii="Arial" w:hAnsi="Arial" w:cs="Arial"/>
                <w:color w:val="000000"/>
                <w:sz w:val="18"/>
                <w:szCs w:val="18"/>
              </w:rPr>
            </w:pPr>
            <w:r w:rsidRPr="00171429">
              <w:rPr>
                <w:rFonts w:ascii="Arial" w:hAnsi="Arial" w:cs="Arial"/>
                <w:sz w:val="18"/>
                <w:szCs w:val="18"/>
              </w:rPr>
              <w:t>Normally</w:t>
            </w:r>
            <w:r w:rsidRPr="00A7298D">
              <w:rPr>
                <w:rFonts w:ascii="Arial" w:hAnsi="Arial" w:cs="Arial"/>
                <w:color w:val="000000"/>
                <w:sz w:val="18"/>
                <w:szCs w:val="18"/>
              </w:rPr>
              <w:t xml:space="preserve"> the Quality Manager is responsible for the monitoring and amendment of the Exposition, including associated procedures manuals, and the submission of proposed amendments to the CAAM </w:t>
            </w:r>
          </w:p>
          <w:p w14:paraId="51D332C4" w14:textId="77777777" w:rsidR="00A7641C" w:rsidRPr="00171429"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Sources of proposed amendments within the organisation</w:t>
            </w:r>
          </w:p>
          <w:p w14:paraId="2E4F5FBF" w14:textId="77777777" w:rsidR="00A7641C" w:rsidRPr="00A7298D" w:rsidRDefault="00A7641C" w:rsidP="0003032B">
            <w:pPr>
              <w:pStyle w:val="ListParagraph"/>
              <w:numPr>
                <w:ilvl w:val="0"/>
                <w:numId w:val="3"/>
              </w:numPr>
              <w:ind w:left="899"/>
              <w:jc w:val="both"/>
              <w:rPr>
                <w:rFonts w:ascii="Arial" w:hAnsi="Arial" w:cs="Arial"/>
                <w:color w:val="000000"/>
                <w:sz w:val="18"/>
                <w:szCs w:val="18"/>
              </w:rPr>
            </w:pPr>
            <w:r w:rsidRPr="00171429">
              <w:rPr>
                <w:rFonts w:ascii="Arial" w:hAnsi="Arial" w:cs="Arial"/>
                <w:sz w:val="18"/>
                <w:szCs w:val="18"/>
              </w:rPr>
              <w:t>Internal</w:t>
            </w:r>
            <w:r w:rsidRPr="00A7298D">
              <w:rPr>
                <w:rFonts w:ascii="Arial" w:hAnsi="Arial" w:cs="Arial"/>
                <w:color w:val="000000"/>
                <w:sz w:val="18"/>
                <w:szCs w:val="18"/>
              </w:rPr>
              <w:t xml:space="preserve"> approval process</w:t>
            </w:r>
          </w:p>
          <w:p w14:paraId="3618F45C" w14:textId="77777777" w:rsidR="00A7641C" w:rsidRPr="00171429" w:rsidRDefault="00A7641C" w:rsidP="0003032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 xml:space="preserve">Verifying and validation of amended procedures before use </w:t>
            </w:r>
          </w:p>
          <w:p w14:paraId="76633C52" w14:textId="77777777" w:rsidR="00A7641C" w:rsidRPr="00A7298D" w:rsidRDefault="00A7641C" w:rsidP="0003032B">
            <w:pPr>
              <w:pStyle w:val="ListParagraph"/>
              <w:numPr>
                <w:ilvl w:val="1"/>
                <w:numId w:val="5"/>
              </w:numPr>
              <w:ind w:left="1169" w:hanging="270"/>
              <w:jc w:val="both"/>
              <w:rPr>
                <w:rFonts w:ascii="Arial" w:hAnsi="Arial" w:cs="Arial"/>
                <w:color w:val="000000"/>
                <w:sz w:val="18"/>
                <w:szCs w:val="18"/>
              </w:rPr>
            </w:pPr>
            <w:r>
              <w:rPr>
                <w:rFonts w:ascii="Arial" w:hAnsi="Arial" w:cs="Arial"/>
                <w:sz w:val="18"/>
                <w:szCs w:val="18"/>
              </w:rPr>
              <w:t>CAM</w:t>
            </w:r>
            <w:r w:rsidRPr="00171429">
              <w:rPr>
                <w:rFonts w:ascii="Arial" w:hAnsi="Arial" w:cs="Arial"/>
                <w:sz w:val="18"/>
                <w:szCs w:val="18"/>
              </w:rPr>
              <w:t xml:space="preserve"> and </w:t>
            </w:r>
            <w:r>
              <w:rPr>
                <w:rFonts w:ascii="Arial" w:hAnsi="Arial" w:cs="Arial"/>
                <w:sz w:val="18"/>
                <w:szCs w:val="18"/>
              </w:rPr>
              <w:t>QM to</w:t>
            </w:r>
            <w:r w:rsidRPr="00A7298D">
              <w:rPr>
                <w:rFonts w:ascii="Arial" w:hAnsi="Arial" w:cs="Arial"/>
                <w:color w:val="000000"/>
                <w:sz w:val="18"/>
                <w:szCs w:val="18"/>
              </w:rPr>
              <w:t xml:space="preserve"> sign the internal approval page, see introduction </w:t>
            </w:r>
          </w:p>
          <w:p w14:paraId="580DF9E4" w14:textId="77777777" w:rsidR="00A7641C" w:rsidRPr="00171429"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Approval process with CAAM</w:t>
            </w:r>
          </w:p>
          <w:p w14:paraId="2B389372" w14:textId="77777777" w:rsidR="00A7641C" w:rsidRPr="00171429"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Revision acknowledge receipt process</w:t>
            </w:r>
          </w:p>
          <w:p w14:paraId="347D3A4E" w14:textId="77777777" w:rsidR="00A7641C" w:rsidRPr="00A7298D"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Definition of minor amendments to the Exposition that can be amended without the prior approval of the CAAM, if applicable and agreed</w:t>
            </w:r>
          </w:p>
          <w:p w14:paraId="43329D86" w14:textId="77777777" w:rsidR="00A7641C" w:rsidRPr="00A7298D" w:rsidRDefault="00A7641C" w:rsidP="0003032B">
            <w:pPr>
              <w:pStyle w:val="ListParagraph"/>
              <w:numPr>
                <w:ilvl w:val="1"/>
                <w:numId w:val="5"/>
              </w:numPr>
              <w:ind w:left="1169" w:hanging="270"/>
              <w:jc w:val="both"/>
              <w:rPr>
                <w:rFonts w:ascii="Arial" w:hAnsi="Arial" w:cs="Arial"/>
                <w:color w:val="000000"/>
                <w:sz w:val="18"/>
                <w:szCs w:val="18"/>
              </w:rPr>
            </w:pPr>
            <w:r w:rsidRPr="00A7298D">
              <w:rPr>
                <w:rFonts w:ascii="Arial" w:hAnsi="Arial" w:cs="Arial"/>
                <w:color w:val="000000"/>
                <w:sz w:val="18"/>
                <w:szCs w:val="18"/>
              </w:rPr>
              <w:t xml:space="preserve">In </w:t>
            </w:r>
            <w:r w:rsidRPr="00171429">
              <w:rPr>
                <w:rFonts w:ascii="Arial" w:hAnsi="Arial" w:cs="Arial"/>
                <w:sz w:val="18"/>
                <w:szCs w:val="18"/>
              </w:rPr>
              <w:t>case of minor amendment, the Quality Manager may be delegated for indirect approval provided the appropriate procedure within this paragraph</w:t>
            </w:r>
            <w:r w:rsidRPr="00A7298D">
              <w:rPr>
                <w:rFonts w:ascii="Arial" w:hAnsi="Arial" w:cs="Arial"/>
                <w:color w:val="000000"/>
                <w:sz w:val="18"/>
                <w:szCs w:val="18"/>
              </w:rPr>
              <w:t xml:space="preserve"> of the CAME is approved by CAAM. </w:t>
            </w:r>
          </w:p>
          <w:p w14:paraId="07D1F9B2" w14:textId="77777777" w:rsidR="00A7641C" w:rsidRPr="00171429"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Summary of documents, including "lower order" documents, constituting the total Exposition, if applicable</w:t>
            </w:r>
          </w:p>
          <w:p w14:paraId="1D64D73D" w14:textId="77777777" w:rsidR="00A7641C" w:rsidRPr="00A7298D"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Effective date of the amendment</w:t>
            </w:r>
          </w:p>
          <w:p w14:paraId="40A21421" w14:textId="77777777" w:rsidR="00A7641C" w:rsidRPr="00A7298D" w:rsidRDefault="00A7641C" w:rsidP="0003032B">
            <w:pPr>
              <w:pStyle w:val="ListParagraph"/>
              <w:numPr>
                <w:ilvl w:val="0"/>
                <w:numId w:val="3"/>
              </w:numPr>
              <w:ind w:left="899"/>
              <w:jc w:val="both"/>
              <w:rPr>
                <w:rFonts w:ascii="Arial" w:hAnsi="Arial" w:cs="Arial"/>
                <w:sz w:val="18"/>
                <w:szCs w:val="18"/>
              </w:rPr>
            </w:pPr>
            <w:r w:rsidRPr="00171429">
              <w:rPr>
                <w:rFonts w:ascii="Arial" w:hAnsi="Arial" w:cs="Arial"/>
                <w:sz w:val="18"/>
                <w:szCs w:val="18"/>
              </w:rPr>
              <w:t>CAME</w:t>
            </w:r>
            <w:r w:rsidRPr="00A7298D">
              <w:rPr>
                <w:rFonts w:ascii="Arial" w:hAnsi="Arial" w:cs="Arial"/>
                <w:color w:val="000000"/>
                <w:sz w:val="18"/>
                <w:szCs w:val="18"/>
              </w:rPr>
              <w:t xml:space="preserve"> Review </w:t>
            </w:r>
          </w:p>
          <w:p w14:paraId="24EB0F14" w14:textId="77777777" w:rsidR="00A7641C" w:rsidRDefault="00A7641C" w:rsidP="0003032B">
            <w:pPr>
              <w:ind w:left="539"/>
              <w:jc w:val="both"/>
              <w:rPr>
                <w:rFonts w:ascii="Arial" w:hAnsi="Arial" w:cs="Arial"/>
                <w:color w:val="000000"/>
                <w:sz w:val="18"/>
                <w:szCs w:val="18"/>
              </w:rPr>
            </w:pPr>
          </w:p>
          <w:p w14:paraId="2AF06D37" w14:textId="77777777" w:rsidR="00A7641C" w:rsidRDefault="00FF0219" w:rsidP="00FF0219">
            <w:pPr>
              <w:jc w:val="both"/>
              <w:rPr>
                <w:rFonts w:ascii="Arial" w:hAnsi="Arial" w:cs="Arial"/>
                <w:i/>
                <w:color w:val="000000"/>
                <w:sz w:val="18"/>
                <w:szCs w:val="18"/>
              </w:rPr>
            </w:pPr>
            <w:r>
              <w:rPr>
                <w:rFonts w:ascii="Arial" w:hAnsi="Arial" w:cs="Arial"/>
                <w:i/>
                <w:color w:val="000000"/>
                <w:sz w:val="18"/>
                <w:szCs w:val="18"/>
              </w:rPr>
              <w:t xml:space="preserve">Note: </w:t>
            </w:r>
            <w:r w:rsidR="00A7641C" w:rsidRPr="00FF0219">
              <w:rPr>
                <w:rFonts w:ascii="Arial" w:hAnsi="Arial" w:cs="Arial"/>
                <w:i/>
                <w:color w:val="000000"/>
                <w:sz w:val="18"/>
                <w:szCs w:val="18"/>
              </w:rPr>
              <w:t>After CAAM has approved the amendment the date when the amendment will take effect need to be determine, sometime to allow time to train personnel, print forms and/or distribute the revision so all personnel needed at different locations have received the revision at the date it is effective</w:t>
            </w:r>
            <w:r>
              <w:rPr>
                <w:rFonts w:ascii="Arial" w:hAnsi="Arial" w:cs="Arial"/>
                <w:i/>
                <w:color w:val="000000"/>
                <w:sz w:val="18"/>
                <w:szCs w:val="18"/>
              </w:rPr>
              <w:t>.</w:t>
            </w:r>
          </w:p>
          <w:p w14:paraId="68AE4AFB" w14:textId="07E9AF22" w:rsidR="00FF0219" w:rsidRPr="00FF0219" w:rsidRDefault="00FF0219" w:rsidP="00FF0219">
            <w:pPr>
              <w:jc w:val="both"/>
              <w:rPr>
                <w:rFonts w:ascii="Arial" w:hAnsi="Arial" w:cs="Arial"/>
                <w:i/>
                <w:sz w:val="18"/>
                <w:szCs w:val="18"/>
              </w:rPr>
            </w:pPr>
          </w:p>
        </w:tc>
        <w:tc>
          <w:tcPr>
            <w:tcW w:w="1276" w:type="dxa"/>
            <w:shd w:val="clear" w:color="auto" w:fill="auto"/>
          </w:tcPr>
          <w:p w14:paraId="017F5B6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3.1.5 (j), 3.1.7, 3.1.8 of CAD 6802</w:t>
            </w:r>
          </w:p>
        </w:tc>
        <w:tc>
          <w:tcPr>
            <w:tcW w:w="2264" w:type="dxa"/>
            <w:shd w:val="clear" w:color="auto" w:fill="auto"/>
          </w:tcPr>
          <w:p w14:paraId="0DE308B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9D21D16"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CB2BAB4"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FB18E84" w14:textId="77777777" w:rsidR="00A7641C" w:rsidRPr="00A7298D" w:rsidRDefault="00A7641C" w:rsidP="0003032B">
            <w:pPr>
              <w:contextualSpacing/>
              <w:rPr>
                <w:rFonts w:ascii="Arial" w:hAnsi="Arial" w:cs="Arial"/>
                <w:sz w:val="18"/>
                <w:szCs w:val="18"/>
              </w:rPr>
            </w:pPr>
          </w:p>
        </w:tc>
      </w:tr>
      <w:tr w:rsidR="00A7641C" w:rsidRPr="00A7298D" w14:paraId="768077BD" w14:textId="77777777" w:rsidTr="0003032B">
        <w:trPr>
          <w:gridAfter w:val="1"/>
          <w:wAfter w:w="6" w:type="dxa"/>
          <w:trHeight w:val="346"/>
        </w:trPr>
        <w:tc>
          <w:tcPr>
            <w:tcW w:w="4252" w:type="dxa"/>
            <w:shd w:val="clear" w:color="auto" w:fill="auto"/>
            <w:vAlign w:val="center"/>
          </w:tcPr>
          <w:p w14:paraId="377240B2" w14:textId="77777777" w:rsidR="00A7641C" w:rsidRPr="00A7298D" w:rsidRDefault="00A7641C" w:rsidP="00B452AB">
            <w:pPr>
              <w:pStyle w:val="ListParagraph"/>
              <w:numPr>
                <w:ilvl w:val="1"/>
                <w:numId w:val="10"/>
              </w:numPr>
              <w:ind w:left="449" w:hanging="449"/>
              <w:jc w:val="both"/>
              <w:rPr>
                <w:rFonts w:ascii="Arial" w:hAnsi="Arial" w:cs="Arial"/>
                <w:sz w:val="18"/>
                <w:szCs w:val="18"/>
              </w:rPr>
            </w:pPr>
            <w:r w:rsidRPr="00A7298D">
              <w:rPr>
                <w:rFonts w:ascii="Arial" w:hAnsi="Arial" w:cs="Arial"/>
                <w:sz w:val="18"/>
                <w:szCs w:val="18"/>
              </w:rPr>
              <w:lastRenderedPageBreak/>
              <w:t>Facilities</w:t>
            </w:r>
          </w:p>
          <w:p w14:paraId="3528C16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Location of facilities</w:t>
            </w:r>
          </w:p>
          <w:p w14:paraId="77909D5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General description</w:t>
            </w:r>
          </w:p>
          <w:p w14:paraId="01F08499" w14:textId="77777777" w:rsidR="00A7641C" w:rsidRPr="00A7298D" w:rsidRDefault="00A7641C" w:rsidP="0003032B">
            <w:pPr>
              <w:pStyle w:val="ListParagraph"/>
              <w:numPr>
                <w:ilvl w:val="1"/>
                <w:numId w:val="5"/>
              </w:numPr>
              <w:ind w:left="1169" w:hanging="270"/>
              <w:jc w:val="both"/>
              <w:rPr>
                <w:rFonts w:ascii="Arial" w:hAnsi="Arial" w:cs="Arial"/>
                <w:bCs/>
                <w:sz w:val="18"/>
                <w:szCs w:val="18"/>
              </w:rPr>
            </w:pPr>
            <w:r w:rsidRPr="00171429">
              <w:rPr>
                <w:rFonts w:ascii="Arial" w:hAnsi="Arial" w:cs="Arial"/>
                <w:sz w:val="18"/>
                <w:szCs w:val="18"/>
              </w:rPr>
              <w:t>Layout</w:t>
            </w:r>
            <w:r w:rsidRPr="00A7298D">
              <w:rPr>
                <w:rFonts w:ascii="Arial" w:hAnsi="Arial" w:cs="Arial"/>
                <w:bCs/>
                <w:sz w:val="18"/>
                <w:szCs w:val="18"/>
              </w:rPr>
              <w:t xml:space="preserve"> of premises</w:t>
            </w:r>
          </w:p>
          <w:p w14:paraId="031B9669" w14:textId="77777777" w:rsidR="00A7641C" w:rsidRPr="00A7298D" w:rsidRDefault="00A7641C" w:rsidP="0003032B">
            <w:pPr>
              <w:pStyle w:val="ListParagraph"/>
              <w:numPr>
                <w:ilvl w:val="0"/>
                <w:numId w:val="3"/>
              </w:numPr>
              <w:ind w:left="899"/>
              <w:jc w:val="both"/>
              <w:rPr>
                <w:rFonts w:ascii="Arial" w:hAnsi="Arial" w:cs="Arial"/>
                <w:bCs/>
                <w:sz w:val="18"/>
                <w:szCs w:val="18"/>
              </w:rPr>
            </w:pPr>
            <w:r w:rsidRPr="00A7298D">
              <w:rPr>
                <w:rFonts w:ascii="Arial" w:hAnsi="Arial" w:cs="Arial"/>
                <w:bCs/>
                <w:sz w:val="18"/>
                <w:szCs w:val="18"/>
              </w:rPr>
              <w:t xml:space="preserve">Office </w:t>
            </w:r>
            <w:r w:rsidRPr="00171429">
              <w:rPr>
                <w:rFonts w:ascii="Arial" w:hAnsi="Arial" w:cs="Arial"/>
                <w:sz w:val="18"/>
                <w:szCs w:val="18"/>
              </w:rPr>
              <w:t>accommodation</w:t>
            </w:r>
            <w:r w:rsidRPr="00A7298D">
              <w:rPr>
                <w:rFonts w:ascii="Arial" w:hAnsi="Arial" w:cs="Arial"/>
                <w:bCs/>
                <w:sz w:val="18"/>
                <w:szCs w:val="18"/>
              </w:rPr>
              <w:t xml:space="preserve"> for: -</w:t>
            </w:r>
          </w:p>
          <w:p w14:paraId="5465EFCB" w14:textId="77777777" w:rsidR="00A7641C" w:rsidRPr="00171429" w:rsidRDefault="00A7641C" w:rsidP="0003032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Planning</w:t>
            </w:r>
          </w:p>
          <w:p w14:paraId="65AD31AE" w14:textId="77777777" w:rsidR="00A7641C" w:rsidRPr="00171429" w:rsidRDefault="00A7641C" w:rsidP="0003032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Technical records</w:t>
            </w:r>
          </w:p>
          <w:p w14:paraId="4057CAD6" w14:textId="77777777" w:rsidR="00A7641C" w:rsidRPr="00171429" w:rsidRDefault="00A7641C" w:rsidP="0003032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Quality</w:t>
            </w:r>
          </w:p>
          <w:p w14:paraId="030D396E" w14:textId="77777777" w:rsidR="00A7641C" w:rsidRPr="00171429" w:rsidRDefault="00A7641C" w:rsidP="0003032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Technical reference area etc.</w:t>
            </w:r>
          </w:p>
          <w:p w14:paraId="2D60E197" w14:textId="77777777" w:rsidR="00A7641C" w:rsidRPr="00A7298D" w:rsidRDefault="00A7641C" w:rsidP="0003032B">
            <w:pPr>
              <w:pStyle w:val="ListParagraph"/>
              <w:numPr>
                <w:ilvl w:val="1"/>
                <w:numId w:val="5"/>
              </w:numPr>
              <w:ind w:left="1169" w:hanging="270"/>
              <w:jc w:val="both"/>
              <w:rPr>
                <w:rFonts w:ascii="Arial" w:hAnsi="Arial" w:cs="Arial"/>
                <w:bCs/>
                <w:sz w:val="18"/>
                <w:szCs w:val="18"/>
              </w:rPr>
            </w:pPr>
            <w:r w:rsidRPr="00171429">
              <w:rPr>
                <w:rFonts w:ascii="Arial" w:hAnsi="Arial" w:cs="Arial"/>
                <w:sz w:val="18"/>
                <w:szCs w:val="18"/>
              </w:rPr>
              <w:t>Storage</w:t>
            </w:r>
          </w:p>
        </w:tc>
        <w:tc>
          <w:tcPr>
            <w:tcW w:w="1276" w:type="dxa"/>
            <w:shd w:val="clear" w:color="auto" w:fill="auto"/>
          </w:tcPr>
          <w:p w14:paraId="78BB3346"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 xml:space="preserve">Chapter </w:t>
            </w:r>
            <w:r w:rsidRPr="004D1C87">
              <w:rPr>
                <w:rFonts w:ascii="Arial" w:hAnsi="Arial" w:cs="Arial"/>
                <w:sz w:val="18"/>
                <w:szCs w:val="18"/>
              </w:rPr>
              <w:t>4.1</w:t>
            </w:r>
            <w:r w:rsidRPr="00A7298D">
              <w:rPr>
                <w:rFonts w:ascii="Arial" w:hAnsi="Arial" w:cs="Arial"/>
                <w:sz w:val="18"/>
                <w:szCs w:val="18"/>
              </w:rPr>
              <w:t xml:space="preserve"> of CAD 6802</w:t>
            </w:r>
          </w:p>
        </w:tc>
        <w:tc>
          <w:tcPr>
            <w:tcW w:w="2264" w:type="dxa"/>
            <w:shd w:val="clear" w:color="auto" w:fill="auto"/>
          </w:tcPr>
          <w:p w14:paraId="40AAF7F8"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79F7C287"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0EEA24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DD4C46D" w14:textId="77777777" w:rsidR="00A7641C" w:rsidRPr="00A7298D" w:rsidRDefault="00A7641C" w:rsidP="0003032B">
            <w:pPr>
              <w:contextualSpacing/>
              <w:rPr>
                <w:rFonts w:ascii="Arial" w:hAnsi="Arial" w:cs="Arial"/>
                <w:sz w:val="18"/>
                <w:szCs w:val="18"/>
              </w:rPr>
            </w:pPr>
          </w:p>
        </w:tc>
      </w:tr>
      <w:tr w:rsidR="00A7641C" w:rsidRPr="00A7298D" w14:paraId="47266841" w14:textId="77777777" w:rsidTr="0003032B">
        <w:trPr>
          <w:trHeight w:val="346"/>
        </w:trPr>
        <w:tc>
          <w:tcPr>
            <w:tcW w:w="10912" w:type="dxa"/>
            <w:gridSpan w:val="5"/>
            <w:shd w:val="clear" w:color="auto" w:fill="B4C6E7" w:themeFill="accent5" w:themeFillTint="66"/>
            <w:vAlign w:val="center"/>
          </w:tcPr>
          <w:p w14:paraId="397E8E50" w14:textId="77777777" w:rsidR="00A7641C" w:rsidRPr="00A7298D" w:rsidRDefault="00A7641C" w:rsidP="0003032B">
            <w:pPr>
              <w:contextualSpacing/>
              <w:rPr>
                <w:rFonts w:ascii="Arial" w:hAnsi="Arial" w:cs="Arial"/>
                <w:b/>
                <w:sz w:val="18"/>
                <w:szCs w:val="18"/>
              </w:rPr>
            </w:pPr>
            <w:r w:rsidRPr="00A7298D">
              <w:rPr>
                <w:rFonts w:ascii="Arial" w:hAnsi="Arial" w:cs="Arial"/>
                <w:b/>
                <w:caps/>
                <w:sz w:val="18"/>
                <w:szCs w:val="18"/>
              </w:rPr>
              <w:t>PART 1</w:t>
            </w:r>
            <w:r w:rsidRPr="00A7298D">
              <w:rPr>
                <w:rFonts w:ascii="Arial" w:hAnsi="Arial" w:cs="Arial"/>
                <w:b/>
                <w:caps/>
                <w:sz w:val="18"/>
                <w:szCs w:val="18"/>
              </w:rPr>
              <w:tab/>
              <w:t>CONTINUING AIRWORTHINESS MANAGEMENT PROCEDURES</w:t>
            </w:r>
          </w:p>
        </w:tc>
      </w:tr>
      <w:tr w:rsidR="00A7641C" w:rsidRPr="00A7298D" w14:paraId="51E29C3C" w14:textId="77777777" w:rsidTr="0003032B">
        <w:trPr>
          <w:gridAfter w:val="1"/>
          <w:wAfter w:w="6" w:type="dxa"/>
          <w:trHeight w:val="346"/>
        </w:trPr>
        <w:tc>
          <w:tcPr>
            <w:tcW w:w="4252" w:type="dxa"/>
            <w:shd w:val="clear" w:color="auto" w:fill="auto"/>
            <w:vAlign w:val="center"/>
          </w:tcPr>
          <w:p w14:paraId="277A739C" w14:textId="77777777" w:rsidR="00A7641C" w:rsidRPr="00C86118" w:rsidRDefault="00A7641C" w:rsidP="0003032B">
            <w:pPr>
              <w:pStyle w:val="TableParagraph"/>
              <w:tabs>
                <w:tab w:val="left" w:pos="383"/>
              </w:tabs>
              <w:spacing w:before="35"/>
              <w:ind w:right="-135"/>
              <w:rPr>
                <w:color w:val="000000" w:themeColor="text1"/>
                <w:sz w:val="18"/>
                <w:szCs w:val="18"/>
              </w:rPr>
            </w:pPr>
            <w:r w:rsidRPr="00C86118">
              <w:rPr>
                <w:color w:val="000000" w:themeColor="text1"/>
                <w:sz w:val="18"/>
                <w:szCs w:val="18"/>
              </w:rPr>
              <w:t>1.1a  Use of aircraft continuing airworthiness records system and</w:t>
            </w:r>
            <w:r w:rsidRPr="00C86118">
              <w:rPr>
                <w:color w:val="000000" w:themeColor="text1"/>
                <w:spacing w:val="-30"/>
                <w:sz w:val="18"/>
                <w:szCs w:val="18"/>
              </w:rPr>
              <w:t xml:space="preserve"> </w:t>
            </w:r>
            <w:r w:rsidRPr="00C86118">
              <w:rPr>
                <w:color w:val="000000" w:themeColor="text1"/>
                <w:sz w:val="18"/>
                <w:szCs w:val="18"/>
              </w:rPr>
              <w:t>if applicable, aircraft journey log (AJL)</w:t>
            </w:r>
            <w:r w:rsidRPr="00C86118">
              <w:rPr>
                <w:color w:val="000000" w:themeColor="text1"/>
                <w:spacing w:val="-6"/>
                <w:sz w:val="18"/>
                <w:szCs w:val="18"/>
              </w:rPr>
              <w:t xml:space="preserve"> </w:t>
            </w:r>
            <w:r w:rsidRPr="00C86118">
              <w:rPr>
                <w:color w:val="000000" w:themeColor="text1"/>
                <w:sz w:val="18"/>
                <w:szCs w:val="18"/>
              </w:rPr>
              <w:t>system</w:t>
            </w:r>
          </w:p>
          <w:p w14:paraId="1FB1F407" w14:textId="77777777" w:rsidR="00A7641C" w:rsidRPr="00C86118" w:rsidRDefault="00A7641C" w:rsidP="0003032B">
            <w:pPr>
              <w:pStyle w:val="TableParagraph"/>
              <w:numPr>
                <w:ilvl w:val="0"/>
                <w:numId w:val="3"/>
              </w:numPr>
              <w:spacing w:before="54"/>
              <w:rPr>
                <w:color w:val="000000" w:themeColor="text1"/>
                <w:sz w:val="18"/>
                <w:szCs w:val="18"/>
              </w:rPr>
            </w:pPr>
            <w:r w:rsidRPr="00C86118">
              <w:rPr>
                <w:color w:val="000000" w:themeColor="text1"/>
                <w:sz w:val="18"/>
                <w:szCs w:val="18"/>
              </w:rPr>
              <w:t>The records system</w:t>
            </w:r>
          </w:p>
          <w:p w14:paraId="08EB678B" w14:textId="77777777" w:rsidR="00A7641C" w:rsidRPr="00C86118" w:rsidRDefault="00A7641C" w:rsidP="0003032B">
            <w:pPr>
              <w:pStyle w:val="TableParagraph"/>
              <w:numPr>
                <w:ilvl w:val="0"/>
                <w:numId w:val="3"/>
              </w:numPr>
              <w:tabs>
                <w:tab w:val="left" w:pos="1545"/>
                <w:tab w:val="left" w:pos="1546"/>
              </w:tabs>
              <w:spacing w:before="39"/>
              <w:ind w:left="1161" w:hanging="283"/>
              <w:rPr>
                <w:color w:val="000000" w:themeColor="text1"/>
                <w:sz w:val="18"/>
                <w:szCs w:val="18"/>
              </w:rPr>
            </w:pPr>
            <w:r w:rsidRPr="00C86118">
              <w:rPr>
                <w:color w:val="000000" w:themeColor="text1"/>
                <w:sz w:val="18"/>
                <w:szCs w:val="18"/>
              </w:rPr>
              <w:t>Description – paper form, electronic</w:t>
            </w:r>
            <w:r w:rsidRPr="00C86118">
              <w:rPr>
                <w:color w:val="000000" w:themeColor="text1"/>
                <w:spacing w:val="-5"/>
                <w:sz w:val="18"/>
                <w:szCs w:val="18"/>
              </w:rPr>
              <w:t xml:space="preserve"> </w:t>
            </w:r>
            <w:r w:rsidRPr="00C86118">
              <w:rPr>
                <w:color w:val="000000" w:themeColor="text1"/>
                <w:sz w:val="18"/>
                <w:szCs w:val="18"/>
              </w:rPr>
              <w:t>format</w:t>
            </w:r>
          </w:p>
          <w:p w14:paraId="49EFFF69" w14:textId="77777777" w:rsidR="00A7641C" w:rsidRPr="00C86118" w:rsidRDefault="00A7641C" w:rsidP="0003032B">
            <w:pPr>
              <w:pStyle w:val="TableParagraph"/>
              <w:numPr>
                <w:ilvl w:val="0"/>
                <w:numId w:val="3"/>
              </w:numPr>
              <w:tabs>
                <w:tab w:val="left" w:pos="1545"/>
                <w:tab w:val="left" w:pos="1546"/>
              </w:tabs>
              <w:spacing w:before="23"/>
              <w:ind w:left="1161" w:hanging="283"/>
              <w:rPr>
                <w:color w:val="000000" w:themeColor="text1"/>
                <w:sz w:val="18"/>
                <w:szCs w:val="18"/>
              </w:rPr>
            </w:pPr>
            <w:r w:rsidRPr="00C86118">
              <w:rPr>
                <w:color w:val="000000" w:themeColor="text1"/>
                <w:sz w:val="18"/>
                <w:szCs w:val="18"/>
              </w:rPr>
              <w:t>Computer backup and prevention for data</w:t>
            </w:r>
            <w:r w:rsidRPr="00C86118">
              <w:rPr>
                <w:color w:val="000000" w:themeColor="text1"/>
                <w:spacing w:val="-11"/>
                <w:sz w:val="18"/>
                <w:szCs w:val="18"/>
              </w:rPr>
              <w:t xml:space="preserve"> </w:t>
            </w:r>
            <w:r w:rsidRPr="00C86118">
              <w:rPr>
                <w:color w:val="000000" w:themeColor="text1"/>
                <w:sz w:val="18"/>
                <w:szCs w:val="18"/>
              </w:rPr>
              <w:t>alteration</w:t>
            </w:r>
          </w:p>
          <w:p w14:paraId="172636AA" w14:textId="77777777" w:rsidR="00A7641C" w:rsidRPr="00C86118" w:rsidRDefault="00A7641C" w:rsidP="0003032B">
            <w:pPr>
              <w:pStyle w:val="TableParagraph"/>
              <w:numPr>
                <w:ilvl w:val="0"/>
                <w:numId w:val="3"/>
              </w:numPr>
              <w:tabs>
                <w:tab w:val="left" w:pos="1545"/>
                <w:tab w:val="left" w:pos="1546"/>
              </w:tabs>
              <w:spacing w:before="21"/>
              <w:ind w:left="1161" w:hanging="283"/>
              <w:rPr>
                <w:color w:val="000000" w:themeColor="text1"/>
                <w:sz w:val="18"/>
                <w:szCs w:val="18"/>
              </w:rPr>
            </w:pPr>
            <w:r w:rsidRPr="00C86118">
              <w:rPr>
                <w:color w:val="000000" w:themeColor="text1"/>
                <w:sz w:val="18"/>
                <w:szCs w:val="18"/>
              </w:rPr>
              <w:t>Retention</w:t>
            </w:r>
            <w:r w:rsidRPr="00C86118">
              <w:rPr>
                <w:color w:val="000000" w:themeColor="text1"/>
                <w:spacing w:val="-2"/>
                <w:sz w:val="18"/>
                <w:szCs w:val="18"/>
              </w:rPr>
              <w:t xml:space="preserve"> </w:t>
            </w:r>
            <w:r w:rsidRPr="00C86118">
              <w:rPr>
                <w:color w:val="000000" w:themeColor="text1"/>
                <w:sz w:val="18"/>
                <w:szCs w:val="18"/>
              </w:rPr>
              <w:t>period</w:t>
            </w:r>
          </w:p>
          <w:p w14:paraId="300BD13B" w14:textId="77777777" w:rsidR="00A7641C" w:rsidRPr="00C86118" w:rsidRDefault="00A7641C" w:rsidP="0003032B">
            <w:pPr>
              <w:pStyle w:val="TableParagraph"/>
              <w:numPr>
                <w:ilvl w:val="0"/>
                <w:numId w:val="3"/>
              </w:numPr>
              <w:tabs>
                <w:tab w:val="left" w:pos="1545"/>
                <w:tab w:val="left" w:pos="1546"/>
              </w:tabs>
              <w:spacing w:before="37" w:line="220" w:lineRule="auto"/>
              <w:ind w:left="1161" w:right="95" w:hanging="283"/>
              <w:rPr>
                <w:color w:val="000000" w:themeColor="text1"/>
                <w:sz w:val="18"/>
                <w:szCs w:val="18"/>
              </w:rPr>
            </w:pPr>
            <w:r w:rsidRPr="00C86118">
              <w:rPr>
                <w:color w:val="000000" w:themeColor="text1"/>
                <w:sz w:val="18"/>
                <w:szCs w:val="18"/>
              </w:rPr>
              <w:t>Accessible within a reasonable time whenever they are needed</w:t>
            </w:r>
          </w:p>
          <w:p w14:paraId="5066841F" w14:textId="77777777" w:rsidR="00A7641C" w:rsidRPr="00C86118" w:rsidRDefault="00A7641C" w:rsidP="0003032B">
            <w:pPr>
              <w:pStyle w:val="TableParagraph"/>
              <w:numPr>
                <w:ilvl w:val="0"/>
                <w:numId w:val="3"/>
              </w:numPr>
              <w:tabs>
                <w:tab w:val="left" w:pos="1544"/>
                <w:tab w:val="left" w:pos="1546"/>
              </w:tabs>
              <w:spacing w:before="61" w:line="220" w:lineRule="auto"/>
              <w:ind w:left="1161" w:right="96" w:hanging="283"/>
              <w:rPr>
                <w:color w:val="000000" w:themeColor="text1"/>
                <w:sz w:val="18"/>
                <w:szCs w:val="18"/>
              </w:rPr>
            </w:pPr>
            <w:r w:rsidRPr="00C86118">
              <w:rPr>
                <w:color w:val="000000" w:themeColor="text1"/>
                <w:sz w:val="18"/>
                <w:szCs w:val="18"/>
              </w:rPr>
              <w:t>Organised</w:t>
            </w:r>
            <w:r w:rsidRPr="00C86118">
              <w:rPr>
                <w:color w:val="000000" w:themeColor="text1"/>
                <w:spacing w:val="-11"/>
                <w:sz w:val="18"/>
                <w:szCs w:val="18"/>
              </w:rPr>
              <w:t xml:space="preserve"> </w:t>
            </w:r>
            <w:r w:rsidRPr="00C86118">
              <w:rPr>
                <w:color w:val="000000" w:themeColor="text1"/>
                <w:sz w:val="18"/>
                <w:szCs w:val="18"/>
              </w:rPr>
              <w:t>in</w:t>
            </w:r>
            <w:r w:rsidRPr="00C86118">
              <w:rPr>
                <w:color w:val="000000" w:themeColor="text1"/>
                <w:spacing w:val="-10"/>
                <w:sz w:val="18"/>
                <w:szCs w:val="18"/>
              </w:rPr>
              <w:t xml:space="preserve"> </w:t>
            </w:r>
            <w:r w:rsidRPr="00C86118">
              <w:rPr>
                <w:color w:val="000000" w:themeColor="text1"/>
                <w:sz w:val="18"/>
                <w:szCs w:val="18"/>
              </w:rPr>
              <w:t>a</w:t>
            </w:r>
            <w:r w:rsidRPr="00C86118">
              <w:rPr>
                <w:color w:val="000000" w:themeColor="text1"/>
                <w:spacing w:val="-11"/>
                <w:sz w:val="18"/>
                <w:szCs w:val="18"/>
              </w:rPr>
              <w:t xml:space="preserve"> </w:t>
            </w:r>
            <w:r w:rsidRPr="00C86118">
              <w:rPr>
                <w:color w:val="000000" w:themeColor="text1"/>
                <w:sz w:val="18"/>
                <w:szCs w:val="18"/>
              </w:rPr>
              <w:t>manner</w:t>
            </w:r>
            <w:r w:rsidRPr="00C86118">
              <w:rPr>
                <w:color w:val="000000" w:themeColor="text1"/>
                <w:spacing w:val="-10"/>
                <w:sz w:val="18"/>
                <w:szCs w:val="18"/>
              </w:rPr>
              <w:t xml:space="preserve"> </w:t>
            </w:r>
            <w:r w:rsidRPr="00C86118">
              <w:rPr>
                <w:color w:val="000000" w:themeColor="text1"/>
                <w:sz w:val="18"/>
                <w:szCs w:val="18"/>
              </w:rPr>
              <w:t>that</w:t>
            </w:r>
            <w:r w:rsidRPr="00C86118">
              <w:rPr>
                <w:color w:val="000000" w:themeColor="text1"/>
                <w:spacing w:val="-9"/>
                <w:sz w:val="18"/>
                <w:szCs w:val="18"/>
              </w:rPr>
              <w:t xml:space="preserve"> </w:t>
            </w:r>
            <w:r w:rsidRPr="00C86118">
              <w:rPr>
                <w:color w:val="000000" w:themeColor="text1"/>
                <w:sz w:val="18"/>
                <w:szCs w:val="18"/>
              </w:rPr>
              <w:t>ensures</w:t>
            </w:r>
            <w:r w:rsidRPr="00C86118">
              <w:rPr>
                <w:color w:val="000000" w:themeColor="text1"/>
                <w:spacing w:val="-10"/>
                <w:sz w:val="18"/>
                <w:szCs w:val="18"/>
              </w:rPr>
              <w:t xml:space="preserve"> </w:t>
            </w:r>
            <w:r w:rsidRPr="00C86118">
              <w:rPr>
                <w:color w:val="000000" w:themeColor="text1"/>
                <w:sz w:val="18"/>
                <w:szCs w:val="18"/>
              </w:rPr>
              <w:t>their</w:t>
            </w:r>
            <w:r w:rsidRPr="00C86118">
              <w:rPr>
                <w:color w:val="000000" w:themeColor="text1"/>
                <w:spacing w:val="-10"/>
                <w:sz w:val="18"/>
                <w:szCs w:val="18"/>
              </w:rPr>
              <w:t xml:space="preserve"> </w:t>
            </w:r>
            <w:r w:rsidRPr="00C86118">
              <w:rPr>
                <w:color w:val="000000" w:themeColor="text1"/>
                <w:sz w:val="18"/>
                <w:szCs w:val="18"/>
              </w:rPr>
              <w:t>traceability</w:t>
            </w:r>
            <w:r w:rsidRPr="00C86118">
              <w:rPr>
                <w:color w:val="000000" w:themeColor="text1"/>
                <w:spacing w:val="-12"/>
                <w:sz w:val="18"/>
                <w:szCs w:val="18"/>
              </w:rPr>
              <w:t xml:space="preserve"> </w:t>
            </w:r>
            <w:r w:rsidRPr="00C86118">
              <w:rPr>
                <w:color w:val="000000" w:themeColor="text1"/>
                <w:sz w:val="18"/>
                <w:szCs w:val="18"/>
              </w:rPr>
              <w:t>and retrievability thought their required retention</w:t>
            </w:r>
            <w:r w:rsidRPr="00C86118">
              <w:rPr>
                <w:color w:val="000000" w:themeColor="text1"/>
                <w:spacing w:val="-14"/>
                <w:sz w:val="18"/>
                <w:szCs w:val="18"/>
              </w:rPr>
              <w:t xml:space="preserve"> </w:t>
            </w:r>
            <w:r w:rsidRPr="00C86118">
              <w:rPr>
                <w:color w:val="000000" w:themeColor="text1"/>
                <w:sz w:val="18"/>
                <w:szCs w:val="18"/>
              </w:rPr>
              <w:t>period</w:t>
            </w:r>
          </w:p>
          <w:p w14:paraId="07E7823D" w14:textId="77777777" w:rsidR="00A7641C" w:rsidRPr="00C86118" w:rsidRDefault="00A7641C" w:rsidP="0003032B">
            <w:pPr>
              <w:pStyle w:val="TableParagraph"/>
              <w:numPr>
                <w:ilvl w:val="0"/>
                <w:numId w:val="3"/>
              </w:numPr>
              <w:spacing w:before="57"/>
              <w:ind w:right="-135"/>
              <w:rPr>
                <w:color w:val="000000" w:themeColor="text1"/>
                <w:sz w:val="18"/>
                <w:szCs w:val="18"/>
              </w:rPr>
            </w:pPr>
            <w:r>
              <w:rPr>
                <w:color w:val="000000" w:themeColor="text1"/>
                <w:sz w:val="18"/>
                <w:szCs w:val="18"/>
              </w:rPr>
              <w:t>Aircraft journey</w:t>
            </w:r>
            <w:r w:rsidRPr="00C86118">
              <w:rPr>
                <w:color w:val="000000" w:themeColor="text1"/>
                <w:sz w:val="18"/>
                <w:szCs w:val="18"/>
              </w:rPr>
              <w:t xml:space="preserve"> log and continuing airworthiness records system</w:t>
            </w:r>
          </w:p>
          <w:p w14:paraId="577C23FE" w14:textId="77777777" w:rsidR="00A7641C" w:rsidRPr="00C86118" w:rsidRDefault="00A7641C" w:rsidP="0003032B">
            <w:pPr>
              <w:pStyle w:val="TableParagraph"/>
              <w:numPr>
                <w:ilvl w:val="0"/>
                <w:numId w:val="3"/>
              </w:numPr>
              <w:tabs>
                <w:tab w:val="left" w:pos="1545"/>
                <w:tab w:val="left" w:pos="1546"/>
              </w:tabs>
              <w:spacing w:before="39"/>
              <w:ind w:left="1161" w:hanging="283"/>
              <w:rPr>
                <w:color w:val="000000" w:themeColor="text1"/>
                <w:sz w:val="18"/>
                <w:szCs w:val="18"/>
              </w:rPr>
            </w:pPr>
            <w:r w:rsidRPr="00C86118">
              <w:rPr>
                <w:color w:val="000000" w:themeColor="text1"/>
                <w:sz w:val="18"/>
                <w:szCs w:val="18"/>
              </w:rPr>
              <w:t>General and</w:t>
            </w:r>
            <w:r w:rsidRPr="00C86118">
              <w:rPr>
                <w:color w:val="000000" w:themeColor="text1"/>
                <w:spacing w:val="-1"/>
                <w:sz w:val="18"/>
                <w:szCs w:val="18"/>
              </w:rPr>
              <w:t xml:space="preserve"> </w:t>
            </w:r>
            <w:r w:rsidRPr="00C86118">
              <w:rPr>
                <w:color w:val="000000" w:themeColor="text1"/>
                <w:sz w:val="18"/>
                <w:szCs w:val="18"/>
              </w:rPr>
              <w:t>contents</w:t>
            </w:r>
          </w:p>
          <w:p w14:paraId="507DAC33" w14:textId="77777777" w:rsidR="00A7641C" w:rsidRPr="00C86118" w:rsidRDefault="00A7641C" w:rsidP="0003032B">
            <w:pPr>
              <w:pStyle w:val="TableParagraph"/>
              <w:numPr>
                <w:ilvl w:val="0"/>
                <w:numId w:val="3"/>
              </w:numPr>
              <w:tabs>
                <w:tab w:val="left" w:pos="1545"/>
                <w:tab w:val="left" w:pos="1546"/>
              </w:tabs>
              <w:spacing w:before="24"/>
              <w:ind w:left="1161" w:hanging="283"/>
              <w:rPr>
                <w:color w:val="000000" w:themeColor="text1"/>
                <w:sz w:val="18"/>
                <w:szCs w:val="18"/>
              </w:rPr>
            </w:pPr>
            <w:r w:rsidRPr="00C86118">
              <w:rPr>
                <w:color w:val="000000" w:themeColor="text1"/>
                <w:sz w:val="18"/>
                <w:szCs w:val="18"/>
              </w:rPr>
              <w:t>Instruction for use</w:t>
            </w:r>
          </w:p>
          <w:p w14:paraId="00441412" w14:textId="77777777" w:rsidR="00A7641C" w:rsidRPr="00C86118" w:rsidRDefault="00A7641C" w:rsidP="0003032B">
            <w:pPr>
              <w:pStyle w:val="TableParagraph"/>
              <w:numPr>
                <w:ilvl w:val="0"/>
                <w:numId w:val="3"/>
              </w:numPr>
              <w:tabs>
                <w:tab w:val="left" w:pos="1545"/>
                <w:tab w:val="left" w:pos="1546"/>
              </w:tabs>
              <w:spacing w:before="37" w:line="220" w:lineRule="auto"/>
              <w:ind w:left="1161" w:right="94" w:hanging="283"/>
              <w:rPr>
                <w:color w:val="000000" w:themeColor="text1"/>
                <w:sz w:val="18"/>
                <w:szCs w:val="18"/>
              </w:rPr>
            </w:pPr>
            <w:r w:rsidRPr="00C86118">
              <w:rPr>
                <w:color w:val="000000" w:themeColor="text1"/>
                <w:sz w:val="18"/>
                <w:szCs w:val="18"/>
              </w:rPr>
              <w:t xml:space="preserve">Aircraft technical log approval (initial approval by </w:t>
            </w:r>
            <w:r>
              <w:rPr>
                <w:color w:val="000000" w:themeColor="text1"/>
                <w:sz w:val="18"/>
                <w:szCs w:val="18"/>
              </w:rPr>
              <w:t>CAAM</w:t>
            </w:r>
            <w:r w:rsidRPr="00C86118">
              <w:rPr>
                <w:color w:val="000000" w:themeColor="text1"/>
                <w:sz w:val="18"/>
                <w:szCs w:val="18"/>
              </w:rPr>
              <w:t>)</w:t>
            </w:r>
          </w:p>
          <w:p w14:paraId="4EC2AD76" w14:textId="77777777" w:rsidR="00A7641C" w:rsidRPr="00C86118" w:rsidRDefault="00A7641C" w:rsidP="0003032B">
            <w:pPr>
              <w:pStyle w:val="ListParagraph"/>
              <w:numPr>
                <w:ilvl w:val="0"/>
                <w:numId w:val="3"/>
              </w:numPr>
              <w:ind w:left="1161" w:hanging="283"/>
              <w:jc w:val="both"/>
              <w:rPr>
                <w:rFonts w:ascii="Arial" w:hAnsi="Arial" w:cs="Arial"/>
                <w:i/>
                <w:color w:val="000000" w:themeColor="text1"/>
                <w:sz w:val="18"/>
                <w:szCs w:val="18"/>
              </w:rPr>
            </w:pPr>
            <w:r w:rsidRPr="00C86118">
              <w:rPr>
                <w:rFonts w:ascii="Arial" w:hAnsi="Arial" w:cs="Arial"/>
                <w:color w:val="000000" w:themeColor="text1"/>
                <w:sz w:val="18"/>
                <w:szCs w:val="18"/>
              </w:rPr>
              <w:t>Procedure for changes to the technical log system without prior approval.</w:t>
            </w:r>
          </w:p>
        </w:tc>
        <w:tc>
          <w:tcPr>
            <w:tcW w:w="1276" w:type="dxa"/>
            <w:shd w:val="clear" w:color="auto" w:fill="auto"/>
          </w:tcPr>
          <w:p w14:paraId="1D85672E"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2.1.1 (e) of CAD 6802, Ch</w:t>
            </w:r>
            <w:r>
              <w:rPr>
                <w:rFonts w:ascii="Arial" w:hAnsi="Arial" w:cs="Arial"/>
                <w:sz w:val="18"/>
                <w:szCs w:val="18"/>
              </w:rPr>
              <w:t>apter 3.6 of CAD 6801, CAGM 6801</w:t>
            </w:r>
          </w:p>
          <w:p w14:paraId="21D41360"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5FF7FE2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7DED5F2"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AC2775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68F097" w14:textId="77777777" w:rsidR="00A7641C" w:rsidRPr="00A7298D" w:rsidRDefault="00A7641C" w:rsidP="0003032B">
            <w:pPr>
              <w:contextualSpacing/>
              <w:rPr>
                <w:rFonts w:ascii="Arial" w:hAnsi="Arial" w:cs="Arial"/>
                <w:sz w:val="18"/>
                <w:szCs w:val="18"/>
              </w:rPr>
            </w:pPr>
          </w:p>
        </w:tc>
      </w:tr>
      <w:tr w:rsidR="00A7641C" w:rsidRPr="00A7298D" w14:paraId="566BE083" w14:textId="77777777" w:rsidTr="0003032B">
        <w:trPr>
          <w:gridAfter w:val="1"/>
          <w:wAfter w:w="6" w:type="dxa"/>
          <w:trHeight w:val="346"/>
        </w:trPr>
        <w:tc>
          <w:tcPr>
            <w:tcW w:w="4252" w:type="dxa"/>
            <w:shd w:val="clear" w:color="auto" w:fill="auto"/>
            <w:vAlign w:val="center"/>
          </w:tcPr>
          <w:p w14:paraId="7D90794B" w14:textId="77777777" w:rsidR="00A7641C" w:rsidRDefault="00A7641C" w:rsidP="0003032B">
            <w:pPr>
              <w:tabs>
                <w:tab w:val="left" w:pos="451"/>
              </w:tabs>
              <w:spacing w:after="60"/>
              <w:jc w:val="both"/>
              <w:rPr>
                <w:rFonts w:ascii="Arial" w:hAnsi="Arial" w:cs="Arial"/>
                <w:sz w:val="18"/>
                <w:szCs w:val="18"/>
              </w:rPr>
            </w:pPr>
            <w:r>
              <w:rPr>
                <w:rFonts w:ascii="Arial" w:hAnsi="Arial" w:cs="Arial"/>
                <w:sz w:val="18"/>
                <w:szCs w:val="18"/>
              </w:rPr>
              <w:t>1.1b   MEL application</w:t>
            </w:r>
          </w:p>
          <w:p w14:paraId="2A8A27BC"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sidRPr="00C86118">
              <w:rPr>
                <w:rFonts w:ascii="Arial" w:hAnsi="Arial" w:cs="Arial"/>
                <w:sz w:val="18"/>
                <w:szCs w:val="18"/>
              </w:rPr>
              <w:t>MEL application</w:t>
            </w:r>
          </w:p>
          <w:p w14:paraId="112329F2"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General</w:t>
            </w:r>
          </w:p>
          <w:p w14:paraId="0D0CE9CE"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MEL procedure</w:t>
            </w:r>
          </w:p>
          <w:p w14:paraId="437242DA"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MEL categories</w:t>
            </w:r>
          </w:p>
          <w:p w14:paraId="117B75D2"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MEL application by maintenance staff</w:t>
            </w:r>
          </w:p>
          <w:p w14:paraId="4863BDD9"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MEL application by the crew (if applicable)</w:t>
            </w:r>
          </w:p>
          <w:p w14:paraId="35770F64"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Acceptance by the crew</w:t>
            </w:r>
          </w:p>
          <w:p w14:paraId="339635D6"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Aircraft dispatch by the crew in accordance with MEL</w:t>
            </w:r>
          </w:p>
          <w:p w14:paraId="249C29A9"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Management of the MEL time limit</w:t>
            </w:r>
          </w:p>
          <w:p w14:paraId="15F706D9"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MEL time limitation overrun (only for category B, C (and D if applicable)</w:t>
            </w:r>
          </w:p>
          <w:p w14:paraId="40CE6D20" w14:textId="77777777" w:rsidR="00A7641C" w:rsidRDefault="00A7641C" w:rsidP="00B452AB">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This paragraph should explain how the continuing airworthiness and maintenance personnel make the flight crew aware of a MEL limitation. This should refer to the journey log procedures.</w:t>
            </w:r>
          </w:p>
          <w:p w14:paraId="4A3D4A9A" w14:textId="77777777" w:rsidR="00A7641C" w:rsidRDefault="00A7641C" w:rsidP="0003032B">
            <w:pPr>
              <w:pStyle w:val="ListParagraph"/>
              <w:tabs>
                <w:tab w:val="left" w:pos="451"/>
              </w:tabs>
              <w:spacing w:after="60"/>
              <w:jc w:val="both"/>
              <w:rPr>
                <w:rFonts w:ascii="Arial" w:hAnsi="Arial" w:cs="Arial"/>
                <w:sz w:val="18"/>
                <w:szCs w:val="18"/>
              </w:rPr>
            </w:pPr>
          </w:p>
          <w:p w14:paraId="2C63D7F4" w14:textId="77777777" w:rsidR="00A7641C" w:rsidRPr="00C86118" w:rsidRDefault="00A7641C" w:rsidP="0003032B">
            <w:pPr>
              <w:tabs>
                <w:tab w:val="left" w:pos="451"/>
              </w:tabs>
              <w:spacing w:after="60"/>
              <w:jc w:val="both"/>
              <w:rPr>
                <w:rFonts w:ascii="Arial" w:hAnsi="Arial" w:cs="Arial"/>
                <w:sz w:val="18"/>
                <w:szCs w:val="18"/>
              </w:rPr>
            </w:pPr>
            <w:r>
              <w:rPr>
                <w:rFonts w:ascii="Arial" w:hAnsi="Arial" w:cs="Arial"/>
                <w:i/>
                <w:color w:val="000000"/>
                <w:sz w:val="18"/>
                <w:szCs w:val="18"/>
              </w:rPr>
              <w:t xml:space="preserve">Note: </w:t>
            </w:r>
            <w:r w:rsidRPr="00A7298D">
              <w:rPr>
                <w:rFonts w:ascii="Arial" w:hAnsi="Arial" w:cs="Arial"/>
                <w:i/>
                <w:color w:val="000000"/>
                <w:sz w:val="18"/>
                <w:szCs w:val="18"/>
              </w:rPr>
              <w:t>There will be no indirect approval of MEL time limitation overrun: In any case CAAM must continue to receive an application for any extension of time limitation.</w:t>
            </w:r>
          </w:p>
        </w:tc>
        <w:tc>
          <w:tcPr>
            <w:tcW w:w="1276" w:type="dxa"/>
            <w:shd w:val="clear" w:color="auto" w:fill="auto"/>
          </w:tcPr>
          <w:p w14:paraId="0D607599"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2.1.1 (e) of CAD 6802, Chapter 3.6 of CAD 6801, CAGM 6803</w:t>
            </w:r>
          </w:p>
          <w:p w14:paraId="488C2CC6"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449E78A1"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E868405"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9836AE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A873B6" w14:textId="77777777" w:rsidR="00A7641C" w:rsidRPr="00C46BED" w:rsidRDefault="00A7641C" w:rsidP="0003032B">
            <w:pPr>
              <w:contextualSpacing/>
              <w:rPr>
                <w:rFonts w:ascii="Arial" w:hAnsi="Arial" w:cs="Arial"/>
                <w:b/>
                <w:sz w:val="18"/>
                <w:szCs w:val="18"/>
                <w:shd w:val="clear" w:color="auto" w:fill="D9D9D9" w:themeFill="background1" w:themeFillShade="D9"/>
              </w:rPr>
            </w:pPr>
          </w:p>
        </w:tc>
      </w:tr>
      <w:tr w:rsidR="00A7641C" w:rsidRPr="00A7298D" w14:paraId="02CB306F" w14:textId="77777777" w:rsidTr="0003032B">
        <w:trPr>
          <w:gridAfter w:val="1"/>
          <w:wAfter w:w="6" w:type="dxa"/>
          <w:trHeight w:val="346"/>
        </w:trPr>
        <w:tc>
          <w:tcPr>
            <w:tcW w:w="4252" w:type="dxa"/>
            <w:shd w:val="clear" w:color="auto" w:fill="auto"/>
          </w:tcPr>
          <w:p w14:paraId="0390E1CD" w14:textId="77777777" w:rsidR="00A7641C" w:rsidRPr="00DD5FF5" w:rsidRDefault="00A7641C" w:rsidP="00B452AB">
            <w:pPr>
              <w:pStyle w:val="ListParagraph"/>
              <w:numPr>
                <w:ilvl w:val="1"/>
                <w:numId w:val="13"/>
              </w:numPr>
              <w:tabs>
                <w:tab w:val="left" w:pos="451"/>
              </w:tabs>
              <w:spacing w:after="60"/>
              <w:jc w:val="both"/>
              <w:rPr>
                <w:rFonts w:ascii="Arial" w:hAnsi="Arial" w:cs="Arial"/>
                <w:sz w:val="18"/>
                <w:szCs w:val="18"/>
              </w:rPr>
            </w:pPr>
            <w:r w:rsidRPr="00DD5FF5">
              <w:rPr>
                <w:rFonts w:ascii="Arial" w:hAnsi="Arial" w:cs="Arial"/>
                <w:sz w:val="18"/>
                <w:szCs w:val="18"/>
              </w:rPr>
              <w:lastRenderedPageBreak/>
              <w:t>Aircraft Maintenance Programme (AMP) –development amendment and approval</w:t>
            </w:r>
          </w:p>
          <w:p w14:paraId="683331A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General</w:t>
            </w:r>
          </w:p>
          <w:p w14:paraId="0F0434F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Content Development</w:t>
            </w:r>
          </w:p>
          <w:p w14:paraId="2F7015FC"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Sources</w:t>
            </w:r>
          </w:p>
          <w:p w14:paraId="7A0837D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Responsibilities</w:t>
            </w:r>
          </w:p>
          <w:p w14:paraId="285418E4"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Pr>
                <w:rFonts w:ascii="Arial" w:hAnsi="Arial" w:cs="Arial"/>
                <w:sz w:val="18"/>
                <w:szCs w:val="18"/>
              </w:rPr>
              <w:t>AMP</w:t>
            </w:r>
            <w:r w:rsidRPr="00A7298D">
              <w:rPr>
                <w:rFonts w:ascii="Arial" w:hAnsi="Arial" w:cs="Arial"/>
                <w:sz w:val="18"/>
                <w:szCs w:val="18"/>
              </w:rPr>
              <w:t xml:space="preserve"> amendments</w:t>
            </w:r>
          </w:p>
          <w:p w14:paraId="3D4BA33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Approval by the</w:t>
            </w:r>
            <w:r>
              <w:rPr>
                <w:rFonts w:ascii="Arial" w:hAnsi="Arial" w:cs="Arial"/>
                <w:sz w:val="18"/>
                <w:szCs w:val="18"/>
              </w:rPr>
              <w:t xml:space="preserve"> CAAM</w:t>
            </w:r>
            <w:r w:rsidRPr="00A7298D">
              <w:rPr>
                <w:rFonts w:ascii="Arial" w:hAnsi="Arial" w:cs="Arial"/>
                <w:sz w:val="18"/>
                <w:szCs w:val="18"/>
              </w:rPr>
              <w:t>.</w:t>
            </w:r>
          </w:p>
        </w:tc>
        <w:tc>
          <w:tcPr>
            <w:tcW w:w="1276" w:type="dxa"/>
            <w:shd w:val="clear" w:color="auto" w:fill="auto"/>
          </w:tcPr>
          <w:p w14:paraId="19C069C4"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3.2 of CAD 6801, CAGM 6804</w:t>
            </w:r>
          </w:p>
        </w:tc>
        <w:tc>
          <w:tcPr>
            <w:tcW w:w="2264" w:type="dxa"/>
            <w:shd w:val="clear" w:color="auto" w:fill="auto"/>
          </w:tcPr>
          <w:p w14:paraId="05A64B50"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7A3FE00"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95419D8"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A705720" w14:textId="77777777" w:rsidR="00A7641C" w:rsidRPr="00A7298D" w:rsidRDefault="00A7641C" w:rsidP="0003032B">
            <w:pPr>
              <w:contextualSpacing/>
              <w:rPr>
                <w:rFonts w:ascii="Arial" w:hAnsi="Arial" w:cs="Arial"/>
                <w:sz w:val="18"/>
                <w:szCs w:val="18"/>
              </w:rPr>
            </w:pPr>
          </w:p>
        </w:tc>
      </w:tr>
      <w:tr w:rsidR="00A7641C" w:rsidRPr="00A7298D" w14:paraId="48F7420A" w14:textId="77777777" w:rsidTr="0003032B">
        <w:trPr>
          <w:gridAfter w:val="1"/>
          <w:wAfter w:w="6" w:type="dxa"/>
          <w:trHeight w:val="346"/>
        </w:trPr>
        <w:tc>
          <w:tcPr>
            <w:tcW w:w="4252" w:type="dxa"/>
            <w:shd w:val="clear" w:color="auto" w:fill="auto"/>
            <w:vAlign w:val="center"/>
          </w:tcPr>
          <w:p w14:paraId="480DC294" w14:textId="77777777" w:rsidR="00A7641C" w:rsidRPr="00DD5FF5" w:rsidRDefault="00A7641C" w:rsidP="0003032B">
            <w:pPr>
              <w:pStyle w:val="TableParagraph"/>
              <w:spacing w:before="35"/>
              <w:ind w:left="311" w:hanging="311"/>
              <w:rPr>
                <w:color w:val="000000" w:themeColor="text1"/>
                <w:sz w:val="18"/>
              </w:rPr>
            </w:pPr>
            <w:r w:rsidRPr="00DD5FF5">
              <w:rPr>
                <w:color w:val="000000" w:themeColor="text1"/>
                <w:sz w:val="18"/>
              </w:rPr>
              <w:t xml:space="preserve">1.3 </w:t>
            </w:r>
            <w:r>
              <w:rPr>
                <w:color w:val="000000" w:themeColor="text1"/>
                <w:sz w:val="18"/>
              </w:rPr>
              <w:t xml:space="preserve"> </w:t>
            </w:r>
            <w:r w:rsidRPr="00DD5FF5">
              <w:rPr>
                <w:color w:val="000000" w:themeColor="text1"/>
                <w:sz w:val="18"/>
              </w:rPr>
              <w:t xml:space="preserve">Continuing airworthiness records: responsibilities, </w:t>
            </w:r>
            <w:r>
              <w:rPr>
                <w:color w:val="000000" w:themeColor="text1"/>
                <w:sz w:val="18"/>
              </w:rPr>
              <w:t xml:space="preserve"> </w:t>
            </w:r>
            <w:r w:rsidRPr="00DD5FF5">
              <w:rPr>
                <w:color w:val="000000" w:themeColor="text1"/>
                <w:sz w:val="18"/>
              </w:rPr>
              <w:t>retention and access.</w:t>
            </w:r>
          </w:p>
          <w:p w14:paraId="52EE80B5" w14:textId="77777777" w:rsidR="00A7641C" w:rsidRPr="00DD5FF5" w:rsidRDefault="00A7641C" w:rsidP="00B452AB">
            <w:pPr>
              <w:pStyle w:val="TableParagraph"/>
              <w:numPr>
                <w:ilvl w:val="0"/>
                <w:numId w:val="14"/>
              </w:numPr>
              <w:spacing w:before="13"/>
              <w:rPr>
                <w:color w:val="000000" w:themeColor="text1"/>
                <w:sz w:val="18"/>
              </w:rPr>
            </w:pPr>
            <w:r w:rsidRPr="00DD5FF5">
              <w:rPr>
                <w:color w:val="000000" w:themeColor="text1"/>
                <w:sz w:val="18"/>
              </w:rPr>
              <w:t>Format of records</w:t>
            </w:r>
          </w:p>
          <w:p w14:paraId="22CC818A" w14:textId="77777777" w:rsidR="00A7641C" w:rsidRPr="00DD5FF5" w:rsidRDefault="00A7641C" w:rsidP="00B452AB">
            <w:pPr>
              <w:pStyle w:val="TableParagraph"/>
              <w:numPr>
                <w:ilvl w:val="0"/>
                <w:numId w:val="14"/>
              </w:numPr>
              <w:spacing w:before="15"/>
              <w:rPr>
                <w:color w:val="000000" w:themeColor="text1"/>
                <w:sz w:val="18"/>
              </w:rPr>
            </w:pPr>
            <w:r w:rsidRPr="00DD5FF5">
              <w:rPr>
                <w:color w:val="000000" w:themeColor="text1"/>
                <w:sz w:val="18"/>
              </w:rPr>
              <w:t>Adequate storage and reliable traceability</w:t>
            </w:r>
          </w:p>
          <w:p w14:paraId="1A92402F" w14:textId="77777777" w:rsidR="00A7641C" w:rsidRPr="00DD5FF5" w:rsidRDefault="00A7641C" w:rsidP="00B452AB">
            <w:pPr>
              <w:pStyle w:val="TableParagraph"/>
              <w:numPr>
                <w:ilvl w:val="0"/>
                <w:numId w:val="14"/>
              </w:numPr>
              <w:spacing w:before="12"/>
              <w:ind w:right="472"/>
              <w:rPr>
                <w:color w:val="000000" w:themeColor="text1"/>
                <w:sz w:val="18"/>
              </w:rPr>
            </w:pPr>
            <w:r w:rsidRPr="00DD5FF5">
              <w:rPr>
                <w:color w:val="000000" w:themeColor="text1"/>
                <w:sz w:val="18"/>
              </w:rPr>
              <w:t>Storage of records – protection from damage, alteration and theft</w:t>
            </w:r>
          </w:p>
          <w:p w14:paraId="77B515A0" w14:textId="77777777" w:rsidR="00A7641C" w:rsidRPr="00DD5FF5" w:rsidRDefault="00A7641C" w:rsidP="00B452AB">
            <w:pPr>
              <w:pStyle w:val="ListParagraph"/>
              <w:numPr>
                <w:ilvl w:val="0"/>
                <w:numId w:val="14"/>
              </w:numPr>
              <w:jc w:val="both"/>
              <w:rPr>
                <w:rFonts w:ascii="Arial" w:hAnsi="Arial" w:cs="Arial"/>
                <w:color w:val="000000" w:themeColor="text1"/>
                <w:sz w:val="18"/>
                <w:szCs w:val="18"/>
              </w:rPr>
            </w:pPr>
            <w:r w:rsidRPr="00DD5FF5">
              <w:rPr>
                <w:rFonts w:ascii="Arial" w:hAnsi="Arial" w:cs="Arial"/>
                <w:color w:val="000000" w:themeColor="text1"/>
                <w:sz w:val="18"/>
              </w:rPr>
              <w:t>Computer records system backup</w:t>
            </w:r>
          </w:p>
          <w:p w14:paraId="790B910F" w14:textId="77777777" w:rsidR="00A7641C" w:rsidRPr="00DD5FF5" w:rsidRDefault="00A7641C" w:rsidP="00B452AB">
            <w:pPr>
              <w:pStyle w:val="TableParagraph"/>
              <w:numPr>
                <w:ilvl w:val="0"/>
                <w:numId w:val="14"/>
              </w:numPr>
              <w:spacing w:before="9" w:line="254" w:lineRule="auto"/>
              <w:ind w:right="294"/>
              <w:rPr>
                <w:color w:val="000000" w:themeColor="text1"/>
                <w:sz w:val="18"/>
              </w:rPr>
            </w:pPr>
            <w:r w:rsidRPr="00DD5FF5">
              <w:rPr>
                <w:color w:val="000000" w:themeColor="text1"/>
                <w:sz w:val="18"/>
              </w:rPr>
              <w:t xml:space="preserve">Backup of data stored in a different location then working data </w:t>
            </w:r>
            <w:r>
              <w:rPr>
                <w:color w:val="000000" w:themeColor="text1"/>
                <w:sz w:val="18"/>
              </w:rPr>
              <w:t>h</w:t>
            </w:r>
            <w:r w:rsidRPr="00DD5FF5">
              <w:rPr>
                <w:color w:val="000000" w:themeColor="text1"/>
                <w:sz w:val="18"/>
              </w:rPr>
              <w:t>ours and cycles recording</w:t>
            </w:r>
          </w:p>
          <w:p w14:paraId="4BC8E90E" w14:textId="77777777" w:rsidR="00A7641C" w:rsidRPr="00DD5FF5" w:rsidRDefault="00A7641C" w:rsidP="00B452AB">
            <w:pPr>
              <w:pStyle w:val="TableParagraph"/>
              <w:numPr>
                <w:ilvl w:val="0"/>
                <w:numId w:val="14"/>
              </w:numPr>
              <w:spacing w:line="230" w:lineRule="exact"/>
              <w:rPr>
                <w:color w:val="000000" w:themeColor="text1"/>
                <w:sz w:val="18"/>
              </w:rPr>
            </w:pPr>
            <w:r w:rsidRPr="00DD5FF5">
              <w:rPr>
                <w:color w:val="000000" w:themeColor="text1"/>
                <w:sz w:val="18"/>
              </w:rPr>
              <w:t>Continuing airworthiness records</w:t>
            </w:r>
          </w:p>
          <w:p w14:paraId="75A19A9F" w14:textId="77777777" w:rsidR="00A7641C" w:rsidRDefault="00A7641C" w:rsidP="00B452AB">
            <w:pPr>
              <w:pStyle w:val="TableParagraph"/>
              <w:numPr>
                <w:ilvl w:val="0"/>
                <w:numId w:val="14"/>
              </w:numPr>
              <w:spacing w:before="12" w:line="254" w:lineRule="auto"/>
              <w:ind w:right="-135"/>
              <w:rPr>
                <w:color w:val="000000" w:themeColor="text1"/>
                <w:sz w:val="18"/>
              </w:rPr>
            </w:pPr>
            <w:r w:rsidRPr="00DD5FF5">
              <w:rPr>
                <w:color w:val="000000" w:themeColor="text1"/>
                <w:sz w:val="18"/>
              </w:rPr>
              <w:t>Preservation of C</w:t>
            </w:r>
            <w:r>
              <w:rPr>
                <w:color w:val="000000" w:themeColor="text1"/>
                <w:sz w:val="18"/>
              </w:rPr>
              <w:t>ontinuing Airworthiness records</w:t>
            </w:r>
          </w:p>
          <w:p w14:paraId="53B5AC1D" w14:textId="77777777" w:rsidR="00A7641C" w:rsidRDefault="00A7641C" w:rsidP="00B452AB">
            <w:pPr>
              <w:pStyle w:val="TableParagraph"/>
              <w:numPr>
                <w:ilvl w:val="0"/>
                <w:numId w:val="14"/>
              </w:numPr>
              <w:spacing w:before="12" w:line="254" w:lineRule="auto"/>
              <w:ind w:right="-135"/>
              <w:rPr>
                <w:color w:val="000000" w:themeColor="text1"/>
                <w:sz w:val="18"/>
              </w:rPr>
            </w:pPr>
            <w:r w:rsidRPr="00DD5FF5">
              <w:rPr>
                <w:color w:val="000000" w:themeColor="text1"/>
                <w:sz w:val="18"/>
              </w:rPr>
              <w:t>Access to c</w:t>
            </w:r>
            <w:r>
              <w:rPr>
                <w:color w:val="000000" w:themeColor="text1"/>
                <w:sz w:val="18"/>
              </w:rPr>
              <w:t>ontinuing airworthiness records</w:t>
            </w:r>
          </w:p>
          <w:p w14:paraId="7B98B32B" w14:textId="77777777" w:rsidR="00A7641C" w:rsidRPr="00DD5FF5" w:rsidRDefault="00A7641C" w:rsidP="00B452AB">
            <w:pPr>
              <w:pStyle w:val="TableParagraph"/>
              <w:numPr>
                <w:ilvl w:val="0"/>
                <w:numId w:val="14"/>
              </w:numPr>
              <w:spacing w:before="12" w:line="254" w:lineRule="auto"/>
              <w:ind w:right="-135"/>
              <w:rPr>
                <w:color w:val="000000" w:themeColor="text1"/>
                <w:sz w:val="18"/>
              </w:rPr>
            </w:pPr>
            <w:r w:rsidRPr="00DD5FF5">
              <w:rPr>
                <w:color w:val="000000" w:themeColor="text1"/>
                <w:sz w:val="18"/>
              </w:rPr>
              <w:t>Transfer of continuing airworthiness records</w:t>
            </w:r>
          </w:p>
          <w:p w14:paraId="2C1E6246" w14:textId="77777777" w:rsidR="00A7641C" w:rsidRDefault="00A7641C" w:rsidP="0003032B">
            <w:pPr>
              <w:jc w:val="both"/>
              <w:rPr>
                <w:rFonts w:ascii="Arial" w:hAnsi="Arial" w:cs="Arial"/>
                <w:color w:val="000000" w:themeColor="text1"/>
                <w:sz w:val="18"/>
              </w:rPr>
            </w:pPr>
          </w:p>
          <w:p w14:paraId="24ACCF67" w14:textId="77777777" w:rsidR="00A7641C" w:rsidRPr="00DD5FF5" w:rsidRDefault="00A7641C" w:rsidP="0003032B">
            <w:pPr>
              <w:jc w:val="both"/>
              <w:rPr>
                <w:rFonts w:ascii="Arial" w:hAnsi="Arial" w:cs="Arial"/>
                <w:i/>
                <w:color w:val="000000" w:themeColor="text1"/>
                <w:sz w:val="18"/>
                <w:szCs w:val="18"/>
              </w:rPr>
            </w:pPr>
            <w:r w:rsidRPr="00DD5FF5">
              <w:rPr>
                <w:rFonts w:ascii="Arial" w:hAnsi="Arial" w:cs="Arial"/>
                <w:i/>
                <w:color w:val="000000" w:themeColor="text1"/>
                <w:sz w:val="18"/>
              </w:rPr>
              <w:t>Note: The record-keeping system must ensure that all records are accessible within a reasonable time whenever they are needed. These records should be organised in a manner that ensures their traceability and retrievability throughout the required retention period of all activities developed.</w:t>
            </w:r>
          </w:p>
        </w:tc>
        <w:tc>
          <w:tcPr>
            <w:tcW w:w="1276" w:type="dxa"/>
            <w:shd w:val="clear" w:color="auto" w:fill="auto"/>
          </w:tcPr>
          <w:p w14:paraId="149D7032"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t>Chapter 3.5 of CAD 6801</w:t>
            </w:r>
          </w:p>
        </w:tc>
        <w:tc>
          <w:tcPr>
            <w:tcW w:w="2264" w:type="dxa"/>
            <w:shd w:val="clear" w:color="auto" w:fill="auto"/>
          </w:tcPr>
          <w:p w14:paraId="76E5F678"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F2D3E4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5BBC83F"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FFDDC3E" w14:textId="77777777" w:rsidR="00A7641C" w:rsidRPr="00F37E8B" w:rsidRDefault="00A7641C" w:rsidP="0003032B">
            <w:pPr>
              <w:contextualSpacing/>
            </w:pPr>
          </w:p>
        </w:tc>
      </w:tr>
      <w:tr w:rsidR="00A7641C" w:rsidRPr="00A7298D" w14:paraId="3291A35B" w14:textId="77777777" w:rsidTr="0003032B">
        <w:trPr>
          <w:gridAfter w:val="1"/>
          <w:wAfter w:w="6" w:type="dxa"/>
          <w:trHeight w:val="346"/>
        </w:trPr>
        <w:tc>
          <w:tcPr>
            <w:tcW w:w="4252" w:type="dxa"/>
            <w:shd w:val="clear" w:color="auto" w:fill="auto"/>
            <w:vAlign w:val="center"/>
          </w:tcPr>
          <w:p w14:paraId="50AD5BDD" w14:textId="77777777" w:rsidR="00A7641C" w:rsidRPr="00A71897" w:rsidRDefault="00A7641C" w:rsidP="00B452AB">
            <w:pPr>
              <w:pStyle w:val="ListParagraph"/>
              <w:numPr>
                <w:ilvl w:val="1"/>
                <w:numId w:val="15"/>
              </w:numPr>
              <w:tabs>
                <w:tab w:val="left" w:pos="451"/>
              </w:tabs>
              <w:spacing w:after="60"/>
              <w:ind w:right="-135"/>
              <w:jc w:val="both"/>
              <w:rPr>
                <w:rFonts w:ascii="Arial" w:hAnsi="Arial" w:cs="Arial"/>
                <w:sz w:val="18"/>
                <w:szCs w:val="18"/>
              </w:rPr>
            </w:pPr>
            <w:r w:rsidRPr="00A71897">
              <w:rPr>
                <w:rFonts w:ascii="Arial" w:hAnsi="Arial" w:cs="Arial"/>
                <w:sz w:val="18"/>
                <w:szCs w:val="18"/>
              </w:rPr>
              <w:t>Accomplishment and control of Airworthiness Directive</w:t>
            </w:r>
          </w:p>
          <w:p w14:paraId="25AA0C25"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Airworthiness Directive information</w:t>
            </w:r>
          </w:p>
          <w:p w14:paraId="07A0BFA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Airworthiness Directive decision</w:t>
            </w:r>
          </w:p>
          <w:p w14:paraId="3CE47BAC"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Airworthiness Directive control</w:t>
            </w:r>
          </w:p>
          <w:p w14:paraId="24695CD0" w14:textId="77777777" w:rsidR="00A7641C" w:rsidRPr="00A7298D" w:rsidRDefault="00A7641C" w:rsidP="0003032B">
            <w:pPr>
              <w:pStyle w:val="ListParagraph"/>
              <w:numPr>
                <w:ilvl w:val="0"/>
                <w:numId w:val="3"/>
              </w:numPr>
              <w:ind w:left="899" w:right="-135"/>
              <w:jc w:val="both"/>
              <w:rPr>
                <w:rFonts w:ascii="Arial" w:hAnsi="Arial" w:cs="Arial"/>
                <w:sz w:val="18"/>
                <w:szCs w:val="18"/>
              </w:rPr>
            </w:pPr>
            <w:r>
              <w:rPr>
                <w:rFonts w:ascii="Arial" w:hAnsi="Arial" w:cs="Arial"/>
                <w:sz w:val="18"/>
                <w:szCs w:val="18"/>
              </w:rPr>
              <w:t>Airworthiness Directive listing</w:t>
            </w:r>
          </w:p>
        </w:tc>
        <w:tc>
          <w:tcPr>
            <w:tcW w:w="1276" w:type="dxa"/>
            <w:shd w:val="clear" w:color="auto" w:fill="auto"/>
          </w:tcPr>
          <w:p w14:paraId="791A5D8B"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Chapter 3.3 of CAD 6801</w:t>
            </w:r>
          </w:p>
        </w:tc>
        <w:tc>
          <w:tcPr>
            <w:tcW w:w="2264" w:type="dxa"/>
            <w:shd w:val="clear" w:color="auto" w:fill="auto"/>
          </w:tcPr>
          <w:p w14:paraId="0383905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94604C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E32C4C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CB2CDE5" w14:textId="77777777" w:rsidR="00A7641C" w:rsidRPr="00A7298D" w:rsidRDefault="00A7641C" w:rsidP="0003032B">
            <w:pPr>
              <w:contextualSpacing/>
              <w:rPr>
                <w:rFonts w:ascii="Arial" w:hAnsi="Arial" w:cs="Arial"/>
                <w:sz w:val="18"/>
                <w:szCs w:val="18"/>
              </w:rPr>
            </w:pPr>
          </w:p>
        </w:tc>
      </w:tr>
      <w:tr w:rsidR="00A7641C" w:rsidRPr="00A7298D" w14:paraId="6D959FD1" w14:textId="77777777" w:rsidTr="0003032B">
        <w:trPr>
          <w:gridAfter w:val="1"/>
          <w:wAfter w:w="6" w:type="dxa"/>
          <w:trHeight w:val="346"/>
        </w:trPr>
        <w:tc>
          <w:tcPr>
            <w:tcW w:w="4252" w:type="dxa"/>
            <w:shd w:val="clear" w:color="auto" w:fill="auto"/>
            <w:vAlign w:val="center"/>
          </w:tcPr>
          <w:p w14:paraId="1834B9BF" w14:textId="77777777" w:rsidR="00A7641C" w:rsidRDefault="00A7641C" w:rsidP="00B452AB">
            <w:pPr>
              <w:pStyle w:val="ListParagraph"/>
              <w:numPr>
                <w:ilvl w:val="1"/>
                <w:numId w:val="15"/>
              </w:numPr>
              <w:tabs>
                <w:tab w:val="left" w:pos="451"/>
              </w:tabs>
              <w:spacing w:after="60"/>
              <w:contextualSpacing w:val="0"/>
              <w:jc w:val="both"/>
              <w:rPr>
                <w:rFonts w:ascii="Arial" w:hAnsi="Arial" w:cs="Arial"/>
                <w:sz w:val="18"/>
                <w:szCs w:val="18"/>
              </w:rPr>
            </w:pPr>
            <w:r w:rsidRPr="00A7298D">
              <w:rPr>
                <w:rFonts w:ascii="Arial" w:hAnsi="Arial" w:cs="Arial"/>
                <w:sz w:val="18"/>
                <w:szCs w:val="18"/>
              </w:rPr>
              <w:t>Analys</w:t>
            </w:r>
            <w:r>
              <w:rPr>
                <w:rFonts w:ascii="Arial" w:hAnsi="Arial" w:cs="Arial"/>
                <w:sz w:val="18"/>
                <w:szCs w:val="18"/>
              </w:rPr>
              <w:t>is of the Effectiveness of the maintenance p</w:t>
            </w:r>
            <w:r w:rsidRPr="00A7298D">
              <w:rPr>
                <w:rFonts w:ascii="Arial" w:hAnsi="Arial" w:cs="Arial"/>
                <w:sz w:val="18"/>
                <w:szCs w:val="18"/>
              </w:rPr>
              <w:t>rogramme</w:t>
            </w:r>
            <w:r>
              <w:rPr>
                <w:rFonts w:ascii="Arial" w:hAnsi="Arial" w:cs="Arial"/>
                <w:sz w:val="18"/>
                <w:szCs w:val="18"/>
              </w:rPr>
              <w:t>(s)</w:t>
            </w:r>
          </w:p>
          <w:p w14:paraId="39C68624" w14:textId="77777777" w:rsidR="00A7641C" w:rsidRDefault="00A7641C" w:rsidP="00B452AB">
            <w:pPr>
              <w:pStyle w:val="ListParagraph"/>
              <w:numPr>
                <w:ilvl w:val="0"/>
                <w:numId w:val="16"/>
              </w:numPr>
              <w:tabs>
                <w:tab w:val="left" w:pos="451"/>
              </w:tabs>
              <w:spacing w:after="60"/>
              <w:ind w:left="878" w:hanging="284"/>
              <w:contextualSpacing w:val="0"/>
              <w:jc w:val="both"/>
              <w:rPr>
                <w:rFonts w:ascii="Arial" w:hAnsi="Arial" w:cs="Arial"/>
                <w:sz w:val="18"/>
                <w:szCs w:val="18"/>
              </w:rPr>
            </w:pPr>
            <w:r>
              <w:rPr>
                <w:rFonts w:ascii="Arial" w:hAnsi="Arial" w:cs="Arial"/>
                <w:sz w:val="18"/>
                <w:szCs w:val="18"/>
              </w:rPr>
              <w:t>Procedure to analyse the effectiveness of the AMP</w:t>
            </w:r>
          </w:p>
          <w:p w14:paraId="1014DDEF" w14:textId="77777777" w:rsidR="00A7641C" w:rsidRDefault="00A7641C" w:rsidP="00B452AB">
            <w:pPr>
              <w:pStyle w:val="ListParagraph"/>
              <w:numPr>
                <w:ilvl w:val="0"/>
                <w:numId w:val="16"/>
              </w:numPr>
              <w:tabs>
                <w:tab w:val="left" w:pos="451"/>
              </w:tabs>
              <w:spacing w:after="60"/>
              <w:ind w:left="878" w:firstLine="0"/>
              <w:contextualSpacing w:val="0"/>
              <w:jc w:val="both"/>
              <w:rPr>
                <w:rFonts w:ascii="Arial" w:hAnsi="Arial" w:cs="Arial"/>
                <w:sz w:val="18"/>
                <w:szCs w:val="18"/>
              </w:rPr>
            </w:pPr>
            <w:r>
              <w:rPr>
                <w:rFonts w:ascii="Arial" w:hAnsi="Arial" w:cs="Arial"/>
                <w:sz w:val="18"/>
                <w:szCs w:val="18"/>
              </w:rPr>
              <w:t>Spares</w:t>
            </w:r>
          </w:p>
          <w:p w14:paraId="0B92DEE9" w14:textId="77777777" w:rsidR="00A7641C" w:rsidRDefault="00A7641C" w:rsidP="00B452AB">
            <w:pPr>
              <w:pStyle w:val="ListParagraph"/>
              <w:numPr>
                <w:ilvl w:val="0"/>
                <w:numId w:val="16"/>
              </w:numPr>
              <w:tabs>
                <w:tab w:val="left" w:pos="451"/>
              </w:tabs>
              <w:spacing w:after="60"/>
              <w:ind w:left="878" w:firstLine="0"/>
              <w:contextualSpacing w:val="0"/>
              <w:jc w:val="both"/>
              <w:rPr>
                <w:rFonts w:ascii="Arial" w:hAnsi="Arial" w:cs="Arial"/>
                <w:sz w:val="18"/>
                <w:szCs w:val="18"/>
              </w:rPr>
            </w:pPr>
            <w:r>
              <w:rPr>
                <w:rFonts w:ascii="Arial" w:hAnsi="Arial" w:cs="Arial"/>
                <w:sz w:val="18"/>
                <w:szCs w:val="18"/>
              </w:rPr>
              <w:t>Defects</w:t>
            </w:r>
          </w:p>
          <w:p w14:paraId="1C7E5641" w14:textId="77777777" w:rsidR="00A7641C" w:rsidRDefault="00A7641C" w:rsidP="00B452AB">
            <w:pPr>
              <w:pStyle w:val="ListParagraph"/>
              <w:numPr>
                <w:ilvl w:val="0"/>
                <w:numId w:val="16"/>
              </w:numPr>
              <w:tabs>
                <w:tab w:val="left" w:pos="451"/>
              </w:tabs>
              <w:spacing w:after="60"/>
              <w:ind w:left="878" w:firstLine="0"/>
              <w:contextualSpacing w:val="0"/>
              <w:jc w:val="both"/>
              <w:rPr>
                <w:rFonts w:ascii="Arial" w:hAnsi="Arial" w:cs="Arial"/>
                <w:sz w:val="18"/>
                <w:szCs w:val="18"/>
              </w:rPr>
            </w:pPr>
            <w:r>
              <w:rPr>
                <w:rFonts w:ascii="Arial" w:hAnsi="Arial" w:cs="Arial"/>
                <w:sz w:val="18"/>
                <w:szCs w:val="18"/>
              </w:rPr>
              <w:t>Malfunctions</w:t>
            </w:r>
          </w:p>
          <w:p w14:paraId="35BFCBA3" w14:textId="77777777" w:rsidR="00A7641C" w:rsidRPr="00A7298D" w:rsidRDefault="00A7641C" w:rsidP="00B452AB">
            <w:pPr>
              <w:pStyle w:val="ListParagraph"/>
              <w:numPr>
                <w:ilvl w:val="0"/>
                <w:numId w:val="16"/>
              </w:numPr>
              <w:tabs>
                <w:tab w:val="left" w:pos="451"/>
              </w:tabs>
              <w:spacing w:after="60"/>
              <w:ind w:left="878" w:firstLine="0"/>
              <w:contextualSpacing w:val="0"/>
              <w:jc w:val="both"/>
              <w:rPr>
                <w:rFonts w:ascii="Arial" w:hAnsi="Arial" w:cs="Arial"/>
                <w:sz w:val="18"/>
                <w:szCs w:val="18"/>
              </w:rPr>
            </w:pPr>
            <w:r>
              <w:rPr>
                <w:rFonts w:ascii="Arial" w:hAnsi="Arial" w:cs="Arial"/>
                <w:sz w:val="18"/>
                <w:szCs w:val="18"/>
              </w:rPr>
              <w:t>Damage</w:t>
            </w:r>
          </w:p>
          <w:p w14:paraId="19F405C2" w14:textId="77777777" w:rsidR="00A7641C" w:rsidRPr="00A71897"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Amendment to the AMP</w:t>
            </w:r>
          </w:p>
          <w:p w14:paraId="418D9946"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Liaison Meetings</w:t>
            </w:r>
          </w:p>
          <w:p w14:paraId="703DFC4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Frequency of Meetings</w:t>
            </w:r>
          </w:p>
        </w:tc>
        <w:tc>
          <w:tcPr>
            <w:tcW w:w="1276" w:type="dxa"/>
            <w:shd w:val="clear" w:color="auto" w:fill="auto"/>
          </w:tcPr>
          <w:p w14:paraId="15050911"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Chapter 3.2 of CAD 6801, CAGM 6804</w:t>
            </w:r>
          </w:p>
        </w:tc>
        <w:tc>
          <w:tcPr>
            <w:tcW w:w="2264" w:type="dxa"/>
            <w:shd w:val="clear" w:color="auto" w:fill="auto"/>
          </w:tcPr>
          <w:p w14:paraId="7D3984A6"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2A2CC58"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A85FF25"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19A0A9A" w14:textId="77777777" w:rsidR="00A7641C" w:rsidRPr="00A7298D" w:rsidRDefault="00A7641C" w:rsidP="0003032B">
            <w:pPr>
              <w:contextualSpacing/>
              <w:rPr>
                <w:rFonts w:ascii="Arial" w:hAnsi="Arial" w:cs="Arial"/>
                <w:sz w:val="18"/>
                <w:szCs w:val="18"/>
              </w:rPr>
            </w:pPr>
          </w:p>
        </w:tc>
      </w:tr>
      <w:tr w:rsidR="00A7641C" w:rsidRPr="00A7298D" w14:paraId="5FA0E74F" w14:textId="77777777" w:rsidTr="0003032B">
        <w:trPr>
          <w:gridAfter w:val="1"/>
          <w:wAfter w:w="6" w:type="dxa"/>
          <w:trHeight w:val="346"/>
        </w:trPr>
        <w:tc>
          <w:tcPr>
            <w:tcW w:w="4252" w:type="dxa"/>
            <w:shd w:val="clear" w:color="auto" w:fill="auto"/>
            <w:vAlign w:val="center"/>
          </w:tcPr>
          <w:p w14:paraId="20210805" w14:textId="77777777" w:rsidR="00A7641C" w:rsidRDefault="00A7641C" w:rsidP="00B452AB">
            <w:pPr>
              <w:pStyle w:val="ListParagraph"/>
              <w:numPr>
                <w:ilvl w:val="1"/>
                <w:numId w:val="15"/>
              </w:numPr>
              <w:tabs>
                <w:tab w:val="left" w:pos="451"/>
              </w:tabs>
              <w:spacing w:after="60"/>
              <w:contextualSpacing w:val="0"/>
              <w:jc w:val="both"/>
              <w:rPr>
                <w:rFonts w:ascii="Arial" w:hAnsi="Arial" w:cs="Arial"/>
                <w:sz w:val="18"/>
                <w:szCs w:val="18"/>
              </w:rPr>
            </w:pPr>
            <w:r>
              <w:rPr>
                <w:rFonts w:ascii="Arial" w:hAnsi="Arial" w:cs="Arial"/>
                <w:sz w:val="18"/>
                <w:szCs w:val="18"/>
              </w:rPr>
              <w:t>Non-Mandatory modification and inspection</w:t>
            </w:r>
          </w:p>
          <w:p w14:paraId="2E3D5B4B" w14:textId="77777777" w:rsidR="00A7641C" w:rsidRDefault="00A7641C" w:rsidP="00B452AB">
            <w:pPr>
              <w:pStyle w:val="ListParagraph"/>
              <w:numPr>
                <w:ilvl w:val="0"/>
                <w:numId w:val="17"/>
              </w:numPr>
              <w:tabs>
                <w:tab w:val="left" w:pos="451"/>
              </w:tabs>
              <w:spacing w:after="60"/>
              <w:ind w:left="878" w:hanging="284"/>
              <w:contextualSpacing w:val="0"/>
              <w:jc w:val="both"/>
              <w:rPr>
                <w:rFonts w:ascii="Arial" w:hAnsi="Arial" w:cs="Arial"/>
                <w:sz w:val="18"/>
                <w:szCs w:val="18"/>
              </w:rPr>
            </w:pPr>
            <w:r w:rsidRPr="00A7298D">
              <w:rPr>
                <w:rFonts w:ascii="Arial" w:hAnsi="Arial" w:cs="Arial"/>
                <w:sz w:val="18"/>
                <w:szCs w:val="18"/>
              </w:rPr>
              <w:t>Policy</w:t>
            </w:r>
          </w:p>
          <w:p w14:paraId="02E41DEC" w14:textId="77777777" w:rsidR="00A7641C" w:rsidRDefault="00A7641C" w:rsidP="00B452AB">
            <w:pPr>
              <w:pStyle w:val="ListParagraph"/>
              <w:numPr>
                <w:ilvl w:val="0"/>
                <w:numId w:val="17"/>
              </w:numPr>
              <w:tabs>
                <w:tab w:val="left" w:pos="451"/>
              </w:tabs>
              <w:spacing w:after="60"/>
              <w:ind w:left="878" w:hanging="284"/>
              <w:contextualSpacing w:val="0"/>
              <w:jc w:val="both"/>
              <w:rPr>
                <w:rFonts w:ascii="Arial" w:hAnsi="Arial" w:cs="Arial"/>
                <w:sz w:val="18"/>
                <w:szCs w:val="18"/>
              </w:rPr>
            </w:pPr>
            <w:r>
              <w:rPr>
                <w:rFonts w:ascii="Arial" w:hAnsi="Arial" w:cs="Arial"/>
                <w:sz w:val="18"/>
                <w:szCs w:val="18"/>
              </w:rPr>
              <w:t>Procedures to assess/analyse and decisions taken</w:t>
            </w:r>
          </w:p>
          <w:p w14:paraId="045C99C4" w14:textId="77777777" w:rsidR="00A7641C" w:rsidRDefault="00A7641C" w:rsidP="00B452AB">
            <w:pPr>
              <w:pStyle w:val="ListParagraph"/>
              <w:numPr>
                <w:ilvl w:val="0"/>
                <w:numId w:val="17"/>
              </w:numPr>
              <w:tabs>
                <w:tab w:val="left" w:pos="451"/>
              </w:tabs>
              <w:spacing w:after="60"/>
              <w:ind w:left="1445" w:hanging="567"/>
              <w:contextualSpacing w:val="0"/>
              <w:jc w:val="both"/>
              <w:rPr>
                <w:rFonts w:ascii="Arial" w:hAnsi="Arial" w:cs="Arial"/>
                <w:sz w:val="18"/>
                <w:szCs w:val="18"/>
              </w:rPr>
            </w:pPr>
            <w:r>
              <w:rPr>
                <w:rFonts w:ascii="Arial" w:hAnsi="Arial" w:cs="Arial"/>
                <w:sz w:val="18"/>
                <w:szCs w:val="18"/>
              </w:rPr>
              <w:t>The decision on their application</w:t>
            </w:r>
          </w:p>
          <w:p w14:paraId="6F839C11" w14:textId="77777777" w:rsidR="00A7641C" w:rsidRDefault="00A7641C" w:rsidP="00B452AB">
            <w:pPr>
              <w:pStyle w:val="ListParagraph"/>
              <w:numPr>
                <w:ilvl w:val="0"/>
                <w:numId w:val="17"/>
              </w:numPr>
              <w:tabs>
                <w:tab w:val="left" w:pos="451"/>
              </w:tabs>
              <w:spacing w:after="60"/>
              <w:ind w:left="1445" w:hanging="567"/>
              <w:contextualSpacing w:val="0"/>
              <w:jc w:val="both"/>
              <w:rPr>
                <w:rFonts w:ascii="Arial" w:hAnsi="Arial" w:cs="Arial"/>
                <w:sz w:val="18"/>
                <w:szCs w:val="18"/>
              </w:rPr>
            </w:pPr>
            <w:r>
              <w:rPr>
                <w:rFonts w:ascii="Arial" w:hAnsi="Arial" w:cs="Arial"/>
                <w:sz w:val="18"/>
                <w:szCs w:val="18"/>
              </w:rPr>
              <w:t>Use of the organization risk management process</w:t>
            </w:r>
          </w:p>
          <w:p w14:paraId="27071AEC" w14:textId="77777777" w:rsidR="00A7641C" w:rsidRPr="00A7298D" w:rsidRDefault="00A7641C" w:rsidP="00B452AB">
            <w:pPr>
              <w:pStyle w:val="ListParagraph"/>
              <w:numPr>
                <w:ilvl w:val="0"/>
                <w:numId w:val="17"/>
              </w:numPr>
              <w:tabs>
                <w:tab w:val="left" w:pos="451"/>
              </w:tabs>
              <w:spacing w:after="60"/>
              <w:ind w:left="1445" w:hanging="567"/>
              <w:contextualSpacing w:val="0"/>
              <w:jc w:val="both"/>
              <w:rPr>
                <w:rFonts w:ascii="Arial" w:hAnsi="Arial" w:cs="Arial"/>
                <w:sz w:val="18"/>
                <w:szCs w:val="18"/>
              </w:rPr>
            </w:pPr>
            <w:r>
              <w:rPr>
                <w:rFonts w:ascii="Arial" w:hAnsi="Arial" w:cs="Arial"/>
                <w:sz w:val="18"/>
                <w:szCs w:val="18"/>
              </w:rPr>
              <w:t xml:space="preserve">Records keeping of the assessment/analyse risk </w:t>
            </w:r>
            <w:r>
              <w:rPr>
                <w:rFonts w:ascii="Arial" w:hAnsi="Arial" w:cs="Arial"/>
                <w:sz w:val="18"/>
                <w:szCs w:val="18"/>
              </w:rPr>
              <w:lastRenderedPageBreak/>
              <w:t>management and decisions taken</w:t>
            </w:r>
          </w:p>
          <w:p w14:paraId="56A0A9DF"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Modification – General</w:t>
            </w:r>
          </w:p>
          <w:p w14:paraId="6CA1BD8E"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Pr>
                <w:rFonts w:ascii="Arial" w:hAnsi="Arial" w:cs="Arial"/>
                <w:sz w:val="18"/>
                <w:szCs w:val="18"/>
              </w:rPr>
              <w:t>Inspections</w:t>
            </w:r>
          </w:p>
          <w:p w14:paraId="13F1DFDC" w14:textId="77777777" w:rsidR="00A7641C"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Service Bulletins</w:t>
            </w:r>
          </w:p>
          <w:p w14:paraId="4125A45C"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Pr>
                <w:rFonts w:ascii="Arial" w:hAnsi="Arial" w:cs="Arial"/>
                <w:sz w:val="18"/>
                <w:szCs w:val="18"/>
              </w:rPr>
              <w:t>Service Letters</w:t>
            </w:r>
          </w:p>
          <w:p w14:paraId="5C1F220E"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Other modification</w:t>
            </w:r>
          </w:p>
          <w:p w14:paraId="316A5B9D" w14:textId="77777777" w:rsidR="00A7641C"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Minor modification</w:t>
            </w:r>
          </w:p>
          <w:p w14:paraId="5849586C"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Pr>
                <w:rFonts w:ascii="Arial" w:hAnsi="Arial" w:cs="Arial"/>
                <w:sz w:val="18"/>
                <w:szCs w:val="18"/>
              </w:rPr>
              <w:t>Standard changes and standard repairs</w:t>
            </w:r>
          </w:p>
          <w:p w14:paraId="10D1FE87"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Instruction for continuing airworthiness - AMP</w:t>
            </w:r>
          </w:p>
          <w:p w14:paraId="631E4BF8" w14:textId="77777777" w:rsidR="00A7641C" w:rsidRPr="00A7298D"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Recording of modification</w:t>
            </w:r>
          </w:p>
          <w:p w14:paraId="1C555B83" w14:textId="77777777" w:rsidR="00A7641C" w:rsidRDefault="00A7641C" w:rsidP="0003032B">
            <w:pPr>
              <w:pStyle w:val="ListParagraph"/>
              <w:numPr>
                <w:ilvl w:val="0"/>
                <w:numId w:val="3"/>
              </w:numPr>
              <w:ind w:left="899" w:hanging="305"/>
              <w:jc w:val="both"/>
              <w:rPr>
                <w:rFonts w:ascii="Arial" w:hAnsi="Arial" w:cs="Arial"/>
                <w:sz w:val="18"/>
                <w:szCs w:val="18"/>
              </w:rPr>
            </w:pPr>
            <w:r w:rsidRPr="00A7298D">
              <w:rPr>
                <w:rFonts w:ascii="Arial" w:hAnsi="Arial" w:cs="Arial"/>
                <w:sz w:val="18"/>
                <w:szCs w:val="18"/>
              </w:rPr>
              <w:t>Liaison with OPS / owner</w:t>
            </w:r>
          </w:p>
          <w:p w14:paraId="11A47215" w14:textId="77777777" w:rsidR="00A7641C" w:rsidRDefault="00A7641C" w:rsidP="0003032B">
            <w:pPr>
              <w:pStyle w:val="TableParagraph"/>
              <w:spacing w:before="149" w:line="261" w:lineRule="auto"/>
              <w:ind w:right="167"/>
              <w:jc w:val="both"/>
              <w:rPr>
                <w:i/>
                <w:color w:val="000000" w:themeColor="text1"/>
                <w:sz w:val="18"/>
              </w:rPr>
            </w:pPr>
            <w:r>
              <w:rPr>
                <w:i/>
                <w:color w:val="000000" w:themeColor="text1"/>
                <w:sz w:val="18"/>
              </w:rPr>
              <w:t xml:space="preserve">Note 1: </w:t>
            </w:r>
            <w:r w:rsidRPr="00006DD6">
              <w:rPr>
                <w:i/>
                <w:color w:val="000000" w:themeColor="text1"/>
                <w:sz w:val="18"/>
              </w:rPr>
              <w:t>The CAMO managing the continuing airworthiness of the aircraft</w:t>
            </w:r>
            <w:r>
              <w:rPr>
                <w:i/>
                <w:color w:val="000000" w:themeColor="text1"/>
                <w:sz w:val="18"/>
              </w:rPr>
              <w:t xml:space="preserve"> </w:t>
            </w:r>
            <w:r w:rsidRPr="00006DD6">
              <w:rPr>
                <w:i/>
                <w:color w:val="000000" w:themeColor="text1"/>
                <w:sz w:val="18"/>
              </w:rPr>
              <w:t>must establish and work according to a policy, which assesses</w:t>
            </w:r>
            <w:r>
              <w:rPr>
                <w:i/>
                <w:color w:val="000000" w:themeColor="text1"/>
                <w:sz w:val="18"/>
              </w:rPr>
              <w:t xml:space="preserve"> </w:t>
            </w:r>
            <w:r w:rsidRPr="00006DD6">
              <w:rPr>
                <w:i/>
                <w:color w:val="000000" w:themeColor="text1"/>
                <w:sz w:val="18"/>
              </w:rPr>
              <w:t>non-mandatory information (modification or inspections) related to the airworthiness of the aircraft. Non-mandatory information refers to service bulletins, service letters and other information that is produced for the aircraft and its components by an approved design organisation, the manufacturer</w:t>
            </w:r>
            <w:r w:rsidRPr="004D1C87">
              <w:rPr>
                <w:i/>
                <w:color w:val="000000" w:themeColor="text1"/>
                <w:sz w:val="18"/>
              </w:rPr>
              <w:t>, State of Design</w:t>
            </w:r>
            <w:r>
              <w:rPr>
                <w:i/>
                <w:color w:val="000000" w:themeColor="text1"/>
                <w:sz w:val="18"/>
              </w:rPr>
              <w:t xml:space="preserve"> or CAAM</w:t>
            </w:r>
            <w:r w:rsidRPr="00006DD6">
              <w:rPr>
                <w:i/>
                <w:color w:val="000000" w:themeColor="text1"/>
                <w:sz w:val="18"/>
              </w:rPr>
              <w:t>.</w:t>
            </w:r>
          </w:p>
          <w:p w14:paraId="6CB939A9" w14:textId="77777777" w:rsidR="00A7641C" w:rsidRPr="00006DD6" w:rsidRDefault="00A7641C" w:rsidP="0003032B">
            <w:pPr>
              <w:pStyle w:val="TableParagraph"/>
              <w:spacing w:before="149" w:line="261" w:lineRule="auto"/>
              <w:ind w:right="167"/>
              <w:jc w:val="both"/>
              <w:rPr>
                <w:i/>
                <w:color w:val="000000" w:themeColor="text1"/>
                <w:sz w:val="18"/>
              </w:rPr>
            </w:pPr>
          </w:p>
          <w:p w14:paraId="18E604C7" w14:textId="77777777" w:rsidR="00A7641C" w:rsidRPr="00006DD6" w:rsidRDefault="00A7641C" w:rsidP="0003032B">
            <w:pPr>
              <w:jc w:val="both"/>
              <w:rPr>
                <w:rFonts w:ascii="Arial" w:hAnsi="Arial" w:cs="Arial"/>
                <w:sz w:val="18"/>
                <w:szCs w:val="18"/>
              </w:rPr>
            </w:pPr>
            <w:r>
              <w:rPr>
                <w:rFonts w:ascii="Arial" w:hAnsi="Arial" w:cs="Arial"/>
                <w:i/>
                <w:color w:val="000000" w:themeColor="text1"/>
                <w:sz w:val="18"/>
              </w:rPr>
              <w:t xml:space="preserve">Note 2: </w:t>
            </w:r>
            <w:r w:rsidRPr="00006DD6">
              <w:rPr>
                <w:rFonts w:ascii="Arial" w:hAnsi="Arial" w:cs="Arial"/>
                <w:i/>
                <w:color w:val="000000" w:themeColor="text1"/>
                <w:sz w:val="18"/>
              </w:rPr>
              <w:t>Records of the assessment and risk management process to decide on non-mandatory modification and or inspections application must be kept.</w:t>
            </w:r>
          </w:p>
        </w:tc>
        <w:tc>
          <w:tcPr>
            <w:tcW w:w="1276" w:type="dxa"/>
            <w:shd w:val="clear" w:color="auto" w:fill="auto"/>
          </w:tcPr>
          <w:p w14:paraId="4B520DD9"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lastRenderedPageBreak/>
              <w:t>Chapter 3.4 of CAD 6801, CAD 8102, CAD 8104, CAD 8106, CAD 8109, CAD 8110</w:t>
            </w:r>
          </w:p>
        </w:tc>
        <w:tc>
          <w:tcPr>
            <w:tcW w:w="2264" w:type="dxa"/>
            <w:shd w:val="clear" w:color="auto" w:fill="auto"/>
          </w:tcPr>
          <w:p w14:paraId="25EA2995"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349F440"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72BFAC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D40F26C" w14:textId="77777777" w:rsidR="00A7641C" w:rsidRPr="00A7298D" w:rsidRDefault="00A7641C" w:rsidP="0003032B">
            <w:pPr>
              <w:contextualSpacing/>
              <w:rPr>
                <w:rFonts w:ascii="Arial" w:hAnsi="Arial" w:cs="Arial"/>
                <w:sz w:val="18"/>
                <w:szCs w:val="18"/>
              </w:rPr>
            </w:pPr>
          </w:p>
        </w:tc>
      </w:tr>
      <w:tr w:rsidR="00A7641C" w:rsidRPr="00A7298D" w14:paraId="442FB538" w14:textId="77777777" w:rsidTr="0003032B">
        <w:trPr>
          <w:gridAfter w:val="1"/>
          <w:wAfter w:w="6" w:type="dxa"/>
          <w:trHeight w:val="346"/>
        </w:trPr>
        <w:tc>
          <w:tcPr>
            <w:tcW w:w="4252" w:type="dxa"/>
            <w:shd w:val="clear" w:color="auto" w:fill="auto"/>
            <w:vAlign w:val="center"/>
          </w:tcPr>
          <w:p w14:paraId="3AD6A5E1" w14:textId="77777777" w:rsidR="00A7641C" w:rsidRPr="00A7298D" w:rsidRDefault="00A7641C" w:rsidP="00B452AB">
            <w:pPr>
              <w:pStyle w:val="ListParagraph"/>
              <w:numPr>
                <w:ilvl w:val="1"/>
                <w:numId w:val="15"/>
              </w:numPr>
              <w:tabs>
                <w:tab w:val="left" w:pos="451"/>
              </w:tabs>
              <w:spacing w:after="60"/>
              <w:contextualSpacing w:val="0"/>
              <w:jc w:val="both"/>
              <w:rPr>
                <w:rFonts w:ascii="Arial" w:hAnsi="Arial" w:cs="Arial"/>
                <w:sz w:val="18"/>
                <w:szCs w:val="18"/>
              </w:rPr>
            </w:pPr>
            <w:r>
              <w:rPr>
                <w:rFonts w:ascii="Arial" w:hAnsi="Arial" w:cs="Arial"/>
                <w:sz w:val="18"/>
                <w:szCs w:val="18"/>
              </w:rPr>
              <w:t>Repair and modifications.</w:t>
            </w:r>
          </w:p>
          <w:p w14:paraId="57A67CF5"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Modification – General</w:t>
            </w:r>
          </w:p>
          <w:p w14:paraId="2914A32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Type of approval required</w:t>
            </w:r>
          </w:p>
          <w:p w14:paraId="17C3514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Assessment</w:t>
            </w:r>
          </w:p>
          <w:p w14:paraId="3B11E949"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Instruction for continuing airworthiness </w:t>
            </w:r>
            <w:r>
              <w:rPr>
                <w:rFonts w:ascii="Arial" w:hAnsi="Arial" w:cs="Arial"/>
                <w:sz w:val="18"/>
                <w:szCs w:val="18"/>
              </w:rPr>
              <w:t>–</w:t>
            </w:r>
            <w:r w:rsidRPr="00A7298D">
              <w:rPr>
                <w:rFonts w:ascii="Arial" w:hAnsi="Arial" w:cs="Arial"/>
                <w:sz w:val="18"/>
                <w:szCs w:val="18"/>
              </w:rPr>
              <w:t xml:space="preserve"> AMP</w:t>
            </w:r>
          </w:p>
          <w:p w14:paraId="392F5CDA" w14:textId="77777777" w:rsidR="00A7641C" w:rsidRPr="00A7298D"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CDCCL taking into account</w:t>
            </w:r>
          </w:p>
          <w:p w14:paraId="6909EE0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Recording of modification</w:t>
            </w:r>
          </w:p>
          <w:p w14:paraId="3CFDBD1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Liaison with OPS / owner e.g. regarding FM and MEL supplements</w:t>
            </w:r>
          </w:p>
        </w:tc>
        <w:tc>
          <w:tcPr>
            <w:tcW w:w="1276" w:type="dxa"/>
            <w:shd w:val="clear" w:color="auto" w:fill="auto"/>
          </w:tcPr>
          <w:p w14:paraId="6D4CE650"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3.4 of CAD 6801, CAD 8102, CAD 8104, CAD 8106, CAD 8109, CAD 8110</w:t>
            </w:r>
          </w:p>
        </w:tc>
        <w:tc>
          <w:tcPr>
            <w:tcW w:w="2264" w:type="dxa"/>
            <w:shd w:val="clear" w:color="auto" w:fill="auto"/>
          </w:tcPr>
          <w:p w14:paraId="3A2C70A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5EB0F49"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5B64214"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C11DBF3" w14:textId="77777777" w:rsidR="00A7641C" w:rsidRPr="00A7298D" w:rsidRDefault="00A7641C" w:rsidP="0003032B">
            <w:pPr>
              <w:contextualSpacing/>
              <w:rPr>
                <w:rFonts w:ascii="Arial" w:hAnsi="Arial" w:cs="Arial"/>
                <w:sz w:val="18"/>
                <w:szCs w:val="18"/>
              </w:rPr>
            </w:pPr>
          </w:p>
        </w:tc>
      </w:tr>
      <w:tr w:rsidR="00A7641C" w:rsidRPr="00A7298D" w14:paraId="2F03FAD0" w14:textId="77777777" w:rsidTr="0003032B">
        <w:trPr>
          <w:gridAfter w:val="1"/>
          <w:wAfter w:w="6" w:type="dxa"/>
          <w:trHeight w:val="346"/>
        </w:trPr>
        <w:tc>
          <w:tcPr>
            <w:tcW w:w="4252" w:type="dxa"/>
            <w:shd w:val="clear" w:color="auto" w:fill="auto"/>
            <w:vAlign w:val="center"/>
          </w:tcPr>
          <w:p w14:paraId="75480B2B" w14:textId="77777777" w:rsidR="00A7641C" w:rsidRPr="00A7298D" w:rsidRDefault="00A7641C" w:rsidP="00B452AB">
            <w:pPr>
              <w:pStyle w:val="ListParagraph"/>
              <w:numPr>
                <w:ilvl w:val="1"/>
                <w:numId w:val="15"/>
              </w:numPr>
              <w:tabs>
                <w:tab w:val="left" w:pos="451"/>
              </w:tabs>
              <w:spacing w:after="60"/>
              <w:contextualSpacing w:val="0"/>
              <w:jc w:val="both"/>
              <w:rPr>
                <w:rFonts w:ascii="Arial" w:hAnsi="Arial" w:cs="Arial"/>
                <w:sz w:val="18"/>
                <w:szCs w:val="18"/>
              </w:rPr>
            </w:pPr>
            <w:r w:rsidRPr="00A7298D">
              <w:rPr>
                <w:rFonts w:ascii="Arial" w:hAnsi="Arial" w:cs="Arial"/>
                <w:sz w:val="18"/>
                <w:szCs w:val="18"/>
              </w:rPr>
              <w:t>Defect Reports</w:t>
            </w:r>
          </w:p>
          <w:p w14:paraId="67E16B0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Analysis</w:t>
            </w:r>
          </w:p>
          <w:p w14:paraId="4DD4CA6E"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Liaison with Manufacturers and Regulatory Authorities</w:t>
            </w:r>
          </w:p>
          <w:p w14:paraId="7766CFB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Deferred Defect Policy</w:t>
            </w:r>
          </w:p>
          <w:p w14:paraId="3E3AFBE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Non Deferrable Defects Away from Base</w:t>
            </w:r>
          </w:p>
          <w:p w14:paraId="77DE2906"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Repetitive Defects</w:t>
            </w:r>
          </w:p>
          <w:p w14:paraId="20D8CB2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Mandatory Occurrence Reporting</w:t>
            </w:r>
          </w:p>
          <w:p w14:paraId="37F6A0AA" w14:textId="77777777" w:rsidR="00A7641C" w:rsidRPr="00006DD6"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Liaison Meetings</w:t>
            </w:r>
            <w:r w:rsidRPr="00A7298D">
              <w:rPr>
                <w:rFonts w:ascii="Arial" w:hAnsi="Arial" w:cs="Arial"/>
                <w:iCs/>
                <w:sz w:val="18"/>
                <w:szCs w:val="18"/>
              </w:rPr>
              <w:t xml:space="preserve"> </w:t>
            </w:r>
          </w:p>
          <w:p w14:paraId="0B7E5927" w14:textId="77777777" w:rsidR="00A7641C" w:rsidRDefault="00A7641C" w:rsidP="0003032B">
            <w:pPr>
              <w:pStyle w:val="ListParagraph"/>
              <w:ind w:left="899"/>
              <w:jc w:val="both"/>
              <w:rPr>
                <w:rFonts w:ascii="Arial" w:hAnsi="Arial" w:cs="Arial"/>
                <w:sz w:val="18"/>
                <w:szCs w:val="18"/>
              </w:rPr>
            </w:pPr>
          </w:p>
          <w:p w14:paraId="092ED3E9" w14:textId="2DDF18EC" w:rsidR="00A7641C" w:rsidRPr="006A2914" w:rsidRDefault="00A7641C" w:rsidP="0003032B">
            <w:pPr>
              <w:pStyle w:val="TableParagraph"/>
              <w:spacing w:before="9"/>
              <w:ind w:right="154"/>
              <w:rPr>
                <w:i/>
                <w:color w:val="000000" w:themeColor="text1"/>
                <w:sz w:val="18"/>
                <w:szCs w:val="18"/>
              </w:rPr>
            </w:pPr>
            <w:r>
              <w:rPr>
                <w:i/>
                <w:color w:val="000000" w:themeColor="text1"/>
                <w:sz w:val="18"/>
                <w:szCs w:val="18"/>
              </w:rPr>
              <w:t>Note</w:t>
            </w:r>
            <w:r w:rsidR="00204338">
              <w:rPr>
                <w:i/>
                <w:color w:val="000000" w:themeColor="text1"/>
                <w:sz w:val="18"/>
                <w:szCs w:val="18"/>
              </w:rPr>
              <w:t xml:space="preserve"> 1</w:t>
            </w:r>
            <w:r>
              <w:rPr>
                <w:i/>
                <w:color w:val="000000" w:themeColor="text1"/>
                <w:sz w:val="18"/>
                <w:szCs w:val="18"/>
              </w:rPr>
              <w:t xml:space="preserve">: </w:t>
            </w:r>
            <w:r w:rsidRPr="006A2914">
              <w:rPr>
                <w:i/>
                <w:color w:val="000000" w:themeColor="text1"/>
                <w:sz w:val="18"/>
                <w:szCs w:val="18"/>
              </w:rPr>
              <w:t>It is a requirement for the organisations to</w:t>
            </w:r>
            <w:r>
              <w:rPr>
                <w:i/>
                <w:color w:val="000000" w:themeColor="text1"/>
                <w:sz w:val="18"/>
                <w:szCs w:val="18"/>
              </w:rPr>
              <w:t xml:space="preserve"> </w:t>
            </w:r>
            <w:r w:rsidRPr="006A2914">
              <w:rPr>
                <w:i/>
                <w:color w:val="000000" w:themeColor="text1"/>
                <w:sz w:val="18"/>
                <w:szCs w:val="18"/>
              </w:rPr>
              <w:t>implement and maintain a quality management system to ensure</w:t>
            </w:r>
            <w:r>
              <w:rPr>
                <w:i/>
                <w:color w:val="000000" w:themeColor="text1"/>
                <w:sz w:val="18"/>
                <w:szCs w:val="18"/>
              </w:rPr>
              <w:t xml:space="preserve"> </w:t>
            </w:r>
            <w:r w:rsidRPr="006A2914">
              <w:rPr>
                <w:i/>
                <w:color w:val="000000" w:themeColor="text1"/>
                <w:sz w:val="18"/>
                <w:szCs w:val="18"/>
              </w:rPr>
              <w:t>compliance with the essential requirements for airworthiness, manage safety risks and to aim for continuous improvement of the system.</w:t>
            </w:r>
          </w:p>
          <w:p w14:paraId="64844199" w14:textId="77777777" w:rsidR="00A7641C" w:rsidRPr="006A2914" w:rsidRDefault="00A7641C" w:rsidP="0003032B">
            <w:pPr>
              <w:pStyle w:val="TableParagraph"/>
              <w:spacing w:before="31"/>
              <w:rPr>
                <w:i/>
                <w:color w:val="000000" w:themeColor="text1"/>
                <w:sz w:val="18"/>
                <w:szCs w:val="18"/>
              </w:rPr>
            </w:pPr>
            <w:r w:rsidRPr="006A2914">
              <w:rPr>
                <w:i/>
                <w:color w:val="000000" w:themeColor="text1"/>
                <w:sz w:val="18"/>
                <w:szCs w:val="18"/>
              </w:rPr>
              <w:t>Continuous improvement requires:</w:t>
            </w:r>
          </w:p>
          <w:p w14:paraId="40D56E03" w14:textId="77777777" w:rsidR="00A7641C" w:rsidRPr="006A2914" w:rsidRDefault="00A7641C" w:rsidP="00B452AB">
            <w:pPr>
              <w:pStyle w:val="TableParagraph"/>
              <w:numPr>
                <w:ilvl w:val="0"/>
                <w:numId w:val="18"/>
              </w:numPr>
              <w:tabs>
                <w:tab w:val="left" w:pos="826"/>
              </w:tabs>
              <w:spacing w:before="40" w:line="252" w:lineRule="exact"/>
              <w:ind w:hanging="361"/>
              <w:rPr>
                <w:i/>
                <w:color w:val="000000" w:themeColor="text1"/>
                <w:sz w:val="18"/>
                <w:szCs w:val="18"/>
              </w:rPr>
            </w:pPr>
            <w:r w:rsidRPr="006A2914">
              <w:rPr>
                <w:i/>
                <w:color w:val="000000" w:themeColor="text1"/>
                <w:sz w:val="18"/>
                <w:szCs w:val="18"/>
              </w:rPr>
              <w:t>an open mind, the commitment of</w:t>
            </w:r>
            <w:r w:rsidRPr="006A2914">
              <w:rPr>
                <w:i/>
                <w:color w:val="000000" w:themeColor="text1"/>
                <w:spacing w:val="-5"/>
                <w:sz w:val="18"/>
                <w:szCs w:val="18"/>
              </w:rPr>
              <w:t xml:space="preserve"> </w:t>
            </w:r>
            <w:r w:rsidRPr="006A2914">
              <w:rPr>
                <w:i/>
                <w:color w:val="000000" w:themeColor="text1"/>
                <w:sz w:val="18"/>
                <w:szCs w:val="18"/>
              </w:rPr>
              <w:t>all;</w:t>
            </w:r>
          </w:p>
          <w:p w14:paraId="56EA445A" w14:textId="77777777" w:rsidR="00A7641C" w:rsidRPr="006A2914" w:rsidRDefault="00A7641C" w:rsidP="00B452AB">
            <w:pPr>
              <w:pStyle w:val="TableParagraph"/>
              <w:numPr>
                <w:ilvl w:val="0"/>
                <w:numId w:val="18"/>
              </w:numPr>
              <w:tabs>
                <w:tab w:val="left" w:pos="826"/>
              </w:tabs>
              <w:spacing w:line="252" w:lineRule="exact"/>
              <w:ind w:hanging="361"/>
              <w:rPr>
                <w:i/>
                <w:color w:val="000000" w:themeColor="text1"/>
                <w:sz w:val="18"/>
                <w:szCs w:val="18"/>
              </w:rPr>
            </w:pPr>
            <w:r w:rsidRPr="006A2914">
              <w:rPr>
                <w:i/>
                <w:color w:val="000000" w:themeColor="text1"/>
                <w:sz w:val="18"/>
                <w:szCs w:val="18"/>
              </w:rPr>
              <w:t>objective analyses of relevant data;</w:t>
            </w:r>
            <w:r w:rsidRPr="006A2914">
              <w:rPr>
                <w:i/>
                <w:color w:val="000000" w:themeColor="text1"/>
                <w:spacing w:val="2"/>
                <w:sz w:val="18"/>
                <w:szCs w:val="18"/>
              </w:rPr>
              <w:t xml:space="preserve"> </w:t>
            </w:r>
            <w:r w:rsidRPr="006A2914">
              <w:rPr>
                <w:i/>
                <w:color w:val="000000" w:themeColor="text1"/>
                <w:sz w:val="18"/>
                <w:szCs w:val="18"/>
              </w:rPr>
              <w:t>and</w:t>
            </w:r>
          </w:p>
          <w:p w14:paraId="744D13AC" w14:textId="77777777" w:rsidR="00A7641C" w:rsidRPr="006A2914" w:rsidRDefault="00A7641C" w:rsidP="00B452AB">
            <w:pPr>
              <w:pStyle w:val="TableParagraph"/>
              <w:numPr>
                <w:ilvl w:val="0"/>
                <w:numId w:val="18"/>
              </w:numPr>
              <w:tabs>
                <w:tab w:val="left" w:pos="826"/>
              </w:tabs>
              <w:spacing w:before="1"/>
              <w:ind w:hanging="361"/>
              <w:rPr>
                <w:i/>
                <w:color w:val="000000" w:themeColor="text1"/>
                <w:sz w:val="18"/>
                <w:szCs w:val="18"/>
              </w:rPr>
            </w:pPr>
            <w:r w:rsidRPr="006A2914">
              <w:rPr>
                <w:i/>
                <w:color w:val="000000" w:themeColor="text1"/>
                <w:sz w:val="18"/>
                <w:szCs w:val="18"/>
              </w:rPr>
              <w:lastRenderedPageBreak/>
              <w:t>perseverance to implement</w:t>
            </w:r>
            <w:r w:rsidRPr="006A2914">
              <w:rPr>
                <w:i/>
                <w:color w:val="000000" w:themeColor="text1"/>
                <w:spacing w:val="-2"/>
                <w:sz w:val="18"/>
                <w:szCs w:val="18"/>
              </w:rPr>
              <w:t xml:space="preserve"> </w:t>
            </w:r>
            <w:r w:rsidRPr="006A2914">
              <w:rPr>
                <w:i/>
                <w:color w:val="000000" w:themeColor="text1"/>
                <w:sz w:val="18"/>
                <w:szCs w:val="18"/>
              </w:rPr>
              <w:t>improvements</w:t>
            </w:r>
          </w:p>
          <w:p w14:paraId="4BF8ABAA" w14:textId="77777777" w:rsidR="00A7641C" w:rsidRPr="006A2914" w:rsidRDefault="00A7641C" w:rsidP="0003032B">
            <w:pPr>
              <w:pStyle w:val="TableParagraph"/>
              <w:spacing w:before="40"/>
              <w:ind w:right="247"/>
              <w:rPr>
                <w:i/>
                <w:color w:val="000000" w:themeColor="text1"/>
                <w:sz w:val="18"/>
                <w:szCs w:val="18"/>
              </w:rPr>
            </w:pPr>
            <w:r w:rsidRPr="006A2914">
              <w:rPr>
                <w:i/>
                <w:color w:val="000000" w:themeColor="text1"/>
                <w:sz w:val="18"/>
                <w:szCs w:val="18"/>
              </w:rPr>
              <w:t>The organisation must establish an occurrence reporting system as part of the quality management system, in order to contribute to the aim of continuous improvement of safety. Therefore, review of relevant incidents, accidents, occurrences is essential, in order to learn, improve, and strengthen the system.</w:t>
            </w:r>
          </w:p>
          <w:p w14:paraId="1DDE6E1B" w14:textId="77777777" w:rsidR="00A7641C" w:rsidRPr="006A2914" w:rsidRDefault="00A7641C" w:rsidP="0003032B">
            <w:pPr>
              <w:pStyle w:val="TableParagraph"/>
              <w:spacing w:before="40"/>
              <w:ind w:left="105" w:right="247" w:hanging="1"/>
              <w:rPr>
                <w:i/>
                <w:color w:val="000000" w:themeColor="text1"/>
                <w:sz w:val="18"/>
                <w:szCs w:val="18"/>
              </w:rPr>
            </w:pPr>
          </w:p>
          <w:p w14:paraId="7932B103" w14:textId="77777777" w:rsidR="00A7641C" w:rsidRPr="00006DD6" w:rsidRDefault="00A7641C" w:rsidP="0003032B">
            <w:pPr>
              <w:jc w:val="both"/>
              <w:rPr>
                <w:rFonts w:ascii="Arial" w:hAnsi="Arial" w:cs="Arial"/>
                <w:sz w:val="18"/>
                <w:szCs w:val="18"/>
              </w:rPr>
            </w:pPr>
            <w:r w:rsidRPr="006A2914">
              <w:rPr>
                <w:rFonts w:ascii="Arial" w:hAnsi="Arial" w:cs="Arial"/>
                <w:i/>
                <w:color w:val="000000" w:themeColor="text1"/>
                <w:sz w:val="18"/>
                <w:szCs w:val="18"/>
              </w:rPr>
              <w:t>Note</w:t>
            </w:r>
            <w:r w:rsidRPr="006A2914">
              <w:rPr>
                <w:rFonts w:ascii="Arial" w:hAnsi="Arial" w:cs="Arial"/>
                <w:i/>
                <w:color w:val="000000" w:themeColor="text1"/>
                <w:spacing w:val="-16"/>
                <w:sz w:val="18"/>
                <w:szCs w:val="18"/>
              </w:rPr>
              <w:t xml:space="preserve"> </w:t>
            </w:r>
            <w:r>
              <w:rPr>
                <w:rFonts w:ascii="Arial" w:hAnsi="Arial" w:cs="Arial"/>
                <w:i/>
                <w:color w:val="000000" w:themeColor="text1"/>
                <w:spacing w:val="-16"/>
                <w:sz w:val="18"/>
                <w:szCs w:val="18"/>
              </w:rPr>
              <w:t xml:space="preserve">2: </w:t>
            </w:r>
            <w:r>
              <w:rPr>
                <w:rFonts w:ascii="Arial" w:hAnsi="Arial" w:cs="Arial"/>
                <w:i/>
                <w:color w:val="000000" w:themeColor="text1"/>
                <w:sz w:val="18"/>
                <w:szCs w:val="18"/>
              </w:rPr>
              <w:t>T</w:t>
            </w:r>
            <w:r w:rsidRPr="006A2914">
              <w:rPr>
                <w:rFonts w:ascii="Arial" w:hAnsi="Arial" w:cs="Arial"/>
                <w:i/>
                <w:color w:val="000000" w:themeColor="text1"/>
                <w:sz w:val="18"/>
                <w:szCs w:val="18"/>
              </w:rPr>
              <w:t>he</w:t>
            </w:r>
            <w:r w:rsidRPr="006A2914">
              <w:rPr>
                <w:rFonts w:ascii="Arial" w:hAnsi="Arial" w:cs="Arial"/>
                <w:i/>
                <w:color w:val="000000" w:themeColor="text1"/>
                <w:spacing w:val="-14"/>
                <w:sz w:val="18"/>
                <w:szCs w:val="18"/>
              </w:rPr>
              <w:t xml:space="preserve"> </w:t>
            </w:r>
            <w:r w:rsidRPr="006A2914">
              <w:rPr>
                <w:rFonts w:ascii="Arial" w:hAnsi="Arial" w:cs="Arial"/>
                <w:i/>
                <w:color w:val="000000" w:themeColor="text1"/>
                <w:sz w:val="18"/>
                <w:szCs w:val="18"/>
              </w:rPr>
              <w:t>occurrence</w:t>
            </w:r>
            <w:r w:rsidRPr="006A2914">
              <w:rPr>
                <w:rFonts w:ascii="Arial" w:hAnsi="Arial" w:cs="Arial"/>
                <w:i/>
                <w:color w:val="000000" w:themeColor="text1"/>
                <w:spacing w:val="-16"/>
                <w:sz w:val="18"/>
                <w:szCs w:val="18"/>
              </w:rPr>
              <w:t xml:space="preserve"> </w:t>
            </w:r>
            <w:r w:rsidRPr="006A2914">
              <w:rPr>
                <w:rFonts w:ascii="Arial" w:hAnsi="Arial" w:cs="Arial"/>
                <w:i/>
                <w:color w:val="000000" w:themeColor="text1"/>
                <w:sz w:val="18"/>
                <w:szCs w:val="18"/>
              </w:rPr>
              <w:t>reporting</w:t>
            </w:r>
            <w:r w:rsidRPr="006A2914">
              <w:rPr>
                <w:rFonts w:ascii="Arial" w:hAnsi="Arial" w:cs="Arial"/>
                <w:i/>
                <w:color w:val="000000" w:themeColor="text1"/>
                <w:spacing w:val="-15"/>
                <w:sz w:val="18"/>
                <w:szCs w:val="18"/>
              </w:rPr>
              <w:t xml:space="preserve"> </w:t>
            </w:r>
            <w:r w:rsidRPr="006A2914">
              <w:rPr>
                <w:rFonts w:ascii="Arial" w:hAnsi="Arial" w:cs="Arial"/>
                <w:i/>
                <w:color w:val="000000" w:themeColor="text1"/>
                <w:sz w:val="18"/>
                <w:szCs w:val="18"/>
              </w:rPr>
              <w:t>system</w:t>
            </w:r>
            <w:r w:rsidRPr="006A2914">
              <w:rPr>
                <w:rFonts w:ascii="Arial" w:hAnsi="Arial" w:cs="Arial"/>
                <w:i/>
                <w:color w:val="000000" w:themeColor="text1"/>
                <w:spacing w:val="-14"/>
                <w:sz w:val="18"/>
                <w:szCs w:val="18"/>
              </w:rPr>
              <w:t xml:space="preserve"> </w:t>
            </w:r>
            <w:r w:rsidRPr="006A2914">
              <w:rPr>
                <w:rFonts w:ascii="Arial" w:hAnsi="Arial" w:cs="Arial"/>
                <w:i/>
                <w:color w:val="000000" w:themeColor="text1"/>
                <w:sz w:val="18"/>
                <w:szCs w:val="18"/>
              </w:rPr>
              <w:t>must</w:t>
            </w:r>
            <w:r w:rsidRPr="006A2914">
              <w:rPr>
                <w:rFonts w:ascii="Arial" w:hAnsi="Arial" w:cs="Arial"/>
                <w:i/>
                <w:color w:val="000000" w:themeColor="text1"/>
                <w:spacing w:val="-16"/>
                <w:sz w:val="18"/>
                <w:szCs w:val="18"/>
              </w:rPr>
              <w:t xml:space="preserve"> </w:t>
            </w:r>
            <w:r w:rsidRPr="006A2914">
              <w:rPr>
                <w:rFonts w:ascii="Arial" w:hAnsi="Arial" w:cs="Arial"/>
                <w:i/>
                <w:color w:val="000000" w:themeColor="text1"/>
                <w:sz w:val="18"/>
                <w:szCs w:val="18"/>
              </w:rPr>
              <w:t>comply</w:t>
            </w:r>
            <w:r w:rsidRPr="006A2914">
              <w:rPr>
                <w:rFonts w:ascii="Arial" w:hAnsi="Arial" w:cs="Arial"/>
                <w:i/>
                <w:color w:val="000000" w:themeColor="text1"/>
                <w:spacing w:val="-16"/>
                <w:sz w:val="18"/>
                <w:szCs w:val="18"/>
              </w:rPr>
              <w:t xml:space="preserve"> </w:t>
            </w:r>
            <w:r w:rsidRPr="006A2914">
              <w:rPr>
                <w:rFonts w:ascii="Arial" w:hAnsi="Arial" w:cs="Arial"/>
                <w:i/>
                <w:color w:val="000000" w:themeColor="text1"/>
                <w:sz w:val="18"/>
                <w:szCs w:val="18"/>
              </w:rPr>
              <w:t>with</w:t>
            </w:r>
            <w:r w:rsidRPr="006A2914">
              <w:rPr>
                <w:rFonts w:ascii="Arial" w:hAnsi="Arial" w:cs="Arial"/>
                <w:i/>
                <w:color w:val="000000" w:themeColor="text1"/>
                <w:spacing w:val="-14"/>
                <w:sz w:val="18"/>
                <w:szCs w:val="18"/>
              </w:rPr>
              <w:t xml:space="preserve"> </w:t>
            </w:r>
            <w:r w:rsidRPr="006A2914">
              <w:rPr>
                <w:rFonts w:ascii="Arial" w:hAnsi="Arial" w:cs="Arial"/>
                <w:i/>
                <w:color w:val="000000" w:themeColor="text1"/>
                <w:spacing w:val="-3"/>
                <w:sz w:val="18"/>
                <w:szCs w:val="18"/>
              </w:rPr>
              <w:t>CAD 1900 and CAGM8503.</w:t>
            </w:r>
          </w:p>
        </w:tc>
        <w:tc>
          <w:tcPr>
            <w:tcW w:w="1276" w:type="dxa"/>
            <w:shd w:val="clear" w:color="auto" w:fill="auto"/>
          </w:tcPr>
          <w:p w14:paraId="28BDAA91"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4.</w:t>
            </w:r>
            <w:r>
              <w:rPr>
                <w:rFonts w:ascii="Arial" w:hAnsi="Arial" w:cs="Arial"/>
                <w:iCs/>
                <w:sz w:val="18"/>
                <w:szCs w:val="18"/>
              </w:rPr>
              <w:t>3 of CAD 6801, CAD 1900, CAD 19, CAGM 8503</w:t>
            </w:r>
          </w:p>
        </w:tc>
        <w:tc>
          <w:tcPr>
            <w:tcW w:w="2264" w:type="dxa"/>
            <w:shd w:val="clear" w:color="auto" w:fill="auto"/>
          </w:tcPr>
          <w:p w14:paraId="0F453480"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CFBD256"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3C12428"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394D032" w14:textId="77777777" w:rsidR="00A7641C" w:rsidRPr="00A7298D" w:rsidRDefault="00A7641C" w:rsidP="0003032B">
            <w:pPr>
              <w:contextualSpacing/>
              <w:rPr>
                <w:rFonts w:ascii="Arial" w:hAnsi="Arial" w:cs="Arial"/>
                <w:sz w:val="18"/>
                <w:szCs w:val="18"/>
              </w:rPr>
            </w:pPr>
          </w:p>
        </w:tc>
      </w:tr>
      <w:tr w:rsidR="00A7641C" w:rsidRPr="00A7298D" w14:paraId="26AA40A0" w14:textId="77777777" w:rsidTr="0003032B">
        <w:trPr>
          <w:gridAfter w:val="1"/>
          <w:wAfter w:w="6" w:type="dxa"/>
          <w:trHeight w:val="346"/>
        </w:trPr>
        <w:tc>
          <w:tcPr>
            <w:tcW w:w="4252" w:type="dxa"/>
            <w:shd w:val="clear" w:color="auto" w:fill="auto"/>
          </w:tcPr>
          <w:p w14:paraId="46B9BFB9"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Engineering Activity</w:t>
            </w:r>
          </w:p>
          <w:p w14:paraId="5EFD04F5" w14:textId="77777777" w:rsidR="00A7641C" w:rsidRPr="00006DD6" w:rsidRDefault="00A7641C" w:rsidP="0003032B">
            <w:pPr>
              <w:pStyle w:val="ListParagraph"/>
              <w:numPr>
                <w:ilvl w:val="0"/>
                <w:numId w:val="3"/>
              </w:numPr>
              <w:ind w:left="899" w:hanging="305"/>
              <w:rPr>
                <w:rFonts w:ascii="Arial" w:hAnsi="Arial" w:cs="Arial"/>
                <w:color w:val="000000" w:themeColor="text1"/>
                <w:sz w:val="18"/>
                <w:szCs w:val="18"/>
              </w:rPr>
            </w:pPr>
            <w:r w:rsidRPr="00006DD6">
              <w:rPr>
                <w:rFonts w:ascii="Arial" w:hAnsi="Arial" w:cs="Arial"/>
                <w:color w:val="000000" w:themeColor="text1"/>
                <w:sz w:val="18"/>
                <w:szCs w:val="18"/>
              </w:rPr>
              <w:t xml:space="preserve">Procedure for approval of modifications and repairs </w:t>
            </w:r>
          </w:p>
          <w:p w14:paraId="2BB4024C" w14:textId="77777777" w:rsidR="00A7641C" w:rsidRPr="00006DD6" w:rsidRDefault="00A7641C" w:rsidP="0003032B">
            <w:pPr>
              <w:pStyle w:val="ListParagraph"/>
              <w:numPr>
                <w:ilvl w:val="0"/>
                <w:numId w:val="3"/>
              </w:numPr>
              <w:ind w:left="899" w:hanging="305"/>
              <w:rPr>
                <w:rFonts w:ascii="Arial" w:hAnsi="Arial" w:cs="Arial"/>
                <w:color w:val="000000" w:themeColor="text1"/>
                <w:sz w:val="18"/>
                <w:szCs w:val="18"/>
              </w:rPr>
            </w:pPr>
            <w:r w:rsidRPr="00006DD6">
              <w:rPr>
                <w:rFonts w:ascii="Arial" w:hAnsi="Arial" w:cs="Arial"/>
                <w:color w:val="000000" w:themeColor="text1"/>
                <w:sz w:val="18"/>
                <w:szCs w:val="18"/>
              </w:rPr>
              <w:t>General</w:t>
            </w:r>
          </w:p>
          <w:p w14:paraId="33C8E88A" w14:textId="77777777" w:rsidR="00A7641C" w:rsidRPr="00006DD6" w:rsidRDefault="00A7641C" w:rsidP="0003032B">
            <w:pPr>
              <w:pStyle w:val="TableParagraph"/>
              <w:numPr>
                <w:ilvl w:val="0"/>
                <w:numId w:val="3"/>
              </w:numPr>
              <w:ind w:left="899" w:right="884" w:hanging="305"/>
              <w:rPr>
                <w:color w:val="000000" w:themeColor="text1"/>
                <w:sz w:val="18"/>
                <w:szCs w:val="18"/>
              </w:rPr>
            </w:pPr>
            <w:r w:rsidRPr="00006DD6">
              <w:rPr>
                <w:color w:val="000000" w:themeColor="text1"/>
                <w:sz w:val="18"/>
                <w:szCs w:val="18"/>
              </w:rPr>
              <w:t xml:space="preserve">The person responsible for accepting the design before submission to the </w:t>
            </w:r>
            <w:r>
              <w:rPr>
                <w:color w:val="000000" w:themeColor="text1"/>
                <w:sz w:val="18"/>
                <w:szCs w:val="18"/>
              </w:rPr>
              <w:t>CAAM</w:t>
            </w:r>
          </w:p>
          <w:p w14:paraId="3D8DC22F" w14:textId="77777777" w:rsidR="00A7641C" w:rsidRPr="00006DD6" w:rsidRDefault="00A7641C" w:rsidP="0003032B">
            <w:pPr>
              <w:pStyle w:val="TableParagraph"/>
              <w:numPr>
                <w:ilvl w:val="0"/>
                <w:numId w:val="3"/>
              </w:numPr>
              <w:spacing w:before="9"/>
              <w:ind w:left="899" w:right="628" w:hanging="305"/>
              <w:rPr>
                <w:color w:val="000000" w:themeColor="text1"/>
                <w:sz w:val="18"/>
                <w:szCs w:val="18"/>
              </w:rPr>
            </w:pPr>
            <w:r w:rsidRPr="00006DD6">
              <w:rPr>
                <w:color w:val="000000" w:themeColor="text1"/>
                <w:sz w:val="18"/>
                <w:szCs w:val="18"/>
              </w:rPr>
              <w:t xml:space="preserve">Developing and submitting a modification/repair design for approval to </w:t>
            </w:r>
            <w:r>
              <w:rPr>
                <w:color w:val="000000" w:themeColor="text1"/>
                <w:sz w:val="18"/>
                <w:szCs w:val="18"/>
              </w:rPr>
              <w:t>CAAM</w:t>
            </w:r>
          </w:p>
          <w:p w14:paraId="025F6CEE" w14:textId="77777777" w:rsidR="00A7641C" w:rsidRPr="00006DD6" w:rsidRDefault="00A7641C" w:rsidP="0003032B">
            <w:pPr>
              <w:pStyle w:val="ListParagraph"/>
              <w:numPr>
                <w:ilvl w:val="0"/>
                <w:numId w:val="3"/>
              </w:numPr>
              <w:ind w:left="899" w:hanging="305"/>
              <w:rPr>
                <w:rFonts w:ascii="Arial" w:hAnsi="Arial" w:cs="Arial"/>
                <w:color w:val="000000" w:themeColor="text1"/>
                <w:sz w:val="18"/>
                <w:szCs w:val="18"/>
              </w:rPr>
            </w:pPr>
            <w:r w:rsidRPr="00006DD6">
              <w:rPr>
                <w:rFonts w:ascii="Arial" w:hAnsi="Arial" w:cs="Arial"/>
                <w:color w:val="000000" w:themeColor="text1"/>
                <w:sz w:val="18"/>
                <w:szCs w:val="18"/>
              </w:rPr>
              <w:t>Application process</w:t>
            </w:r>
          </w:p>
          <w:p w14:paraId="21E2907F" w14:textId="77777777" w:rsidR="00A7641C" w:rsidRPr="00006DD6" w:rsidRDefault="00A7641C" w:rsidP="0003032B">
            <w:pPr>
              <w:pStyle w:val="ListParagraph"/>
              <w:numPr>
                <w:ilvl w:val="0"/>
                <w:numId w:val="3"/>
              </w:numPr>
              <w:ind w:left="899" w:hanging="305"/>
              <w:rPr>
                <w:rFonts w:ascii="Arial" w:hAnsi="Arial" w:cs="Arial"/>
                <w:color w:val="000000" w:themeColor="text1"/>
                <w:sz w:val="18"/>
                <w:szCs w:val="18"/>
              </w:rPr>
            </w:pPr>
            <w:r w:rsidRPr="00006DD6">
              <w:rPr>
                <w:rFonts w:ascii="Arial" w:hAnsi="Arial" w:cs="Arial"/>
                <w:color w:val="000000" w:themeColor="text1"/>
                <w:sz w:val="18"/>
                <w:szCs w:val="18"/>
              </w:rPr>
              <w:t>Supporting documents</w:t>
            </w:r>
          </w:p>
          <w:p w14:paraId="0BCE2E29" w14:textId="77777777" w:rsidR="00A7641C" w:rsidRPr="00006DD6" w:rsidRDefault="00A7641C" w:rsidP="0003032B">
            <w:pPr>
              <w:pStyle w:val="ListParagraph"/>
              <w:numPr>
                <w:ilvl w:val="0"/>
                <w:numId w:val="3"/>
              </w:numPr>
              <w:ind w:left="899" w:hanging="305"/>
              <w:rPr>
                <w:rFonts w:ascii="Arial" w:hAnsi="Arial" w:cs="Arial"/>
                <w:color w:val="000000" w:themeColor="text1"/>
                <w:sz w:val="18"/>
                <w:szCs w:val="18"/>
              </w:rPr>
            </w:pPr>
            <w:r w:rsidRPr="00006DD6">
              <w:rPr>
                <w:rFonts w:ascii="Arial" w:hAnsi="Arial" w:cs="Arial"/>
                <w:color w:val="000000" w:themeColor="text1"/>
                <w:sz w:val="18"/>
                <w:szCs w:val="18"/>
              </w:rPr>
              <w:t>Form used</w:t>
            </w:r>
          </w:p>
          <w:p w14:paraId="7FCD9316" w14:textId="77777777" w:rsidR="00A7641C" w:rsidRPr="00A7298D" w:rsidRDefault="00A7641C" w:rsidP="0003032B">
            <w:pPr>
              <w:pStyle w:val="ListParagraph"/>
              <w:numPr>
                <w:ilvl w:val="0"/>
                <w:numId w:val="3"/>
              </w:numPr>
              <w:ind w:left="899" w:hanging="305"/>
              <w:rPr>
                <w:rFonts w:ascii="Arial" w:hAnsi="Arial" w:cs="Arial"/>
                <w:sz w:val="18"/>
                <w:szCs w:val="18"/>
              </w:rPr>
            </w:pPr>
            <w:r w:rsidRPr="00006DD6">
              <w:rPr>
                <w:rFonts w:ascii="Arial" w:hAnsi="Arial" w:cs="Arial"/>
                <w:color w:val="000000" w:themeColor="text1"/>
                <w:sz w:val="18"/>
                <w:szCs w:val="18"/>
              </w:rPr>
              <w:t>If DOA approved under Part-21, indicate here, and the related manuals should be referred too</w:t>
            </w:r>
            <w:r>
              <w:rPr>
                <w:rFonts w:ascii="Arial" w:hAnsi="Arial" w:cs="Arial"/>
                <w:color w:val="000000" w:themeColor="text1"/>
                <w:sz w:val="18"/>
                <w:szCs w:val="18"/>
              </w:rPr>
              <w:t xml:space="preserve"> (if applicable)</w:t>
            </w:r>
          </w:p>
        </w:tc>
        <w:tc>
          <w:tcPr>
            <w:tcW w:w="1276" w:type="dxa"/>
            <w:shd w:val="clear" w:color="auto" w:fill="auto"/>
          </w:tcPr>
          <w:p w14:paraId="0C90BC0A"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3.4 of CAD 6801, CAD 8102, CAD 8104, CAD 8106, CAD 8109, CAD 8110, CAD 8401</w:t>
            </w:r>
          </w:p>
        </w:tc>
        <w:tc>
          <w:tcPr>
            <w:tcW w:w="2264" w:type="dxa"/>
            <w:shd w:val="clear" w:color="auto" w:fill="auto"/>
          </w:tcPr>
          <w:p w14:paraId="278A87A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882D81B"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EA92D65"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B3F4E43" w14:textId="77777777" w:rsidR="00A7641C" w:rsidRPr="00A7298D" w:rsidRDefault="00A7641C" w:rsidP="0003032B">
            <w:pPr>
              <w:contextualSpacing/>
              <w:rPr>
                <w:rFonts w:ascii="Arial" w:hAnsi="Arial" w:cs="Arial"/>
                <w:sz w:val="18"/>
                <w:szCs w:val="18"/>
              </w:rPr>
            </w:pPr>
          </w:p>
        </w:tc>
      </w:tr>
      <w:tr w:rsidR="00A7641C" w:rsidRPr="00A7298D" w14:paraId="2AB7815C" w14:textId="77777777" w:rsidTr="0003032B">
        <w:trPr>
          <w:gridAfter w:val="1"/>
          <w:wAfter w:w="6" w:type="dxa"/>
          <w:trHeight w:val="346"/>
        </w:trPr>
        <w:tc>
          <w:tcPr>
            <w:tcW w:w="4252" w:type="dxa"/>
            <w:shd w:val="clear" w:color="auto" w:fill="auto"/>
            <w:vAlign w:val="center"/>
          </w:tcPr>
          <w:p w14:paraId="6C7DFD42"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 xml:space="preserve"> Reliability Programmes</w:t>
            </w:r>
          </w:p>
          <w:p w14:paraId="3869C397"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Extent and scope of the reliability programmes</w:t>
            </w:r>
          </w:p>
          <w:p w14:paraId="4C81400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Specific organisational structure, duties and responsibilities</w:t>
            </w:r>
          </w:p>
          <w:p w14:paraId="158189DC"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Establishment of reliability data</w:t>
            </w:r>
          </w:p>
          <w:p w14:paraId="25927D70"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Corrective action system (AMP amendment)</w:t>
            </w:r>
          </w:p>
          <w:p w14:paraId="7FE2F43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Schedule reviews – reliability meetings</w:t>
            </w:r>
          </w:p>
          <w:p w14:paraId="40C013EF"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Participation of the CAAM and/or competent authorities (if applicable)</w:t>
            </w:r>
          </w:p>
        </w:tc>
        <w:tc>
          <w:tcPr>
            <w:tcW w:w="1276" w:type="dxa"/>
            <w:shd w:val="clear" w:color="auto" w:fill="auto"/>
          </w:tcPr>
          <w:p w14:paraId="23C9A0F3"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7.1.2 (a) of CAD 6802, Chapter 3.2.5 of CAD 6801</w:t>
            </w:r>
          </w:p>
          <w:p w14:paraId="09305E0D"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1F94CF0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AD7CD49"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3EB3FC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2F9F84D" w14:textId="77777777" w:rsidR="00A7641C" w:rsidRPr="00A7298D" w:rsidRDefault="00A7641C" w:rsidP="0003032B">
            <w:pPr>
              <w:contextualSpacing/>
              <w:rPr>
                <w:rFonts w:ascii="Arial" w:hAnsi="Arial" w:cs="Arial"/>
                <w:sz w:val="18"/>
                <w:szCs w:val="18"/>
              </w:rPr>
            </w:pPr>
          </w:p>
        </w:tc>
      </w:tr>
      <w:tr w:rsidR="00A7641C" w:rsidRPr="00A7298D" w14:paraId="3B248B41" w14:textId="77777777" w:rsidTr="0003032B">
        <w:trPr>
          <w:gridAfter w:val="1"/>
          <w:wAfter w:w="6" w:type="dxa"/>
          <w:trHeight w:val="346"/>
        </w:trPr>
        <w:tc>
          <w:tcPr>
            <w:tcW w:w="4252" w:type="dxa"/>
            <w:shd w:val="clear" w:color="auto" w:fill="auto"/>
            <w:vAlign w:val="center"/>
          </w:tcPr>
          <w:p w14:paraId="5CEA62AA"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 xml:space="preserve"> Pre-flight Inspection</w:t>
            </w:r>
          </w:p>
          <w:p w14:paraId="26D7EF1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General – scope and definition</w:t>
            </w:r>
          </w:p>
          <w:p w14:paraId="44FC55AB"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Evaluation of pre-flight inspection content</w:t>
            </w:r>
          </w:p>
          <w:p w14:paraId="1F6F54D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Walk-around</w:t>
            </w:r>
          </w:p>
          <w:p w14:paraId="0D15ABA6"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Inspection of aircraft log books</w:t>
            </w:r>
          </w:p>
          <w:p w14:paraId="1366AAFE"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Inspection of validity of C</w:t>
            </w:r>
            <w:r>
              <w:rPr>
                <w:rFonts w:ascii="Arial" w:hAnsi="Arial" w:cs="Arial"/>
                <w:sz w:val="18"/>
                <w:szCs w:val="18"/>
              </w:rPr>
              <w:t xml:space="preserve"> </w:t>
            </w:r>
            <w:r w:rsidRPr="00A7298D">
              <w:rPr>
                <w:rFonts w:ascii="Arial" w:hAnsi="Arial" w:cs="Arial"/>
                <w:sz w:val="18"/>
                <w:szCs w:val="18"/>
              </w:rPr>
              <w:t>of</w:t>
            </w:r>
            <w:r>
              <w:rPr>
                <w:rFonts w:ascii="Arial" w:hAnsi="Arial" w:cs="Arial"/>
                <w:sz w:val="18"/>
                <w:szCs w:val="18"/>
              </w:rPr>
              <w:t xml:space="preserve"> </w:t>
            </w:r>
            <w:r w:rsidRPr="00A7298D">
              <w:rPr>
                <w:rFonts w:ascii="Arial" w:hAnsi="Arial" w:cs="Arial"/>
                <w:sz w:val="18"/>
                <w:szCs w:val="18"/>
              </w:rPr>
              <w:t>A</w:t>
            </w:r>
          </w:p>
          <w:p w14:paraId="64BA81C7"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consumable fluids, gases etc. &amp; recording</w:t>
            </w:r>
          </w:p>
          <w:p w14:paraId="62118F46"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refueling</w:t>
            </w:r>
          </w:p>
          <w:p w14:paraId="56B2646B"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cargo and baggage loading</w:t>
            </w:r>
          </w:p>
          <w:p w14:paraId="14C33D9B"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doors security</w:t>
            </w:r>
          </w:p>
          <w:p w14:paraId="211F29E5"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control surface and landing gear locks, pitot/static covers, restraint device and engine/aperture blanks have been removed</w:t>
            </w:r>
          </w:p>
          <w:p w14:paraId="4396EDB7"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 xml:space="preserve">Control that all the aircraft’s external surfaces and engines are free from ice, snow, sand, dust etc. </w:t>
            </w:r>
          </w:p>
          <w:p w14:paraId="102A4FD0"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lastRenderedPageBreak/>
              <w:t>Assessment to confirm that, as the result of meteorological conditions and de-icing/anti-icing fluids having been previously applied on it, there are no fluid residues that could endanger flight safety</w:t>
            </w:r>
          </w:p>
          <w:p w14:paraId="4244993B"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Control of oil and hydraulic fluid uplift by crew and tyre inflation, if considered as part of the pre-flight inspection by crew and possible maintenance action</w:t>
            </w:r>
          </w:p>
          <w:p w14:paraId="5CB74EE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Concurrent with AMP</w:t>
            </w:r>
          </w:p>
          <w:p w14:paraId="7F5A4E3A"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For CAT – control of publish guidance to maintenance and flight personnel performing pre-flight inspection, defining responsibilities for these actions.</w:t>
            </w:r>
          </w:p>
          <w:p w14:paraId="4677F943"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Responsibility of training of personnel performing pre-flight inspection.</w:t>
            </w:r>
          </w:p>
          <w:p w14:paraId="03A2524A"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Content of pre-flight inspection training – training standard</w:t>
            </w:r>
          </w:p>
          <w:p w14:paraId="053B974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Records of training</w:t>
            </w:r>
          </w:p>
        </w:tc>
        <w:tc>
          <w:tcPr>
            <w:tcW w:w="1276" w:type="dxa"/>
            <w:shd w:val="clear" w:color="auto" w:fill="auto"/>
          </w:tcPr>
          <w:p w14:paraId="5A277A0C"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2.1.4 &amp; 3.1.1 (a) of CAD 6801</w:t>
            </w:r>
          </w:p>
        </w:tc>
        <w:tc>
          <w:tcPr>
            <w:tcW w:w="2264" w:type="dxa"/>
            <w:shd w:val="clear" w:color="auto" w:fill="auto"/>
          </w:tcPr>
          <w:p w14:paraId="378216D8"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4B3394F"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AAA413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0940F87" w14:textId="77777777" w:rsidR="00A7641C" w:rsidRPr="00A7298D" w:rsidRDefault="00A7641C" w:rsidP="0003032B">
            <w:pPr>
              <w:contextualSpacing/>
              <w:rPr>
                <w:rFonts w:ascii="Arial" w:hAnsi="Arial" w:cs="Arial"/>
                <w:sz w:val="18"/>
                <w:szCs w:val="18"/>
              </w:rPr>
            </w:pPr>
          </w:p>
        </w:tc>
      </w:tr>
      <w:tr w:rsidR="00A7641C" w:rsidRPr="00A7298D" w14:paraId="2FE020AB" w14:textId="77777777" w:rsidTr="0003032B">
        <w:trPr>
          <w:gridAfter w:val="1"/>
          <w:wAfter w:w="6" w:type="dxa"/>
          <w:trHeight w:val="346"/>
        </w:trPr>
        <w:tc>
          <w:tcPr>
            <w:tcW w:w="4252" w:type="dxa"/>
            <w:shd w:val="clear" w:color="auto" w:fill="auto"/>
            <w:vAlign w:val="center"/>
          </w:tcPr>
          <w:p w14:paraId="03FF14F5"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 xml:space="preserve"> Aircraft Weighing</w:t>
            </w:r>
          </w:p>
          <w:p w14:paraId="6BD3B466"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What occasion an aircraft has to be weighed</w:t>
            </w:r>
            <w:r>
              <w:rPr>
                <w:rFonts w:ascii="Arial" w:hAnsi="Arial" w:cs="Arial"/>
                <w:sz w:val="18"/>
                <w:szCs w:val="18"/>
              </w:rPr>
              <w:t>?</w:t>
            </w:r>
          </w:p>
          <w:p w14:paraId="33BC8C2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Who performs the weighing</w:t>
            </w:r>
            <w:r>
              <w:rPr>
                <w:rFonts w:ascii="Arial" w:hAnsi="Arial" w:cs="Arial"/>
                <w:sz w:val="18"/>
                <w:szCs w:val="18"/>
              </w:rPr>
              <w:t>?</w:t>
            </w:r>
          </w:p>
          <w:p w14:paraId="635907E2"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What procedure is used</w:t>
            </w:r>
            <w:r>
              <w:rPr>
                <w:rFonts w:ascii="Arial" w:hAnsi="Arial" w:cs="Arial"/>
                <w:sz w:val="18"/>
                <w:szCs w:val="18"/>
              </w:rPr>
              <w:t>?</w:t>
            </w:r>
          </w:p>
          <w:p w14:paraId="69905BE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Who calculate the new weight and balance?</w:t>
            </w:r>
          </w:p>
          <w:p w14:paraId="62221E2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Process of weighing result into the </w:t>
            </w:r>
            <w:r>
              <w:rPr>
                <w:rFonts w:ascii="Arial" w:hAnsi="Arial" w:cs="Arial"/>
                <w:sz w:val="18"/>
                <w:szCs w:val="18"/>
              </w:rPr>
              <w:t>organization.</w:t>
            </w:r>
          </w:p>
          <w:p w14:paraId="51EBC6B0"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Liaison with OPS / owner as applicable</w:t>
            </w:r>
            <w:r>
              <w:rPr>
                <w:rFonts w:ascii="Arial" w:hAnsi="Arial" w:cs="Arial"/>
                <w:sz w:val="18"/>
                <w:szCs w:val="18"/>
              </w:rPr>
              <w:t>.</w:t>
            </w:r>
          </w:p>
        </w:tc>
        <w:tc>
          <w:tcPr>
            <w:tcW w:w="1276" w:type="dxa"/>
            <w:shd w:val="clear" w:color="auto" w:fill="auto"/>
          </w:tcPr>
          <w:p w14:paraId="5D3225D4"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 xml:space="preserve">CAD 6805, Chapter 9.1.9 of CAD 6802, CAD 8301 </w:t>
            </w:r>
          </w:p>
        </w:tc>
        <w:tc>
          <w:tcPr>
            <w:tcW w:w="2264" w:type="dxa"/>
            <w:shd w:val="clear" w:color="auto" w:fill="auto"/>
          </w:tcPr>
          <w:p w14:paraId="67E21253"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6E5F1F6"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E805538"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C51F992" w14:textId="77777777" w:rsidR="00A7641C" w:rsidRPr="00A7298D" w:rsidRDefault="00A7641C" w:rsidP="0003032B">
            <w:pPr>
              <w:contextualSpacing/>
              <w:rPr>
                <w:rFonts w:ascii="Arial" w:hAnsi="Arial" w:cs="Arial"/>
                <w:sz w:val="18"/>
                <w:szCs w:val="18"/>
              </w:rPr>
            </w:pPr>
          </w:p>
        </w:tc>
      </w:tr>
      <w:tr w:rsidR="00A7641C" w:rsidRPr="00A7298D" w14:paraId="76CB0B92" w14:textId="77777777" w:rsidTr="0003032B">
        <w:trPr>
          <w:gridAfter w:val="1"/>
          <w:wAfter w:w="6" w:type="dxa"/>
          <w:trHeight w:val="346"/>
        </w:trPr>
        <w:tc>
          <w:tcPr>
            <w:tcW w:w="4252" w:type="dxa"/>
            <w:shd w:val="clear" w:color="auto" w:fill="auto"/>
            <w:vAlign w:val="center"/>
          </w:tcPr>
          <w:p w14:paraId="445216AA"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 xml:space="preserve"> Check Flight Procedures</w:t>
            </w:r>
          </w:p>
          <w:p w14:paraId="1C3C49BB"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General</w:t>
            </w:r>
          </w:p>
          <w:p w14:paraId="4FE559D5" w14:textId="77777777" w:rsidR="00A7641C" w:rsidRDefault="00A7641C" w:rsidP="0003032B">
            <w:pPr>
              <w:pStyle w:val="ListParagraph"/>
              <w:numPr>
                <w:ilvl w:val="0"/>
                <w:numId w:val="3"/>
              </w:numPr>
              <w:ind w:left="1161" w:hanging="283"/>
              <w:jc w:val="both"/>
              <w:rPr>
                <w:rFonts w:ascii="Arial" w:hAnsi="Arial" w:cs="Arial"/>
                <w:sz w:val="18"/>
                <w:szCs w:val="18"/>
              </w:rPr>
            </w:pPr>
            <w:r>
              <w:rPr>
                <w:rFonts w:ascii="Arial" w:hAnsi="Arial" w:cs="Arial"/>
                <w:sz w:val="18"/>
                <w:szCs w:val="18"/>
              </w:rPr>
              <w:t>Flight preparation</w:t>
            </w:r>
          </w:p>
          <w:p w14:paraId="2CB4247C" w14:textId="77777777" w:rsidR="00A7641C" w:rsidRDefault="00A7641C" w:rsidP="0003032B">
            <w:pPr>
              <w:pStyle w:val="ListParagraph"/>
              <w:numPr>
                <w:ilvl w:val="0"/>
                <w:numId w:val="3"/>
              </w:numPr>
              <w:ind w:left="1161" w:hanging="283"/>
              <w:jc w:val="both"/>
              <w:rPr>
                <w:rFonts w:ascii="Arial" w:hAnsi="Arial" w:cs="Arial"/>
                <w:sz w:val="18"/>
                <w:szCs w:val="18"/>
              </w:rPr>
            </w:pPr>
            <w:r>
              <w:rPr>
                <w:rFonts w:ascii="Arial" w:hAnsi="Arial" w:cs="Arial"/>
                <w:sz w:val="18"/>
                <w:szCs w:val="18"/>
              </w:rPr>
              <w:t>Maintenance Check flight</w:t>
            </w:r>
          </w:p>
          <w:p w14:paraId="15E8764D" w14:textId="77777777" w:rsidR="00A7641C" w:rsidRDefault="00A7641C" w:rsidP="0003032B">
            <w:pPr>
              <w:pStyle w:val="ListParagraph"/>
              <w:numPr>
                <w:ilvl w:val="0"/>
                <w:numId w:val="3"/>
              </w:numPr>
              <w:ind w:left="1161" w:hanging="283"/>
              <w:jc w:val="both"/>
              <w:rPr>
                <w:rFonts w:ascii="Arial" w:hAnsi="Arial" w:cs="Arial"/>
                <w:sz w:val="18"/>
                <w:szCs w:val="18"/>
              </w:rPr>
            </w:pPr>
            <w:r>
              <w:rPr>
                <w:rFonts w:ascii="Arial" w:hAnsi="Arial" w:cs="Arial"/>
                <w:sz w:val="18"/>
                <w:szCs w:val="18"/>
              </w:rPr>
              <w:t>Post-flight activities</w:t>
            </w:r>
          </w:p>
          <w:p w14:paraId="120F25DE" w14:textId="77777777" w:rsidR="00A7641C"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Involvement of maintenance personnel or organization</w:t>
            </w:r>
          </w:p>
          <w:p w14:paraId="6A2C6A78" w14:textId="77777777" w:rsidR="00A7641C"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Different scenario</w:t>
            </w:r>
          </w:p>
          <w:p w14:paraId="44FD7FF8" w14:textId="77777777" w:rsidR="00A7641C" w:rsidRDefault="00A7641C" w:rsidP="0003032B">
            <w:pPr>
              <w:pStyle w:val="ListParagraph"/>
              <w:numPr>
                <w:ilvl w:val="0"/>
                <w:numId w:val="3"/>
              </w:numPr>
              <w:ind w:left="1161" w:hanging="283"/>
              <w:jc w:val="both"/>
              <w:rPr>
                <w:rFonts w:ascii="Arial" w:hAnsi="Arial" w:cs="Arial"/>
                <w:sz w:val="18"/>
                <w:szCs w:val="18"/>
              </w:rPr>
            </w:pPr>
            <w:r>
              <w:rPr>
                <w:rFonts w:ascii="Arial" w:hAnsi="Arial" w:cs="Arial"/>
                <w:sz w:val="18"/>
                <w:szCs w:val="18"/>
              </w:rPr>
              <w:t>Incomplete maintenance as per maintenance data, the aircraft has been released.</w:t>
            </w:r>
          </w:p>
          <w:p w14:paraId="4C232908" w14:textId="77777777" w:rsidR="00A7641C" w:rsidRPr="00A7298D" w:rsidRDefault="00A7641C" w:rsidP="0003032B">
            <w:pPr>
              <w:pStyle w:val="ListParagraph"/>
              <w:numPr>
                <w:ilvl w:val="0"/>
                <w:numId w:val="3"/>
              </w:numPr>
              <w:ind w:left="1161" w:hanging="283"/>
              <w:jc w:val="both"/>
              <w:rPr>
                <w:rFonts w:ascii="Arial" w:hAnsi="Arial" w:cs="Arial"/>
                <w:sz w:val="18"/>
                <w:szCs w:val="18"/>
              </w:rPr>
            </w:pPr>
            <w:r>
              <w:rPr>
                <w:rFonts w:ascii="Arial" w:hAnsi="Arial" w:cs="Arial"/>
                <w:sz w:val="18"/>
                <w:szCs w:val="18"/>
              </w:rPr>
              <w:t>Defect and dispatch not possible as per maintenance data.</w:t>
            </w:r>
          </w:p>
          <w:p w14:paraId="7BE9ECDF"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Criteria for check flight</w:t>
            </w:r>
          </w:p>
          <w:p w14:paraId="58312677"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Check flight procedure</w:t>
            </w:r>
            <w:r>
              <w:rPr>
                <w:rFonts w:ascii="Arial" w:hAnsi="Arial" w:cs="Arial"/>
                <w:sz w:val="18"/>
                <w:szCs w:val="18"/>
              </w:rPr>
              <w:t>.</w:t>
            </w:r>
          </w:p>
          <w:p w14:paraId="709D7C05"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Process for applying for approval of Flight Condition and Permit to Flight when applicable.</w:t>
            </w:r>
          </w:p>
          <w:p w14:paraId="64ABAF05" w14:textId="77777777" w:rsidR="00A7641C" w:rsidRPr="00A7298D"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MCF flight crew competency required for flight</w:t>
            </w:r>
          </w:p>
          <w:p w14:paraId="29663F8A"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Insurance coverage.</w:t>
            </w:r>
          </w:p>
        </w:tc>
        <w:tc>
          <w:tcPr>
            <w:tcW w:w="1276" w:type="dxa"/>
            <w:shd w:val="clear" w:color="auto" w:fill="auto"/>
          </w:tcPr>
          <w:p w14:paraId="52A05A1D"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 xml:space="preserve">Chapter 2, 3, 4 of CAD 8305, Chapter 3.1.1(f) of CAD 6801 </w:t>
            </w:r>
          </w:p>
        </w:tc>
        <w:tc>
          <w:tcPr>
            <w:tcW w:w="2264" w:type="dxa"/>
            <w:shd w:val="clear" w:color="auto" w:fill="auto"/>
          </w:tcPr>
          <w:p w14:paraId="6CADE13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5A64DFA" w14:textId="77777777" w:rsidR="00A7641C" w:rsidRPr="00A45667" w:rsidRDefault="00A7641C" w:rsidP="0003032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80A5CD7"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09888F7" w14:textId="77777777" w:rsidR="00A7641C" w:rsidRPr="00A7298D" w:rsidRDefault="00A7641C" w:rsidP="0003032B">
            <w:pPr>
              <w:contextualSpacing/>
              <w:rPr>
                <w:rFonts w:ascii="Arial" w:hAnsi="Arial" w:cs="Arial"/>
                <w:sz w:val="18"/>
                <w:szCs w:val="18"/>
              </w:rPr>
            </w:pPr>
          </w:p>
        </w:tc>
      </w:tr>
      <w:tr w:rsidR="00A7641C" w:rsidRPr="00A7298D" w14:paraId="46D64CEE" w14:textId="77777777" w:rsidTr="0003032B">
        <w:trPr>
          <w:gridAfter w:val="1"/>
          <w:wAfter w:w="6" w:type="dxa"/>
          <w:trHeight w:val="346"/>
        </w:trPr>
        <w:tc>
          <w:tcPr>
            <w:tcW w:w="4252" w:type="dxa"/>
            <w:shd w:val="clear" w:color="auto" w:fill="auto"/>
            <w:vAlign w:val="center"/>
          </w:tcPr>
          <w:p w14:paraId="6687E7CF" w14:textId="77777777" w:rsidR="00A7641C" w:rsidRPr="00701509" w:rsidRDefault="00A7641C" w:rsidP="00B452AB">
            <w:pPr>
              <w:pStyle w:val="TableParagraph"/>
              <w:numPr>
                <w:ilvl w:val="1"/>
                <w:numId w:val="15"/>
              </w:numPr>
              <w:spacing w:before="35" w:line="295" w:lineRule="auto"/>
              <w:ind w:right="-135"/>
              <w:rPr>
                <w:color w:val="000000" w:themeColor="text1"/>
                <w:sz w:val="18"/>
              </w:rPr>
            </w:pPr>
            <w:r>
              <w:rPr>
                <w:color w:val="000000" w:themeColor="text1"/>
                <w:sz w:val="18"/>
              </w:rPr>
              <w:t xml:space="preserve"> </w:t>
            </w:r>
            <w:r w:rsidRPr="00701509">
              <w:rPr>
                <w:color w:val="000000" w:themeColor="text1"/>
                <w:sz w:val="18"/>
              </w:rPr>
              <w:t>Planning procedures</w:t>
            </w:r>
          </w:p>
          <w:p w14:paraId="06D4DAAD" w14:textId="77777777" w:rsidR="00A7641C" w:rsidRPr="00701509" w:rsidRDefault="00A7641C" w:rsidP="00B452AB">
            <w:pPr>
              <w:pStyle w:val="TableParagraph"/>
              <w:numPr>
                <w:ilvl w:val="0"/>
                <w:numId w:val="19"/>
              </w:numPr>
              <w:spacing w:before="35" w:line="295" w:lineRule="auto"/>
              <w:ind w:right="-135"/>
              <w:rPr>
                <w:color w:val="000000" w:themeColor="text1"/>
                <w:sz w:val="18"/>
              </w:rPr>
            </w:pPr>
            <w:r w:rsidRPr="00701509">
              <w:rPr>
                <w:color w:val="000000" w:themeColor="text1"/>
                <w:sz w:val="18"/>
              </w:rPr>
              <w:t>General</w:t>
            </w:r>
          </w:p>
          <w:p w14:paraId="2ED5D698" w14:textId="77777777" w:rsidR="00A7641C" w:rsidRPr="00701509" w:rsidRDefault="00A7641C" w:rsidP="00B452AB">
            <w:pPr>
              <w:pStyle w:val="TableParagraph"/>
              <w:numPr>
                <w:ilvl w:val="0"/>
                <w:numId w:val="19"/>
              </w:numPr>
              <w:spacing w:line="190" w:lineRule="exact"/>
              <w:rPr>
                <w:color w:val="000000" w:themeColor="text1"/>
                <w:sz w:val="18"/>
              </w:rPr>
            </w:pPr>
            <w:r w:rsidRPr="00701509">
              <w:rPr>
                <w:color w:val="000000" w:themeColor="text1"/>
                <w:sz w:val="18"/>
              </w:rPr>
              <w:t>Planning of AMP tasks, modifications, AD’s, SB’s, defects on MEL, open defects, etc.</w:t>
            </w:r>
          </w:p>
          <w:p w14:paraId="5C966474" w14:textId="77777777" w:rsidR="00A7641C" w:rsidRPr="00701509" w:rsidRDefault="00A7641C" w:rsidP="00B452AB">
            <w:pPr>
              <w:pStyle w:val="TableParagraph"/>
              <w:numPr>
                <w:ilvl w:val="0"/>
                <w:numId w:val="19"/>
              </w:numPr>
              <w:spacing w:before="12" w:line="252" w:lineRule="auto"/>
              <w:ind w:right="-135"/>
              <w:rPr>
                <w:color w:val="000000" w:themeColor="text1"/>
                <w:sz w:val="18"/>
              </w:rPr>
            </w:pPr>
            <w:r w:rsidRPr="00701509">
              <w:rPr>
                <w:color w:val="000000" w:themeColor="text1"/>
                <w:sz w:val="18"/>
              </w:rPr>
              <w:t xml:space="preserve">Creation of work package, including work cards </w:t>
            </w:r>
          </w:p>
          <w:p w14:paraId="10988AD0" w14:textId="77777777" w:rsidR="00A7641C" w:rsidRPr="00701509" w:rsidRDefault="00A7641C" w:rsidP="00B452AB">
            <w:pPr>
              <w:pStyle w:val="TableParagraph"/>
              <w:numPr>
                <w:ilvl w:val="0"/>
                <w:numId w:val="19"/>
              </w:numPr>
              <w:spacing w:before="12" w:line="252" w:lineRule="auto"/>
              <w:ind w:right="-135"/>
              <w:rPr>
                <w:color w:val="000000" w:themeColor="text1"/>
                <w:sz w:val="18"/>
              </w:rPr>
            </w:pPr>
            <w:r w:rsidRPr="00701509">
              <w:rPr>
                <w:color w:val="000000" w:themeColor="text1"/>
                <w:sz w:val="18"/>
              </w:rPr>
              <w:t>Ordering maintenance</w:t>
            </w:r>
          </w:p>
          <w:p w14:paraId="47120AC7" w14:textId="77777777" w:rsidR="00A7641C" w:rsidRPr="00701509" w:rsidRDefault="00A7641C" w:rsidP="00B452AB">
            <w:pPr>
              <w:pStyle w:val="TableParagraph"/>
              <w:numPr>
                <w:ilvl w:val="0"/>
                <w:numId w:val="19"/>
              </w:numPr>
              <w:spacing w:before="5"/>
              <w:ind w:right="-135"/>
              <w:rPr>
                <w:color w:val="000000" w:themeColor="text1"/>
                <w:sz w:val="18"/>
              </w:rPr>
            </w:pPr>
            <w:r w:rsidRPr="00701509">
              <w:rPr>
                <w:color w:val="000000" w:themeColor="text1"/>
                <w:sz w:val="18"/>
              </w:rPr>
              <w:lastRenderedPageBreak/>
              <w:t>Supervise activities and coordinate related decisions to ensure that any maintenance is carried out properly and is appropriately released for the determined of aircraft airworthiness</w:t>
            </w:r>
          </w:p>
          <w:p w14:paraId="1A345D7F" w14:textId="77777777" w:rsidR="00A7641C" w:rsidRPr="00701509" w:rsidRDefault="00A7641C" w:rsidP="00B452AB">
            <w:pPr>
              <w:pStyle w:val="TableParagraph"/>
              <w:numPr>
                <w:ilvl w:val="0"/>
                <w:numId w:val="19"/>
              </w:numPr>
              <w:spacing w:before="13" w:line="252" w:lineRule="auto"/>
              <w:ind w:right="-135"/>
              <w:rPr>
                <w:color w:val="000000" w:themeColor="text1"/>
                <w:sz w:val="18"/>
              </w:rPr>
            </w:pPr>
            <w:r w:rsidRPr="00701509">
              <w:rPr>
                <w:color w:val="000000" w:themeColor="text1"/>
                <w:sz w:val="18"/>
              </w:rPr>
              <w:t>Monitoring of maintenance between scheduled maintenance Variation procedure</w:t>
            </w:r>
          </w:p>
          <w:p w14:paraId="65F38582" w14:textId="77777777" w:rsidR="00A7641C" w:rsidRDefault="00A7641C" w:rsidP="00B452AB">
            <w:pPr>
              <w:pStyle w:val="TableParagraph"/>
              <w:numPr>
                <w:ilvl w:val="0"/>
                <w:numId w:val="19"/>
              </w:numPr>
              <w:spacing w:before="4"/>
              <w:ind w:right="-135"/>
              <w:rPr>
                <w:color w:val="000000" w:themeColor="text1"/>
                <w:sz w:val="18"/>
              </w:rPr>
            </w:pPr>
            <w:r w:rsidRPr="00701509">
              <w:rPr>
                <w:color w:val="000000" w:themeColor="text1"/>
                <w:sz w:val="18"/>
              </w:rPr>
              <w:t>Updating planning software after maintenance completions</w:t>
            </w:r>
          </w:p>
          <w:p w14:paraId="4A55CB28" w14:textId="77777777" w:rsidR="00A7641C" w:rsidRPr="00701509" w:rsidRDefault="00A7641C" w:rsidP="0003032B">
            <w:pPr>
              <w:pStyle w:val="TableParagraph"/>
              <w:spacing w:before="4"/>
              <w:ind w:left="1080" w:right="-135"/>
              <w:rPr>
                <w:color w:val="000000" w:themeColor="text1"/>
                <w:sz w:val="18"/>
              </w:rPr>
            </w:pPr>
          </w:p>
          <w:p w14:paraId="585F8BD5" w14:textId="77777777" w:rsidR="00A7641C" w:rsidRPr="00701509" w:rsidRDefault="00A7641C" w:rsidP="0003032B">
            <w:pPr>
              <w:jc w:val="both"/>
              <w:rPr>
                <w:rFonts w:ascii="Arial" w:hAnsi="Arial" w:cs="Arial"/>
                <w:i/>
                <w:color w:val="000000" w:themeColor="text1"/>
                <w:sz w:val="18"/>
                <w:szCs w:val="18"/>
              </w:rPr>
            </w:pPr>
            <w:r>
              <w:rPr>
                <w:rFonts w:ascii="Arial" w:hAnsi="Arial" w:cs="Arial"/>
                <w:i/>
                <w:color w:val="000000" w:themeColor="text1"/>
                <w:sz w:val="18"/>
              </w:rPr>
              <w:t xml:space="preserve">Note: </w:t>
            </w:r>
            <w:r w:rsidRPr="00701509">
              <w:rPr>
                <w:rFonts w:ascii="Arial" w:hAnsi="Arial" w:cs="Arial"/>
                <w:i/>
                <w:color w:val="000000" w:themeColor="text1"/>
                <w:sz w:val="18"/>
              </w:rPr>
              <w:t>Contract maintenance does give good information about the planning function and communication that is needed to take place between CAMO planning and maintenance whether the maintenance is contracted or not.</w:t>
            </w:r>
          </w:p>
        </w:tc>
        <w:tc>
          <w:tcPr>
            <w:tcW w:w="1276" w:type="dxa"/>
            <w:shd w:val="clear" w:color="auto" w:fill="auto"/>
          </w:tcPr>
          <w:p w14:paraId="64843D19" w14:textId="0A37EB2F"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 xml:space="preserve">Chapter 7.1 of </w:t>
            </w:r>
            <w:r w:rsidR="00A5530C" w:rsidRPr="00B47142">
              <w:rPr>
                <w:rFonts w:ascii="Arial" w:hAnsi="Arial" w:cs="Arial"/>
                <w:iCs/>
                <w:sz w:val="18"/>
                <w:szCs w:val="18"/>
              </w:rPr>
              <w:t xml:space="preserve">CAD </w:t>
            </w:r>
            <w:r w:rsidRPr="00A7298D">
              <w:rPr>
                <w:rFonts w:ascii="Arial" w:hAnsi="Arial" w:cs="Arial"/>
                <w:iCs/>
                <w:sz w:val="18"/>
                <w:szCs w:val="18"/>
              </w:rPr>
              <w:t>6802</w:t>
            </w:r>
          </w:p>
          <w:p w14:paraId="4028D64D"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79B2293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2E48D6E" w14:textId="77777777" w:rsidR="00A7641C" w:rsidRPr="00430582" w:rsidRDefault="00A7641C" w:rsidP="0003032B">
            <w:pPr>
              <w:contextualSpacing/>
              <w:rPr>
                <w:rFonts w:ascii="Arial" w:hAnsi="Arial" w:cs="Arial"/>
                <w:sz w:val="18"/>
                <w:szCs w:val="18"/>
              </w:rPr>
            </w:pPr>
            <w:r w:rsidRPr="00430582">
              <w:rPr>
                <w:rFonts w:ascii="MS Gothic" w:eastAsia="MS Gothic" w:hAnsi="MS Gothic" w:cs="Arial"/>
                <w:b/>
                <w:sz w:val="18"/>
                <w:szCs w:val="18"/>
                <w:shd w:val="clear" w:color="auto" w:fill="D9D9D9" w:themeFill="background1" w:themeFillShade="D9"/>
              </w:rPr>
              <w:t>☐</w:t>
            </w:r>
            <w:r w:rsidRPr="00430582">
              <w:rPr>
                <w:rFonts w:ascii="Arial" w:hAnsi="Arial" w:cs="Arial"/>
                <w:sz w:val="18"/>
                <w:szCs w:val="18"/>
              </w:rPr>
              <w:t xml:space="preserve"> Yes </w:t>
            </w:r>
            <w:r w:rsidRPr="00430582">
              <w:rPr>
                <w:rFonts w:ascii="MS Gothic" w:eastAsia="MS Gothic" w:hAnsi="MS Gothic" w:cs="Arial"/>
                <w:b/>
                <w:sz w:val="18"/>
                <w:szCs w:val="18"/>
                <w:shd w:val="clear" w:color="auto" w:fill="D9D9D9" w:themeFill="background1" w:themeFillShade="D9"/>
              </w:rPr>
              <w:t>☐</w:t>
            </w:r>
            <w:r w:rsidRPr="00430582">
              <w:rPr>
                <w:rFonts w:ascii="Arial" w:hAnsi="Arial" w:cs="Arial"/>
                <w:sz w:val="18"/>
                <w:szCs w:val="18"/>
              </w:rPr>
              <w:t xml:space="preserve"> No</w:t>
            </w:r>
          </w:p>
          <w:p w14:paraId="55129C70" w14:textId="77777777" w:rsidR="00A7641C" w:rsidRPr="00430582" w:rsidRDefault="00A7641C" w:rsidP="0003032B">
            <w:pPr>
              <w:contextualSpacing/>
              <w:rPr>
                <w:rFonts w:ascii="Arial" w:hAnsi="Arial" w:cs="Arial"/>
                <w:sz w:val="18"/>
                <w:szCs w:val="18"/>
              </w:rPr>
            </w:pPr>
            <w:r w:rsidRPr="00430582">
              <w:rPr>
                <w:rFonts w:ascii="Arial" w:hAnsi="Arial" w:cs="Arial"/>
                <w:sz w:val="18"/>
                <w:szCs w:val="18"/>
              </w:rPr>
              <w:t xml:space="preserve">Comment: </w:t>
            </w:r>
            <w:r w:rsidRPr="00430582">
              <w:rPr>
                <w:rFonts w:ascii="Arial" w:hAnsi="Arial" w:cs="Arial"/>
                <w:sz w:val="18"/>
                <w:szCs w:val="18"/>
              </w:rPr>
              <w:fldChar w:fldCharType="begin">
                <w:ffData>
                  <w:name w:val="Text8"/>
                  <w:enabled/>
                  <w:calcOnExit w:val="0"/>
                  <w:textInput/>
                </w:ffData>
              </w:fldChar>
            </w:r>
            <w:r w:rsidRPr="00430582">
              <w:rPr>
                <w:rFonts w:ascii="Arial" w:hAnsi="Arial" w:cs="Arial"/>
                <w:sz w:val="18"/>
                <w:szCs w:val="18"/>
              </w:rPr>
              <w:instrText xml:space="preserve"> FORMTEXT </w:instrText>
            </w:r>
            <w:r w:rsidRPr="00430582">
              <w:rPr>
                <w:rFonts w:ascii="Arial" w:hAnsi="Arial" w:cs="Arial"/>
                <w:sz w:val="18"/>
                <w:szCs w:val="18"/>
              </w:rPr>
            </w:r>
            <w:r w:rsidRPr="00430582">
              <w:rPr>
                <w:rFonts w:ascii="Arial" w:hAnsi="Arial" w:cs="Arial"/>
                <w:sz w:val="18"/>
                <w:szCs w:val="18"/>
              </w:rPr>
              <w:fldChar w:fldCharType="separate"/>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sz w:val="18"/>
                <w:szCs w:val="18"/>
              </w:rPr>
              <w:fldChar w:fldCharType="end"/>
            </w:r>
          </w:p>
          <w:p w14:paraId="4608489B" w14:textId="77777777" w:rsidR="00A7641C" w:rsidRPr="00A7298D" w:rsidRDefault="00A7641C" w:rsidP="0003032B">
            <w:pPr>
              <w:contextualSpacing/>
              <w:rPr>
                <w:rFonts w:ascii="Arial" w:hAnsi="Arial" w:cs="Arial"/>
                <w:sz w:val="18"/>
                <w:szCs w:val="18"/>
              </w:rPr>
            </w:pPr>
          </w:p>
        </w:tc>
      </w:tr>
      <w:tr w:rsidR="00A7641C" w:rsidRPr="00A7298D" w14:paraId="7A97B599" w14:textId="77777777" w:rsidTr="0003032B">
        <w:trPr>
          <w:gridAfter w:val="1"/>
          <w:wAfter w:w="6" w:type="dxa"/>
          <w:trHeight w:val="346"/>
        </w:trPr>
        <w:tc>
          <w:tcPr>
            <w:tcW w:w="4252" w:type="dxa"/>
            <w:shd w:val="clear" w:color="auto" w:fill="auto"/>
            <w:vAlign w:val="center"/>
          </w:tcPr>
          <w:p w14:paraId="26523282" w14:textId="77777777" w:rsidR="00A7641C" w:rsidRPr="00A7298D" w:rsidRDefault="00A7641C" w:rsidP="00B452AB">
            <w:pPr>
              <w:pStyle w:val="ListParagraph"/>
              <w:numPr>
                <w:ilvl w:val="1"/>
                <w:numId w:val="15"/>
              </w:numPr>
              <w:tabs>
                <w:tab w:val="left" w:pos="451"/>
              </w:tabs>
              <w:spacing w:after="60"/>
              <w:contextualSpacing w:val="0"/>
              <w:rPr>
                <w:rFonts w:ascii="Arial" w:hAnsi="Arial" w:cs="Arial"/>
                <w:sz w:val="18"/>
                <w:szCs w:val="18"/>
              </w:rPr>
            </w:pPr>
            <w:r w:rsidRPr="00A7298D">
              <w:rPr>
                <w:rFonts w:ascii="Arial" w:hAnsi="Arial" w:cs="Arial"/>
                <w:sz w:val="18"/>
                <w:szCs w:val="18"/>
              </w:rPr>
              <w:t xml:space="preserve"> Airworthiness data control</w:t>
            </w:r>
          </w:p>
          <w:p w14:paraId="3A687C38"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color w:val="000000"/>
                <w:sz w:val="18"/>
                <w:szCs w:val="18"/>
              </w:rPr>
              <w:t xml:space="preserve">Control of information </w:t>
            </w:r>
          </w:p>
          <w:p w14:paraId="557245C3"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Technical library</w:t>
            </w:r>
          </w:p>
          <w:p w14:paraId="1BEB266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Subscriptions control</w:t>
            </w:r>
          </w:p>
          <w:p w14:paraId="272C173B"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Information held / need regarding the scope of work</w:t>
            </w:r>
          </w:p>
          <w:p w14:paraId="6183EA8E"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Issue / amendment control</w:t>
            </w:r>
          </w:p>
          <w:p w14:paraId="1CCA254D"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Technical</w:t>
            </w:r>
            <w:r w:rsidRPr="00A7298D">
              <w:rPr>
                <w:rFonts w:ascii="Arial" w:hAnsi="Arial" w:cs="Arial"/>
                <w:color w:val="000000"/>
                <w:sz w:val="18"/>
                <w:szCs w:val="18"/>
              </w:rPr>
              <w:t xml:space="preserve"> information amendment procedures </w:t>
            </w:r>
          </w:p>
          <w:p w14:paraId="1205BB0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Manuals</w:t>
            </w:r>
          </w:p>
          <w:p w14:paraId="00E52DB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Service Information (AD, SB, SIL, etc.)</w:t>
            </w:r>
          </w:p>
          <w:p w14:paraId="7317E9CC"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Distribution: access to the staff</w:t>
            </w:r>
          </w:p>
          <w:p w14:paraId="77711DE9"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Company</w:t>
            </w:r>
            <w:r w:rsidRPr="00A7298D">
              <w:rPr>
                <w:rFonts w:ascii="Arial" w:hAnsi="Arial" w:cs="Arial"/>
                <w:color w:val="000000"/>
                <w:sz w:val="18"/>
                <w:szCs w:val="18"/>
              </w:rPr>
              <w:t xml:space="preserve"> Technical Procedures / Instructions </w:t>
            </w:r>
          </w:p>
          <w:p w14:paraId="4995611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Issue / Amendments control</w:t>
            </w:r>
          </w:p>
          <w:p w14:paraId="02BB7DE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Distribution: access to the staff</w:t>
            </w:r>
          </w:p>
          <w:p w14:paraId="6DDA2E75"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Maintenance</w:t>
            </w:r>
            <w:r w:rsidRPr="00A7298D">
              <w:rPr>
                <w:rFonts w:ascii="Arial" w:hAnsi="Arial" w:cs="Arial"/>
                <w:color w:val="000000"/>
                <w:sz w:val="18"/>
                <w:szCs w:val="18"/>
              </w:rPr>
              <w:t xml:space="preserve"> documentation </w:t>
            </w:r>
          </w:p>
          <w:p w14:paraId="66351E0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Preparation from approved sources</w:t>
            </w:r>
          </w:p>
          <w:p w14:paraId="1ECE46D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 xml:space="preserve">Work card/worksheet system </w:t>
            </w:r>
          </w:p>
          <w:p w14:paraId="6A7F89F4" w14:textId="77777777" w:rsidR="00A7641C" w:rsidRPr="00A7298D" w:rsidRDefault="00A7641C" w:rsidP="0003032B">
            <w:pPr>
              <w:pStyle w:val="ListParagraph"/>
              <w:numPr>
                <w:ilvl w:val="2"/>
                <w:numId w:val="6"/>
              </w:numPr>
              <w:ind w:left="1529"/>
              <w:jc w:val="both"/>
              <w:rPr>
                <w:rFonts w:ascii="Arial" w:hAnsi="Arial" w:cs="Arial"/>
                <w:sz w:val="18"/>
                <w:szCs w:val="18"/>
              </w:rPr>
            </w:pPr>
            <w:r w:rsidRPr="00A7298D">
              <w:rPr>
                <w:rFonts w:ascii="Arial" w:hAnsi="Arial" w:cs="Arial"/>
                <w:sz w:val="18"/>
                <w:szCs w:val="18"/>
              </w:rPr>
              <w:t>Differentiate disassembly, accomplishment, reassemble and testing</w:t>
            </w:r>
          </w:p>
          <w:p w14:paraId="39DC412A" w14:textId="77777777" w:rsidR="00A7641C" w:rsidRPr="00A7298D" w:rsidRDefault="00A7641C" w:rsidP="0003032B">
            <w:pPr>
              <w:pStyle w:val="ListParagraph"/>
              <w:numPr>
                <w:ilvl w:val="2"/>
                <w:numId w:val="6"/>
              </w:numPr>
              <w:ind w:left="1529"/>
              <w:jc w:val="both"/>
              <w:rPr>
                <w:rFonts w:ascii="Arial" w:hAnsi="Arial" w:cs="Arial"/>
                <w:sz w:val="18"/>
                <w:szCs w:val="18"/>
              </w:rPr>
            </w:pPr>
            <w:r w:rsidRPr="00A7298D">
              <w:rPr>
                <w:rFonts w:ascii="Arial" w:hAnsi="Arial" w:cs="Arial"/>
                <w:sz w:val="18"/>
                <w:szCs w:val="18"/>
              </w:rPr>
              <w:t xml:space="preserve">Lengthy maintenance task – supplementary workcard/worksheet </w:t>
            </w:r>
          </w:p>
          <w:p w14:paraId="51BCB4D5"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Amendment control</w:t>
            </w:r>
          </w:p>
          <w:p w14:paraId="4F7241A5"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Transfer / transcribe of airworthiness data</w:t>
            </w:r>
          </w:p>
          <w:p w14:paraId="6D4D30D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Review and identification of amendment status of maintenance instructions</w:t>
            </w:r>
          </w:p>
          <w:p w14:paraId="45581A33"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Distribution of airworthiness data: access to the staff</w:t>
            </w:r>
          </w:p>
          <w:p w14:paraId="5FF1EBDE"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Modifying maintenance </w:t>
            </w:r>
            <w:r>
              <w:rPr>
                <w:rFonts w:ascii="Arial" w:hAnsi="Arial" w:cs="Arial"/>
                <w:sz w:val="18"/>
                <w:szCs w:val="18"/>
              </w:rPr>
              <w:t>instruction (chapter 5.6 of CAD 86</w:t>
            </w:r>
            <w:r w:rsidRPr="00A7298D">
              <w:rPr>
                <w:rFonts w:ascii="Arial" w:hAnsi="Arial" w:cs="Arial"/>
                <w:sz w:val="18"/>
                <w:szCs w:val="18"/>
              </w:rPr>
              <w:t>01)</w:t>
            </w:r>
          </w:p>
          <w:p w14:paraId="5EF29F94"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Verification and validation of new procedures where practicable</w:t>
            </w:r>
          </w:p>
          <w:p w14:paraId="1CE0DB3E"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Incorporation of best practice and human factors principles</w:t>
            </w:r>
          </w:p>
          <w:p w14:paraId="79479144"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Control of customer supplied maintenance data</w:t>
            </w:r>
          </w:p>
          <w:p w14:paraId="499CE34D"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Incorporation of Fuel Tank Safety concept on maintenance documentation (Job Instruction Cards etc.)</w:t>
            </w:r>
          </w:p>
          <w:p w14:paraId="22C8D5B8" w14:textId="77777777" w:rsidR="00A7641C" w:rsidRPr="00A7298D" w:rsidRDefault="00A7641C" w:rsidP="0003032B">
            <w:pPr>
              <w:pStyle w:val="ListParagraph"/>
              <w:numPr>
                <w:ilvl w:val="0"/>
                <w:numId w:val="3"/>
              </w:numPr>
              <w:ind w:left="899"/>
              <w:jc w:val="both"/>
              <w:rPr>
                <w:rFonts w:ascii="Arial" w:hAnsi="Arial" w:cs="Arial"/>
                <w:sz w:val="18"/>
                <w:szCs w:val="18"/>
              </w:rPr>
            </w:pPr>
            <w:r w:rsidRPr="004B6EBE">
              <w:rPr>
                <w:rFonts w:ascii="Arial" w:hAnsi="Arial" w:cs="Arial"/>
                <w:sz w:val="18"/>
                <w:szCs w:val="18"/>
              </w:rPr>
              <w:t>Incorporation</w:t>
            </w:r>
            <w:r w:rsidRPr="00A7298D">
              <w:rPr>
                <w:rFonts w:ascii="Arial" w:hAnsi="Arial" w:cs="Arial"/>
                <w:color w:val="000000"/>
                <w:sz w:val="18"/>
                <w:szCs w:val="18"/>
              </w:rPr>
              <w:t xml:space="preserve"> of CDCCL concept.</w:t>
            </w:r>
          </w:p>
          <w:p w14:paraId="0DBBB808" w14:textId="77777777" w:rsidR="00A7641C" w:rsidRPr="004B6EBE" w:rsidRDefault="00A7641C" w:rsidP="0003032B">
            <w:pPr>
              <w:pStyle w:val="ListParagraph"/>
              <w:numPr>
                <w:ilvl w:val="1"/>
                <w:numId w:val="5"/>
              </w:numPr>
              <w:ind w:left="1169" w:hanging="270"/>
              <w:jc w:val="both"/>
              <w:rPr>
                <w:rFonts w:ascii="Arial" w:hAnsi="Arial" w:cs="Arial"/>
                <w:sz w:val="18"/>
                <w:szCs w:val="18"/>
              </w:rPr>
            </w:pPr>
            <w:r w:rsidRPr="004B6EBE">
              <w:rPr>
                <w:rFonts w:ascii="Arial" w:hAnsi="Arial" w:cs="Arial"/>
                <w:sz w:val="18"/>
                <w:szCs w:val="18"/>
              </w:rPr>
              <w:lastRenderedPageBreak/>
              <w:t>compliance with CDCCL instructions</w:t>
            </w:r>
          </w:p>
          <w:p w14:paraId="758FC99E" w14:textId="77777777" w:rsidR="00A7641C" w:rsidRPr="00A7298D" w:rsidRDefault="00A7641C" w:rsidP="0003032B">
            <w:pPr>
              <w:pStyle w:val="ListParagraph"/>
              <w:numPr>
                <w:ilvl w:val="1"/>
                <w:numId w:val="5"/>
              </w:numPr>
              <w:ind w:left="1169" w:hanging="270"/>
              <w:jc w:val="both"/>
              <w:rPr>
                <w:rFonts w:ascii="Arial" w:hAnsi="Arial" w:cs="Arial"/>
                <w:color w:val="000000"/>
                <w:sz w:val="18"/>
                <w:szCs w:val="18"/>
              </w:rPr>
            </w:pPr>
            <w:r w:rsidRPr="004B6EBE">
              <w:rPr>
                <w:rFonts w:ascii="Arial" w:hAnsi="Arial" w:cs="Arial"/>
                <w:sz w:val="18"/>
                <w:szCs w:val="18"/>
              </w:rPr>
              <w:t>trac</w:t>
            </w:r>
            <w:r w:rsidRPr="00A7298D">
              <w:rPr>
                <w:rFonts w:ascii="Arial" w:hAnsi="Arial" w:cs="Arial"/>
                <w:color w:val="000000"/>
                <w:sz w:val="18"/>
                <w:szCs w:val="18"/>
              </w:rPr>
              <w:t xml:space="preserve">eability of CDCCL completion </w:t>
            </w:r>
          </w:p>
          <w:p w14:paraId="2836B3E0" w14:textId="77777777" w:rsidR="00A7641C" w:rsidRPr="00A7298D" w:rsidRDefault="00A7641C" w:rsidP="0003032B">
            <w:pPr>
              <w:pStyle w:val="ListParagraph"/>
              <w:numPr>
                <w:ilvl w:val="0"/>
                <w:numId w:val="3"/>
              </w:numPr>
              <w:ind w:left="899"/>
              <w:jc w:val="both"/>
              <w:rPr>
                <w:rFonts w:ascii="Arial" w:hAnsi="Arial" w:cs="Arial"/>
                <w:color w:val="000000"/>
                <w:sz w:val="18"/>
                <w:szCs w:val="18"/>
              </w:rPr>
            </w:pPr>
            <w:r w:rsidRPr="004B6EBE">
              <w:rPr>
                <w:rFonts w:ascii="Arial" w:hAnsi="Arial" w:cs="Arial"/>
                <w:sz w:val="18"/>
                <w:szCs w:val="18"/>
              </w:rPr>
              <w:t>Awareness</w:t>
            </w:r>
            <w:r w:rsidRPr="00A7298D">
              <w:rPr>
                <w:rFonts w:ascii="Arial" w:hAnsi="Arial" w:cs="Arial"/>
                <w:color w:val="000000"/>
                <w:sz w:val="18"/>
                <w:szCs w:val="18"/>
              </w:rPr>
              <w:t xml:space="preserve"> of Technical Publications, Instructions and Service Information by the staff</w:t>
            </w:r>
          </w:p>
        </w:tc>
        <w:tc>
          <w:tcPr>
            <w:tcW w:w="1276" w:type="dxa"/>
            <w:shd w:val="clear" w:color="auto" w:fill="auto"/>
          </w:tcPr>
          <w:p w14:paraId="559F6D6B"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 xml:space="preserve">Chapter 4.1 of CAD 6801, Chapter 8.0 of CAD 6802, </w:t>
            </w:r>
            <w:r w:rsidRPr="004D1C87">
              <w:rPr>
                <w:rFonts w:ascii="Arial" w:hAnsi="Arial" w:cs="Arial"/>
                <w:iCs/>
                <w:sz w:val="18"/>
                <w:szCs w:val="18"/>
              </w:rPr>
              <w:t>Chapter 5.6 of CAD 8601</w:t>
            </w:r>
          </w:p>
          <w:p w14:paraId="603581ED"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7FC65C0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77C661B2" w14:textId="77777777" w:rsidR="00A7641C" w:rsidRPr="00430582" w:rsidRDefault="00A7641C" w:rsidP="0003032B">
            <w:pPr>
              <w:contextualSpacing/>
              <w:rPr>
                <w:rFonts w:ascii="Arial" w:hAnsi="Arial" w:cs="Arial"/>
                <w:sz w:val="18"/>
                <w:szCs w:val="18"/>
              </w:rPr>
            </w:pPr>
            <w:r w:rsidRPr="00430582">
              <w:rPr>
                <w:rFonts w:ascii="Segoe UI Symbol" w:eastAsia="MS Gothic" w:hAnsi="Segoe UI Symbol" w:cs="Segoe UI Symbol"/>
                <w:b/>
                <w:sz w:val="18"/>
                <w:szCs w:val="18"/>
                <w:shd w:val="clear" w:color="auto" w:fill="D9D9D9" w:themeFill="background1" w:themeFillShade="D9"/>
              </w:rPr>
              <w:t>☐</w:t>
            </w:r>
            <w:r w:rsidRPr="00430582">
              <w:rPr>
                <w:rFonts w:ascii="Arial" w:hAnsi="Arial" w:cs="Arial"/>
                <w:sz w:val="18"/>
                <w:szCs w:val="18"/>
              </w:rPr>
              <w:t xml:space="preserve"> Yes </w:t>
            </w:r>
            <w:r w:rsidRPr="00430582">
              <w:rPr>
                <w:rFonts w:ascii="Segoe UI Symbol" w:eastAsia="MS Gothic" w:hAnsi="Segoe UI Symbol" w:cs="Segoe UI Symbol"/>
                <w:b/>
                <w:sz w:val="18"/>
                <w:szCs w:val="18"/>
                <w:shd w:val="clear" w:color="auto" w:fill="D9D9D9" w:themeFill="background1" w:themeFillShade="D9"/>
              </w:rPr>
              <w:t>☐</w:t>
            </w:r>
            <w:r w:rsidRPr="00430582">
              <w:rPr>
                <w:rFonts w:ascii="Arial" w:hAnsi="Arial" w:cs="Arial"/>
                <w:sz w:val="18"/>
                <w:szCs w:val="18"/>
              </w:rPr>
              <w:t xml:space="preserve"> No</w:t>
            </w:r>
          </w:p>
          <w:p w14:paraId="109ED6FD" w14:textId="77777777" w:rsidR="00A7641C" w:rsidRPr="00430582" w:rsidRDefault="00A7641C" w:rsidP="0003032B">
            <w:pPr>
              <w:contextualSpacing/>
              <w:rPr>
                <w:rFonts w:ascii="Arial" w:hAnsi="Arial" w:cs="Arial"/>
                <w:sz w:val="18"/>
                <w:szCs w:val="18"/>
              </w:rPr>
            </w:pPr>
            <w:r w:rsidRPr="00430582">
              <w:rPr>
                <w:rFonts w:ascii="Arial" w:hAnsi="Arial" w:cs="Arial"/>
                <w:sz w:val="18"/>
                <w:szCs w:val="18"/>
              </w:rPr>
              <w:t xml:space="preserve">Comment: </w:t>
            </w:r>
            <w:r w:rsidRPr="00430582">
              <w:rPr>
                <w:rFonts w:ascii="Arial" w:hAnsi="Arial" w:cs="Arial"/>
                <w:sz w:val="18"/>
                <w:szCs w:val="18"/>
              </w:rPr>
              <w:fldChar w:fldCharType="begin">
                <w:ffData>
                  <w:name w:val="Text8"/>
                  <w:enabled/>
                  <w:calcOnExit w:val="0"/>
                  <w:textInput/>
                </w:ffData>
              </w:fldChar>
            </w:r>
            <w:r w:rsidRPr="00430582">
              <w:rPr>
                <w:rFonts w:ascii="Arial" w:hAnsi="Arial" w:cs="Arial"/>
                <w:sz w:val="18"/>
                <w:szCs w:val="18"/>
              </w:rPr>
              <w:instrText xml:space="preserve"> FORMTEXT </w:instrText>
            </w:r>
            <w:r w:rsidRPr="00430582">
              <w:rPr>
                <w:rFonts w:ascii="Arial" w:hAnsi="Arial" w:cs="Arial"/>
                <w:sz w:val="18"/>
                <w:szCs w:val="18"/>
              </w:rPr>
            </w:r>
            <w:r w:rsidRPr="00430582">
              <w:rPr>
                <w:rFonts w:ascii="Arial" w:hAnsi="Arial" w:cs="Arial"/>
                <w:sz w:val="18"/>
                <w:szCs w:val="18"/>
              </w:rPr>
              <w:fldChar w:fldCharType="separate"/>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noProof/>
                <w:sz w:val="18"/>
                <w:szCs w:val="18"/>
              </w:rPr>
              <w:t> </w:t>
            </w:r>
            <w:r w:rsidRPr="00430582">
              <w:rPr>
                <w:rFonts w:ascii="Arial" w:hAnsi="Arial" w:cs="Arial"/>
                <w:sz w:val="18"/>
                <w:szCs w:val="18"/>
              </w:rPr>
              <w:fldChar w:fldCharType="end"/>
            </w:r>
          </w:p>
          <w:p w14:paraId="38AA5BFC" w14:textId="77777777" w:rsidR="00A7641C" w:rsidRPr="00A7298D" w:rsidRDefault="00A7641C" w:rsidP="0003032B">
            <w:pPr>
              <w:contextualSpacing/>
              <w:rPr>
                <w:rFonts w:ascii="Arial" w:hAnsi="Arial" w:cs="Arial"/>
                <w:sz w:val="18"/>
                <w:szCs w:val="18"/>
              </w:rPr>
            </w:pPr>
          </w:p>
        </w:tc>
      </w:tr>
      <w:tr w:rsidR="00A7641C" w:rsidRPr="00A7298D" w14:paraId="11EEBEA0" w14:textId="77777777" w:rsidTr="0003032B">
        <w:trPr>
          <w:gridAfter w:val="1"/>
          <w:wAfter w:w="6" w:type="dxa"/>
          <w:trHeight w:val="346"/>
        </w:trPr>
        <w:tc>
          <w:tcPr>
            <w:tcW w:w="4252" w:type="dxa"/>
            <w:shd w:val="clear" w:color="auto" w:fill="auto"/>
            <w:vAlign w:val="center"/>
          </w:tcPr>
          <w:p w14:paraId="291EB3BB" w14:textId="77777777" w:rsidR="00A7641C" w:rsidRPr="00430582" w:rsidRDefault="00A7641C" w:rsidP="0003032B">
            <w:pPr>
              <w:pStyle w:val="Default"/>
              <w:jc w:val="both"/>
              <w:rPr>
                <w:color w:val="000000" w:themeColor="text1"/>
                <w:sz w:val="18"/>
                <w:szCs w:val="18"/>
              </w:rPr>
            </w:pPr>
            <w:r w:rsidRPr="00430582">
              <w:rPr>
                <w:rFonts w:eastAsia="Times New Roman"/>
                <w:color w:val="000000" w:themeColor="text1"/>
                <w:sz w:val="18"/>
                <w:szCs w:val="18"/>
                <w:lang w:val="en-US"/>
              </w:rPr>
              <w:t xml:space="preserve">1.16    </w:t>
            </w:r>
            <w:r w:rsidRPr="00430582">
              <w:rPr>
                <w:color w:val="000000" w:themeColor="text1"/>
                <w:sz w:val="18"/>
                <w:szCs w:val="18"/>
              </w:rPr>
              <w:t xml:space="preserve">Control of personnel competency </w:t>
            </w:r>
          </w:p>
          <w:p w14:paraId="19E1DE3C" w14:textId="77777777" w:rsidR="00A7641C" w:rsidRPr="00430582" w:rsidRDefault="00A7641C" w:rsidP="0003032B">
            <w:pPr>
              <w:pStyle w:val="Default"/>
              <w:jc w:val="both"/>
              <w:rPr>
                <w:color w:val="000000" w:themeColor="text1"/>
                <w:sz w:val="18"/>
                <w:szCs w:val="18"/>
              </w:rPr>
            </w:pPr>
          </w:p>
          <w:p w14:paraId="09175A59" w14:textId="77777777" w:rsidR="00A7641C" w:rsidRPr="00430582" w:rsidRDefault="00A7641C" w:rsidP="0003032B">
            <w:pPr>
              <w:pStyle w:val="Default"/>
              <w:jc w:val="both"/>
              <w:rPr>
                <w:color w:val="000000" w:themeColor="text1"/>
                <w:sz w:val="18"/>
                <w:szCs w:val="18"/>
              </w:rPr>
            </w:pPr>
            <w:r w:rsidRPr="00430582">
              <w:rPr>
                <w:color w:val="000000" w:themeColor="text1"/>
                <w:sz w:val="18"/>
                <w:szCs w:val="18"/>
              </w:rPr>
              <w:t xml:space="preserve">Objectives </w:t>
            </w:r>
          </w:p>
          <w:p w14:paraId="5FF1C4CC"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Job descriptions for each job function/role in the organisation. Job descriptions should contain sufficient criteria to enable the required competency assessment </w:t>
            </w:r>
          </w:p>
          <w:p w14:paraId="5917B65A"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Initial - staff need to be assessed for competency before unsupervised work commences </w:t>
            </w:r>
          </w:p>
          <w:p w14:paraId="7DBB7847"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Continuous - staff competency must be controlled continuously </w:t>
            </w:r>
          </w:p>
          <w:p w14:paraId="1C0236FA"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Assessment for each job function/role. New job function/role, new assessment </w:t>
            </w:r>
          </w:p>
          <w:p w14:paraId="1C03DFFA"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Assessment performed by trained and qualified personnel </w:t>
            </w:r>
          </w:p>
          <w:p w14:paraId="5BB4346A" w14:textId="77777777" w:rsidR="00A7641C" w:rsidRPr="00430582" w:rsidRDefault="00A7641C" w:rsidP="00B452AB">
            <w:pPr>
              <w:pStyle w:val="Default"/>
              <w:numPr>
                <w:ilvl w:val="0"/>
                <w:numId w:val="20"/>
              </w:numPr>
              <w:jc w:val="both"/>
              <w:rPr>
                <w:color w:val="000000" w:themeColor="text1"/>
                <w:sz w:val="18"/>
                <w:szCs w:val="18"/>
              </w:rPr>
            </w:pPr>
            <w:r w:rsidRPr="00430582">
              <w:rPr>
                <w:color w:val="000000" w:themeColor="text1"/>
                <w:sz w:val="18"/>
                <w:szCs w:val="18"/>
              </w:rPr>
              <w:t xml:space="preserve">Competency assessed by the evaluation of, e.g.: </w:t>
            </w:r>
          </w:p>
          <w:p w14:paraId="2B4BA1FF" w14:textId="77777777" w:rsidR="00A7641C" w:rsidRPr="00430582" w:rsidRDefault="00A7641C" w:rsidP="00B452AB">
            <w:pPr>
              <w:pStyle w:val="Default"/>
              <w:numPr>
                <w:ilvl w:val="1"/>
                <w:numId w:val="20"/>
              </w:numPr>
              <w:jc w:val="both"/>
              <w:rPr>
                <w:color w:val="000000" w:themeColor="text1"/>
                <w:sz w:val="18"/>
                <w:szCs w:val="18"/>
              </w:rPr>
            </w:pPr>
            <w:r w:rsidRPr="00430582">
              <w:rPr>
                <w:color w:val="000000" w:themeColor="text1"/>
                <w:sz w:val="18"/>
                <w:szCs w:val="18"/>
              </w:rPr>
              <w:t xml:space="preserve">Desk-top – records for training and experience. May include confirmation check </w:t>
            </w:r>
          </w:p>
          <w:p w14:paraId="0F928529" w14:textId="77777777" w:rsidR="00A7641C" w:rsidRPr="00430582" w:rsidRDefault="00A7641C" w:rsidP="00B452AB">
            <w:pPr>
              <w:pStyle w:val="Default"/>
              <w:numPr>
                <w:ilvl w:val="1"/>
                <w:numId w:val="20"/>
              </w:numPr>
              <w:jc w:val="both"/>
              <w:rPr>
                <w:color w:val="000000" w:themeColor="text1"/>
                <w:sz w:val="18"/>
                <w:szCs w:val="18"/>
              </w:rPr>
            </w:pPr>
            <w:r w:rsidRPr="00430582">
              <w:rPr>
                <w:color w:val="000000" w:themeColor="text1"/>
                <w:sz w:val="18"/>
                <w:szCs w:val="18"/>
              </w:rPr>
              <w:t xml:space="preserve">Testing and or interview </w:t>
            </w:r>
          </w:p>
          <w:p w14:paraId="030B415A" w14:textId="77777777" w:rsidR="00A7641C" w:rsidRPr="00430582" w:rsidRDefault="00A7641C" w:rsidP="00B452AB">
            <w:pPr>
              <w:pStyle w:val="Default"/>
              <w:numPr>
                <w:ilvl w:val="1"/>
                <w:numId w:val="20"/>
              </w:numPr>
              <w:jc w:val="both"/>
              <w:rPr>
                <w:color w:val="000000" w:themeColor="text1"/>
                <w:sz w:val="18"/>
                <w:szCs w:val="18"/>
              </w:rPr>
            </w:pPr>
            <w:r w:rsidRPr="00430582">
              <w:rPr>
                <w:color w:val="000000" w:themeColor="text1"/>
                <w:sz w:val="18"/>
                <w:szCs w:val="18"/>
              </w:rPr>
              <w:t xml:space="preserve">On-the-job performance </w:t>
            </w:r>
          </w:p>
          <w:p w14:paraId="61D6C9CC"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 xml:space="preserve"> Result of the assessment </w:t>
            </w:r>
          </w:p>
          <w:p w14:paraId="0808887B" w14:textId="77777777" w:rsidR="00A7641C" w:rsidRPr="00430582" w:rsidRDefault="00A7641C" w:rsidP="00B452AB">
            <w:pPr>
              <w:pStyle w:val="Default"/>
              <w:numPr>
                <w:ilvl w:val="1"/>
                <w:numId w:val="20"/>
              </w:numPr>
              <w:jc w:val="both"/>
              <w:rPr>
                <w:color w:val="000000" w:themeColor="text1"/>
                <w:sz w:val="18"/>
                <w:szCs w:val="18"/>
              </w:rPr>
            </w:pPr>
            <w:r w:rsidRPr="00430582">
              <w:rPr>
                <w:color w:val="000000" w:themeColor="text1"/>
                <w:sz w:val="18"/>
                <w:szCs w:val="18"/>
              </w:rPr>
              <w:t xml:space="preserve">Ongoing supervision or unsupervised work permitted </w:t>
            </w:r>
          </w:p>
          <w:p w14:paraId="4A689A58" w14:textId="77777777" w:rsidR="00A7641C" w:rsidRPr="00430582" w:rsidRDefault="00A7641C" w:rsidP="00B452AB">
            <w:pPr>
              <w:pStyle w:val="Default"/>
              <w:numPr>
                <w:ilvl w:val="1"/>
                <w:numId w:val="20"/>
              </w:numPr>
              <w:jc w:val="both"/>
              <w:rPr>
                <w:color w:val="000000" w:themeColor="text1"/>
                <w:sz w:val="18"/>
                <w:szCs w:val="18"/>
              </w:rPr>
            </w:pPr>
            <w:r w:rsidRPr="00430582">
              <w:rPr>
                <w:color w:val="000000" w:themeColor="text1"/>
                <w:sz w:val="18"/>
                <w:szCs w:val="18"/>
              </w:rPr>
              <w:t xml:space="preserve">Need for additional training </w:t>
            </w:r>
          </w:p>
          <w:p w14:paraId="29F5FCA2"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 xml:space="preserve">Issuance of authorisation/letter for unsupervised work for each job function/role </w:t>
            </w:r>
          </w:p>
          <w:p w14:paraId="5CE9A472"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 xml:space="preserve">All staff should be able to demonstrate knowledge of, and compliance with, the CAMO procedures, as applicable to their duties. </w:t>
            </w:r>
          </w:p>
          <w:p w14:paraId="0A56A234"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Also able to demonstrate an understanding of safety management principles including human factors, related to their job function and receive safety training as per CAD 19 and SMS requirement.</w:t>
            </w:r>
          </w:p>
          <w:p w14:paraId="389950E0"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 xml:space="preserve">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another approved CAMO, it is reasonable to accept written confirmation from the previous organisation </w:t>
            </w:r>
          </w:p>
          <w:p w14:paraId="6CC06CC0"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t xml:space="preserve">All prospective continuing airworthiness management staff need to be assessed for their competency related to their intended duties </w:t>
            </w:r>
          </w:p>
          <w:p w14:paraId="2D18F79D" w14:textId="77777777" w:rsidR="00A7641C" w:rsidRPr="00430582" w:rsidRDefault="00A7641C" w:rsidP="00B452AB">
            <w:pPr>
              <w:pStyle w:val="Default"/>
              <w:numPr>
                <w:ilvl w:val="0"/>
                <w:numId w:val="21"/>
              </w:numPr>
              <w:jc w:val="both"/>
              <w:rPr>
                <w:color w:val="000000" w:themeColor="text1"/>
                <w:sz w:val="18"/>
                <w:szCs w:val="18"/>
              </w:rPr>
            </w:pPr>
            <w:r w:rsidRPr="00430582">
              <w:rPr>
                <w:color w:val="000000" w:themeColor="text1"/>
                <w:sz w:val="18"/>
                <w:szCs w:val="18"/>
              </w:rPr>
              <w:lastRenderedPageBreak/>
              <w:t xml:space="preserve">Record-keeping </w:t>
            </w:r>
          </w:p>
          <w:p w14:paraId="31E0113C" w14:textId="77777777" w:rsidR="00A7641C" w:rsidRPr="00430582" w:rsidRDefault="00A7641C" w:rsidP="0003032B">
            <w:pPr>
              <w:pStyle w:val="Default"/>
              <w:jc w:val="both"/>
              <w:rPr>
                <w:color w:val="000000" w:themeColor="text1"/>
                <w:sz w:val="18"/>
                <w:szCs w:val="18"/>
              </w:rPr>
            </w:pPr>
          </w:p>
          <w:p w14:paraId="7C020468" w14:textId="77777777" w:rsidR="00A7641C" w:rsidRPr="00430582" w:rsidRDefault="00A7641C" w:rsidP="0003032B">
            <w:pPr>
              <w:pStyle w:val="Default"/>
              <w:jc w:val="both"/>
              <w:rPr>
                <w:color w:val="000000" w:themeColor="text1"/>
                <w:sz w:val="18"/>
                <w:szCs w:val="18"/>
              </w:rPr>
            </w:pPr>
            <w:r w:rsidRPr="00430582">
              <w:rPr>
                <w:color w:val="000000" w:themeColor="text1"/>
                <w:sz w:val="18"/>
                <w:szCs w:val="18"/>
              </w:rPr>
              <w:t xml:space="preserve">Procedure </w:t>
            </w:r>
          </w:p>
          <w:p w14:paraId="74701346" w14:textId="77777777" w:rsidR="00A7641C" w:rsidRPr="00430582" w:rsidRDefault="00A7641C" w:rsidP="00B452AB">
            <w:pPr>
              <w:pStyle w:val="Default"/>
              <w:numPr>
                <w:ilvl w:val="0"/>
                <w:numId w:val="22"/>
              </w:numPr>
              <w:jc w:val="both"/>
              <w:rPr>
                <w:color w:val="000000" w:themeColor="text1"/>
                <w:sz w:val="18"/>
                <w:szCs w:val="18"/>
              </w:rPr>
            </w:pPr>
            <w:r w:rsidRPr="00430582">
              <w:rPr>
                <w:color w:val="000000" w:themeColor="text1"/>
                <w:sz w:val="18"/>
                <w:szCs w:val="18"/>
              </w:rPr>
              <w:t xml:space="preserve"> Specify </w:t>
            </w:r>
          </w:p>
          <w:p w14:paraId="0AA04A43"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the persons who are responsible for this process; </w:t>
            </w:r>
          </w:p>
          <w:p w14:paraId="424D9A1F"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when the assessment should take place; </w:t>
            </w:r>
          </w:p>
          <w:p w14:paraId="361E706D"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how to give credit from previous assessments; </w:t>
            </w:r>
          </w:p>
          <w:p w14:paraId="48CBE548"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how to validate qualification records; </w:t>
            </w:r>
          </w:p>
          <w:p w14:paraId="5127D345"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the means and methods to be used for the initial assessment; </w:t>
            </w:r>
          </w:p>
          <w:p w14:paraId="7FE0EF48"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the means and methods to be used for the continuous control of competency, including to gather feedback on the performance of personnel; </w:t>
            </w:r>
          </w:p>
          <w:p w14:paraId="7348889A"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the aspects of competencies to be observed during the assessment in relation to each job function; </w:t>
            </w:r>
          </w:p>
          <w:p w14:paraId="40AD6811"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the actions to be taken if the assessment is not satisfactory; and </w:t>
            </w:r>
          </w:p>
          <w:p w14:paraId="577E3236" w14:textId="77777777" w:rsidR="00A7641C" w:rsidRPr="00430582" w:rsidRDefault="00A7641C" w:rsidP="00B452AB">
            <w:pPr>
              <w:pStyle w:val="Default"/>
              <w:numPr>
                <w:ilvl w:val="1"/>
                <w:numId w:val="22"/>
              </w:numPr>
              <w:jc w:val="both"/>
              <w:rPr>
                <w:color w:val="000000" w:themeColor="text1"/>
                <w:sz w:val="18"/>
                <w:szCs w:val="18"/>
              </w:rPr>
            </w:pPr>
            <w:r w:rsidRPr="00430582">
              <w:rPr>
                <w:color w:val="000000" w:themeColor="text1"/>
                <w:sz w:val="18"/>
                <w:szCs w:val="18"/>
              </w:rPr>
              <w:t xml:space="preserve">how to record assessment results. </w:t>
            </w:r>
          </w:p>
          <w:p w14:paraId="1F5919E3" w14:textId="77777777" w:rsidR="00A7641C" w:rsidRPr="00340BB6" w:rsidRDefault="00A7641C" w:rsidP="0003032B">
            <w:pPr>
              <w:ind w:left="539"/>
              <w:jc w:val="both"/>
              <w:rPr>
                <w:rFonts w:ascii="Arial" w:hAnsi="Arial" w:cs="Arial"/>
                <w:sz w:val="18"/>
                <w:szCs w:val="18"/>
              </w:rPr>
            </w:pPr>
          </w:p>
          <w:p w14:paraId="3842CBE4" w14:textId="77777777" w:rsidR="00A7641C" w:rsidRPr="00340BB6" w:rsidRDefault="00A7641C" w:rsidP="0003032B">
            <w:pPr>
              <w:jc w:val="both"/>
              <w:rPr>
                <w:rFonts w:ascii="Arial" w:hAnsi="Arial" w:cs="Arial"/>
                <w:sz w:val="18"/>
                <w:szCs w:val="18"/>
              </w:rPr>
            </w:pPr>
            <w:r w:rsidRPr="00C25206">
              <w:rPr>
                <w:rFonts w:ascii="Arial" w:hAnsi="Arial" w:cs="Arial"/>
                <w:i/>
                <w:sz w:val="18"/>
                <w:szCs w:val="18"/>
              </w:rPr>
              <w:t xml:space="preserve">Note: </w:t>
            </w:r>
            <w:r w:rsidRPr="00430582">
              <w:rPr>
                <w:rFonts w:ascii="Arial" w:hAnsi="Arial" w:cs="Arial"/>
                <w:i/>
                <w:sz w:val="18"/>
                <w:szCs w:val="18"/>
              </w:rPr>
              <w:t>For Airworthiness Review Staff and Quality Staff see</w:t>
            </w:r>
            <w:r w:rsidRPr="00C25206">
              <w:rPr>
                <w:rFonts w:ascii="Arial" w:hAnsi="Arial" w:cs="Arial"/>
                <w:i/>
                <w:sz w:val="18"/>
                <w:szCs w:val="18"/>
              </w:rPr>
              <w:t xml:space="preserve"> Part</w:t>
            </w:r>
            <w:r w:rsidRPr="00430582">
              <w:rPr>
                <w:rFonts w:ascii="Arial" w:hAnsi="Arial" w:cs="Arial"/>
                <w:i/>
                <w:sz w:val="18"/>
                <w:szCs w:val="18"/>
              </w:rPr>
              <w:t xml:space="preserve"> 2.6</w:t>
            </w:r>
          </w:p>
        </w:tc>
        <w:tc>
          <w:tcPr>
            <w:tcW w:w="1276" w:type="dxa"/>
            <w:shd w:val="clear" w:color="auto" w:fill="auto"/>
          </w:tcPr>
          <w:p w14:paraId="7594CD08"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5.1.13 of CAD 6802</w:t>
            </w:r>
          </w:p>
          <w:p w14:paraId="688A98A0"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280E218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129AF28"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7316D51"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E3BA9D2" w14:textId="77777777" w:rsidR="00A7641C" w:rsidRPr="00A7298D" w:rsidRDefault="00A7641C" w:rsidP="0003032B">
            <w:pPr>
              <w:contextualSpacing/>
              <w:rPr>
                <w:rFonts w:ascii="Arial" w:hAnsi="Arial" w:cs="Arial"/>
                <w:sz w:val="18"/>
                <w:szCs w:val="18"/>
              </w:rPr>
            </w:pPr>
          </w:p>
        </w:tc>
      </w:tr>
      <w:tr w:rsidR="00A7641C" w:rsidRPr="00A7298D" w14:paraId="4BD7458B" w14:textId="77777777" w:rsidTr="0003032B">
        <w:trPr>
          <w:gridAfter w:val="1"/>
          <w:wAfter w:w="6" w:type="dxa"/>
          <w:trHeight w:val="346"/>
        </w:trPr>
        <w:tc>
          <w:tcPr>
            <w:tcW w:w="4252" w:type="dxa"/>
            <w:shd w:val="clear" w:color="auto" w:fill="auto"/>
            <w:vAlign w:val="center"/>
          </w:tcPr>
          <w:p w14:paraId="0F13B1BB" w14:textId="77777777" w:rsidR="00A7641C" w:rsidRPr="00311102" w:rsidRDefault="00A7641C" w:rsidP="00B452AB">
            <w:pPr>
              <w:pStyle w:val="ListParagraph"/>
              <w:numPr>
                <w:ilvl w:val="1"/>
                <w:numId w:val="47"/>
              </w:numPr>
              <w:tabs>
                <w:tab w:val="left" w:pos="451"/>
              </w:tabs>
              <w:spacing w:after="60"/>
              <w:rPr>
                <w:rFonts w:ascii="Arial" w:hAnsi="Arial" w:cs="Arial"/>
                <w:sz w:val="18"/>
                <w:szCs w:val="18"/>
              </w:rPr>
            </w:pPr>
            <w:r w:rsidRPr="00311102">
              <w:rPr>
                <w:rFonts w:ascii="Arial" w:hAnsi="Arial" w:cs="Arial"/>
                <w:sz w:val="18"/>
                <w:szCs w:val="18"/>
              </w:rPr>
              <w:t xml:space="preserve"> </w:t>
            </w:r>
            <w:r>
              <w:rPr>
                <w:rFonts w:ascii="Arial" w:hAnsi="Arial" w:cs="Arial"/>
                <w:sz w:val="18"/>
                <w:szCs w:val="18"/>
              </w:rPr>
              <w:tab/>
            </w:r>
            <w:r w:rsidRPr="00311102">
              <w:rPr>
                <w:rFonts w:ascii="Arial" w:hAnsi="Arial" w:cs="Arial"/>
                <w:sz w:val="18"/>
                <w:szCs w:val="18"/>
              </w:rPr>
              <w:t xml:space="preserve">Subcontracting management control </w:t>
            </w:r>
            <w:r>
              <w:rPr>
                <w:rFonts w:ascii="Arial" w:hAnsi="Arial" w:cs="Arial"/>
                <w:sz w:val="18"/>
                <w:szCs w:val="18"/>
              </w:rPr>
              <w:tab/>
            </w:r>
            <w:r w:rsidRPr="00311102">
              <w:rPr>
                <w:rFonts w:ascii="Arial" w:hAnsi="Arial" w:cs="Arial"/>
                <w:sz w:val="18"/>
                <w:szCs w:val="18"/>
              </w:rPr>
              <w:t>procedure</w:t>
            </w:r>
          </w:p>
          <w:p w14:paraId="01960FDB"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Subcontract content and its continuing control</w:t>
            </w:r>
          </w:p>
          <w:p w14:paraId="74EAEB85" w14:textId="291905CC" w:rsidR="00A7641C" w:rsidRPr="00B47142" w:rsidRDefault="00A7641C" w:rsidP="0003032B">
            <w:pPr>
              <w:pStyle w:val="ListParagraph"/>
              <w:numPr>
                <w:ilvl w:val="1"/>
                <w:numId w:val="5"/>
              </w:numPr>
              <w:ind w:left="1169" w:hanging="270"/>
              <w:jc w:val="both"/>
              <w:rPr>
                <w:rFonts w:ascii="Arial" w:hAnsi="Arial" w:cs="Arial"/>
                <w:sz w:val="18"/>
                <w:szCs w:val="18"/>
              </w:rPr>
            </w:pPr>
            <w:r w:rsidRPr="00B47142">
              <w:rPr>
                <w:rFonts w:ascii="Arial" w:hAnsi="Arial" w:cs="Arial"/>
                <w:sz w:val="18"/>
                <w:szCs w:val="18"/>
              </w:rPr>
              <w:t xml:space="preserve">Content as per Appendix 1 to </w:t>
            </w:r>
            <w:r w:rsidR="00A5530C" w:rsidRPr="00B47142">
              <w:rPr>
                <w:rFonts w:ascii="Arial" w:hAnsi="Arial" w:cs="Arial"/>
                <w:sz w:val="18"/>
                <w:szCs w:val="18"/>
              </w:rPr>
              <w:t>CAD 6801</w:t>
            </w:r>
            <w:r w:rsidRPr="00B47142">
              <w:rPr>
                <w:rFonts w:ascii="Arial" w:hAnsi="Arial" w:cs="Arial"/>
                <w:sz w:val="18"/>
                <w:szCs w:val="18"/>
              </w:rPr>
              <w:t>.</w:t>
            </w:r>
          </w:p>
          <w:p w14:paraId="735A388A"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Task</w:t>
            </w:r>
            <w:r>
              <w:rPr>
                <w:rFonts w:ascii="Arial" w:hAnsi="Arial" w:cs="Arial"/>
                <w:sz w:val="18"/>
                <w:szCs w:val="18"/>
              </w:rPr>
              <w:t>s</w:t>
            </w:r>
            <w:r w:rsidRPr="00A7298D">
              <w:rPr>
                <w:rFonts w:ascii="Arial" w:hAnsi="Arial" w:cs="Arial"/>
                <w:sz w:val="18"/>
                <w:szCs w:val="18"/>
              </w:rPr>
              <w:t xml:space="preserve"> to be subcontracted</w:t>
            </w:r>
          </w:p>
          <w:p w14:paraId="6737E8D0"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Procedure to be used and its control</w:t>
            </w:r>
          </w:p>
          <w:p w14:paraId="66EB55F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Handling of findings</w:t>
            </w:r>
          </w:p>
          <w:p w14:paraId="6D4CEB58"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No subcontracting by the sub contracted organisation allowed</w:t>
            </w:r>
          </w:p>
          <w:p w14:paraId="3AED8548" w14:textId="77777777" w:rsidR="00A7641C" w:rsidRPr="00430582"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Individual responsibility clearly defined</w:t>
            </w:r>
          </w:p>
          <w:p w14:paraId="451EEDC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Subcontracted organisation to notify the operator of any changes affecting the contract</w:t>
            </w:r>
          </w:p>
          <w:p w14:paraId="4E95B8B9"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Subcontract approval by CAAM</w:t>
            </w:r>
          </w:p>
          <w:p w14:paraId="60DC7695"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Notifying the CAAM of any changes affecting the contract</w:t>
            </w:r>
          </w:p>
          <w:p w14:paraId="04BE291E"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Tasks that can be subcontracted</w:t>
            </w:r>
          </w:p>
          <w:p w14:paraId="0E3C2876"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Active control of the activities and/or endorsing the recommendation made by the subcontracting organisation</w:t>
            </w:r>
          </w:p>
          <w:p w14:paraId="34E8F210"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Individual responsibility clearly defined</w:t>
            </w:r>
          </w:p>
          <w:p w14:paraId="679B1651"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Access to relevant data</w:t>
            </w:r>
          </w:p>
          <w:p w14:paraId="43B41EB5"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Establish staff competence (same as in 1.16)</w:t>
            </w:r>
          </w:p>
          <w:p w14:paraId="700AD434"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Assessment of subcontracted staff</w:t>
            </w:r>
          </w:p>
          <w:p w14:paraId="6A7BAF8C"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Training and continuation training of subcontracted staff</w:t>
            </w:r>
          </w:p>
          <w:p w14:paraId="260A73F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Subcontracting management control procedure to ensure that the action </w:t>
            </w:r>
            <w:r w:rsidRPr="00A7298D">
              <w:rPr>
                <w:rFonts w:ascii="Arial" w:hAnsi="Arial" w:cs="Arial"/>
                <w:sz w:val="18"/>
                <w:szCs w:val="18"/>
              </w:rPr>
              <w:lastRenderedPageBreak/>
              <w:t xml:space="preserve">taken by the subcontracted organisation(s) meet the standards required by </w:t>
            </w:r>
            <w:r>
              <w:rPr>
                <w:rFonts w:ascii="Arial" w:hAnsi="Arial" w:cs="Arial"/>
                <w:sz w:val="18"/>
                <w:szCs w:val="18"/>
              </w:rPr>
              <w:t>CAD</w:t>
            </w:r>
            <w:r w:rsidRPr="00A7298D">
              <w:rPr>
                <w:rFonts w:ascii="Arial" w:hAnsi="Arial" w:cs="Arial"/>
                <w:sz w:val="18"/>
                <w:szCs w:val="18"/>
              </w:rPr>
              <w:t xml:space="preserve"> </w:t>
            </w:r>
            <w:r>
              <w:rPr>
                <w:rFonts w:ascii="Arial" w:hAnsi="Arial" w:cs="Arial"/>
                <w:sz w:val="18"/>
                <w:szCs w:val="18"/>
              </w:rPr>
              <w:t>6801</w:t>
            </w:r>
          </w:p>
          <w:p w14:paraId="7A107A7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Involvement of the quality system including pre-audit</w:t>
            </w:r>
          </w:p>
          <w:p w14:paraId="6537F57C"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CAAM provision for monitoring (auditing the subcontract organisation)</w:t>
            </w:r>
          </w:p>
          <w:p w14:paraId="2ED17B6D" w14:textId="77777777" w:rsidR="00A7641C"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Effect on Man-hour planning, see Part 0.3</w:t>
            </w:r>
          </w:p>
          <w:p w14:paraId="3578D539" w14:textId="77777777" w:rsidR="00A7641C" w:rsidRPr="00A7298D" w:rsidRDefault="00A7641C" w:rsidP="0003032B">
            <w:pPr>
              <w:pStyle w:val="ListParagraph"/>
              <w:numPr>
                <w:ilvl w:val="0"/>
                <w:numId w:val="3"/>
              </w:numPr>
              <w:ind w:left="899"/>
              <w:jc w:val="both"/>
              <w:rPr>
                <w:rFonts w:ascii="Arial" w:hAnsi="Arial" w:cs="Arial"/>
                <w:sz w:val="18"/>
                <w:szCs w:val="18"/>
              </w:rPr>
            </w:pPr>
            <w:r>
              <w:rPr>
                <w:rFonts w:ascii="Arial" w:hAnsi="Arial" w:cs="Arial"/>
                <w:sz w:val="18"/>
                <w:szCs w:val="18"/>
              </w:rPr>
              <w:t>The periodic subcontract review process</w:t>
            </w:r>
          </w:p>
          <w:p w14:paraId="7798B043" w14:textId="77777777" w:rsidR="00A7641C" w:rsidRPr="00A7298D" w:rsidRDefault="00A7641C" w:rsidP="0003032B">
            <w:pPr>
              <w:contextualSpacing/>
              <w:jc w:val="both"/>
              <w:rPr>
                <w:rFonts w:ascii="Arial" w:hAnsi="Arial" w:cs="Arial"/>
                <w:sz w:val="18"/>
                <w:szCs w:val="18"/>
              </w:rPr>
            </w:pPr>
          </w:p>
          <w:p w14:paraId="37AF0243" w14:textId="6AD5AC77" w:rsidR="00A7641C" w:rsidRPr="00430582" w:rsidRDefault="00A7641C" w:rsidP="0003032B">
            <w:pPr>
              <w:ind w:firstLine="32"/>
              <w:jc w:val="both"/>
              <w:rPr>
                <w:rFonts w:ascii="Arial" w:hAnsi="Arial" w:cs="Arial"/>
                <w:i/>
                <w:sz w:val="18"/>
                <w:szCs w:val="18"/>
              </w:rPr>
            </w:pPr>
            <w:r w:rsidRPr="00C25206">
              <w:rPr>
                <w:rFonts w:ascii="Arial" w:hAnsi="Arial" w:cs="Arial"/>
                <w:i/>
                <w:sz w:val="18"/>
                <w:szCs w:val="18"/>
              </w:rPr>
              <w:t>Note:</w:t>
            </w:r>
            <w:r w:rsidRPr="00430582">
              <w:rPr>
                <w:rFonts w:ascii="Arial" w:hAnsi="Arial" w:cs="Arial"/>
                <w:i/>
                <w:sz w:val="18"/>
                <w:szCs w:val="18"/>
              </w:rPr>
              <w:t xml:space="preserve"> The above list is not exhaustive, refer to Ap</w:t>
            </w:r>
            <w:r w:rsidR="00091991">
              <w:rPr>
                <w:rFonts w:ascii="Arial" w:hAnsi="Arial" w:cs="Arial"/>
                <w:i/>
                <w:sz w:val="18"/>
                <w:szCs w:val="18"/>
              </w:rPr>
              <w:t xml:space="preserve">pendix 1 of CAD 6801 for details </w:t>
            </w:r>
            <w:r w:rsidRPr="00430582">
              <w:rPr>
                <w:rFonts w:ascii="Arial" w:hAnsi="Arial" w:cs="Arial"/>
                <w:i/>
                <w:sz w:val="18"/>
                <w:szCs w:val="18"/>
              </w:rPr>
              <w:t>information.</w:t>
            </w:r>
          </w:p>
        </w:tc>
        <w:tc>
          <w:tcPr>
            <w:tcW w:w="1276" w:type="dxa"/>
            <w:shd w:val="clear" w:color="auto" w:fill="auto"/>
          </w:tcPr>
          <w:p w14:paraId="4FF68AFF"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Appendix 1 of CAD 6801, Chapter 3.1.5 (l) of CAD 6802, 5.1.13 of CAD 6802</w:t>
            </w:r>
          </w:p>
        </w:tc>
        <w:tc>
          <w:tcPr>
            <w:tcW w:w="2264" w:type="dxa"/>
            <w:shd w:val="clear" w:color="auto" w:fill="auto"/>
          </w:tcPr>
          <w:p w14:paraId="403F3D7E"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526D0FB"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D2C0E97"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E3895CB" w14:textId="77777777" w:rsidR="00A7641C" w:rsidRPr="00A7298D" w:rsidRDefault="00A7641C" w:rsidP="0003032B">
            <w:pPr>
              <w:contextualSpacing/>
              <w:rPr>
                <w:rFonts w:ascii="Arial" w:hAnsi="Arial" w:cs="Arial"/>
                <w:sz w:val="18"/>
                <w:szCs w:val="18"/>
              </w:rPr>
            </w:pPr>
          </w:p>
        </w:tc>
      </w:tr>
      <w:tr w:rsidR="00A7641C" w:rsidRPr="00A7298D" w14:paraId="0D5AD2D9" w14:textId="77777777" w:rsidTr="0003032B">
        <w:trPr>
          <w:gridAfter w:val="1"/>
          <w:wAfter w:w="6" w:type="dxa"/>
          <w:trHeight w:val="346"/>
        </w:trPr>
        <w:tc>
          <w:tcPr>
            <w:tcW w:w="4252" w:type="dxa"/>
            <w:shd w:val="clear" w:color="auto" w:fill="auto"/>
            <w:vAlign w:val="center"/>
          </w:tcPr>
          <w:p w14:paraId="1C93B333" w14:textId="77777777" w:rsidR="00A7641C" w:rsidRPr="00311102" w:rsidRDefault="00A7641C" w:rsidP="00B452AB">
            <w:pPr>
              <w:pStyle w:val="ListParagraph"/>
              <w:numPr>
                <w:ilvl w:val="1"/>
                <w:numId w:val="47"/>
              </w:numPr>
              <w:tabs>
                <w:tab w:val="left" w:pos="593"/>
              </w:tabs>
              <w:spacing w:after="6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311102">
              <w:rPr>
                <w:rFonts w:ascii="Arial" w:hAnsi="Arial" w:cs="Arial"/>
                <w:sz w:val="18"/>
                <w:szCs w:val="18"/>
              </w:rPr>
              <w:t xml:space="preserve">Safety Management System for CAMO (for </w:t>
            </w:r>
            <w:r>
              <w:rPr>
                <w:rFonts w:ascii="Arial" w:hAnsi="Arial" w:cs="Arial"/>
                <w:sz w:val="18"/>
                <w:szCs w:val="18"/>
              </w:rPr>
              <w:tab/>
            </w:r>
            <w:r w:rsidRPr="00311102">
              <w:rPr>
                <w:rFonts w:ascii="Arial" w:hAnsi="Arial" w:cs="Arial"/>
                <w:sz w:val="18"/>
                <w:szCs w:val="18"/>
              </w:rPr>
              <w:t>CAT Only)</w:t>
            </w:r>
          </w:p>
          <w:p w14:paraId="694E6CD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 xml:space="preserve">Description for CAMO SMS- (Medium of reporting, MOC process, HIRM process, SPI, SPT) </w:t>
            </w:r>
          </w:p>
          <w:p w14:paraId="00B3431D"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Declaration of CAMO Safety Manager (either using AOC SMS/ Part 145 SMS/CAMO SMS)</w:t>
            </w:r>
          </w:p>
          <w:p w14:paraId="7822676E" w14:textId="77777777" w:rsidR="00A7641C" w:rsidRPr="00A7298D" w:rsidRDefault="00A7641C" w:rsidP="0003032B">
            <w:pPr>
              <w:pStyle w:val="ListParagraph"/>
              <w:numPr>
                <w:ilvl w:val="0"/>
                <w:numId w:val="3"/>
              </w:numPr>
              <w:ind w:left="899"/>
              <w:jc w:val="both"/>
              <w:rPr>
                <w:rFonts w:ascii="Arial" w:hAnsi="Arial" w:cs="Arial"/>
                <w:sz w:val="18"/>
                <w:szCs w:val="18"/>
              </w:rPr>
            </w:pPr>
            <w:r w:rsidRPr="00A7298D">
              <w:rPr>
                <w:rFonts w:ascii="Arial" w:hAnsi="Arial" w:cs="Arial"/>
                <w:sz w:val="18"/>
                <w:szCs w:val="18"/>
              </w:rPr>
              <w:t>Connection of SMS CAMO with SMS Manual AOC/Part 145/CAMO</w:t>
            </w:r>
          </w:p>
        </w:tc>
        <w:tc>
          <w:tcPr>
            <w:tcW w:w="1276" w:type="dxa"/>
            <w:shd w:val="clear" w:color="auto" w:fill="auto"/>
          </w:tcPr>
          <w:p w14:paraId="5AE6D422"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3.1.5 (o), 3.1.6 of CAD 6802, CAD 19</w:t>
            </w:r>
          </w:p>
        </w:tc>
        <w:tc>
          <w:tcPr>
            <w:tcW w:w="2264" w:type="dxa"/>
            <w:shd w:val="clear" w:color="auto" w:fill="auto"/>
          </w:tcPr>
          <w:p w14:paraId="6464F46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0008A94"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FD118F8"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3B7CDB2" w14:textId="77777777" w:rsidR="00A7641C" w:rsidRPr="00A7298D" w:rsidRDefault="00A7641C" w:rsidP="0003032B">
            <w:pPr>
              <w:contextualSpacing/>
              <w:rPr>
                <w:rFonts w:ascii="Arial" w:hAnsi="Arial" w:cs="Arial"/>
                <w:sz w:val="18"/>
                <w:szCs w:val="18"/>
              </w:rPr>
            </w:pPr>
          </w:p>
        </w:tc>
      </w:tr>
      <w:tr w:rsidR="00A7641C" w:rsidRPr="00A7298D" w14:paraId="5920C0F4" w14:textId="77777777" w:rsidTr="0003032B">
        <w:trPr>
          <w:gridAfter w:val="1"/>
          <w:wAfter w:w="6" w:type="dxa"/>
          <w:trHeight w:val="346"/>
        </w:trPr>
        <w:tc>
          <w:tcPr>
            <w:tcW w:w="4252" w:type="dxa"/>
            <w:shd w:val="clear" w:color="auto" w:fill="B4C6E7" w:themeFill="accent5" w:themeFillTint="66"/>
            <w:vAlign w:val="center"/>
          </w:tcPr>
          <w:p w14:paraId="7057969C" w14:textId="77777777" w:rsidR="00A7641C" w:rsidRPr="00A7298D" w:rsidRDefault="00A7641C" w:rsidP="0003032B">
            <w:pPr>
              <w:contextualSpacing/>
              <w:jc w:val="both"/>
              <w:rPr>
                <w:rFonts w:ascii="Arial" w:hAnsi="Arial" w:cs="Arial"/>
                <w:b/>
                <w:sz w:val="18"/>
                <w:szCs w:val="18"/>
              </w:rPr>
            </w:pPr>
            <w:r w:rsidRPr="00A7298D">
              <w:rPr>
                <w:rFonts w:ascii="Arial" w:hAnsi="Arial" w:cs="Arial"/>
                <w:b/>
                <w:caps/>
                <w:sz w:val="18"/>
                <w:szCs w:val="18"/>
              </w:rPr>
              <w:t xml:space="preserve">PART 2 </w:t>
            </w:r>
            <w:r>
              <w:rPr>
                <w:rFonts w:ascii="Arial" w:hAnsi="Arial" w:cs="Arial"/>
                <w:b/>
                <w:caps/>
                <w:sz w:val="18"/>
                <w:szCs w:val="18"/>
              </w:rPr>
              <w:t xml:space="preserve">– </w:t>
            </w:r>
            <w:r w:rsidRPr="00A7298D">
              <w:rPr>
                <w:rFonts w:ascii="Arial" w:hAnsi="Arial" w:cs="Arial"/>
                <w:b/>
                <w:caps/>
                <w:sz w:val="18"/>
                <w:szCs w:val="18"/>
              </w:rPr>
              <w:t xml:space="preserve">QUALITY SYSTEM </w:t>
            </w:r>
          </w:p>
        </w:tc>
        <w:tc>
          <w:tcPr>
            <w:tcW w:w="1276" w:type="dxa"/>
            <w:shd w:val="clear" w:color="auto" w:fill="B4C6E7" w:themeFill="accent5" w:themeFillTint="66"/>
          </w:tcPr>
          <w:p w14:paraId="6B39DF52" w14:textId="77777777" w:rsidR="00A7641C" w:rsidRPr="00A7298D" w:rsidRDefault="00A7641C" w:rsidP="0003032B">
            <w:pPr>
              <w:contextualSpacing/>
              <w:rPr>
                <w:rFonts w:ascii="Arial" w:hAnsi="Arial" w:cs="Arial"/>
                <w:b/>
                <w:iCs/>
                <w:sz w:val="18"/>
                <w:szCs w:val="18"/>
              </w:rPr>
            </w:pPr>
          </w:p>
        </w:tc>
        <w:tc>
          <w:tcPr>
            <w:tcW w:w="2264" w:type="dxa"/>
            <w:shd w:val="clear" w:color="auto" w:fill="B4C6E7" w:themeFill="accent5" w:themeFillTint="66"/>
          </w:tcPr>
          <w:p w14:paraId="26394859" w14:textId="77777777" w:rsidR="00A7641C" w:rsidRPr="00A7298D" w:rsidRDefault="00A7641C" w:rsidP="0003032B">
            <w:pPr>
              <w:contextualSpacing/>
              <w:rPr>
                <w:rFonts w:ascii="Arial" w:hAnsi="Arial" w:cs="Arial"/>
                <w:b/>
                <w:sz w:val="18"/>
                <w:szCs w:val="18"/>
              </w:rPr>
            </w:pPr>
          </w:p>
        </w:tc>
        <w:tc>
          <w:tcPr>
            <w:tcW w:w="3114" w:type="dxa"/>
            <w:shd w:val="clear" w:color="auto" w:fill="B4C6E7" w:themeFill="accent5" w:themeFillTint="66"/>
          </w:tcPr>
          <w:p w14:paraId="7E994609" w14:textId="77777777" w:rsidR="00A7641C" w:rsidRPr="00A7298D" w:rsidRDefault="00A7641C" w:rsidP="0003032B">
            <w:pPr>
              <w:contextualSpacing/>
              <w:rPr>
                <w:rFonts w:ascii="Arial" w:hAnsi="Arial" w:cs="Arial"/>
                <w:b/>
                <w:sz w:val="18"/>
                <w:szCs w:val="18"/>
              </w:rPr>
            </w:pPr>
          </w:p>
        </w:tc>
      </w:tr>
      <w:tr w:rsidR="00A7641C" w:rsidRPr="00A7298D" w14:paraId="7BEB68F1" w14:textId="77777777" w:rsidTr="0003032B">
        <w:trPr>
          <w:gridAfter w:val="1"/>
          <w:wAfter w:w="6" w:type="dxa"/>
          <w:trHeight w:val="346"/>
        </w:trPr>
        <w:tc>
          <w:tcPr>
            <w:tcW w:w="4252" w:type="dxa"/>
            <w:shd w:val="clear" w:color="auto" w:fill="auto"/>
          </w:tcPr>
          <w:p w14:paraId="589729E1" w14:textId="77777777" w:rsidR="00A7641C" w:rsidRPr="003C4D94" w:rsidRDefault="00A7641C" w:rsidP="00B452AB">
            <w:pPr>
              <w:pStyle w:val="ListParagraph"/>
              <w:numPr>
                <w:ilvl w:val="1"/>
                <w:numId w:val="49"/>
              </w:numPr>
              <w:tabs>
                <w:tab w:val="left" w:pos="451"/>
              </w:tabs>
              <w:spacing w:after="60"/>
              <w:rPr>
                <w:rFonts w:ascii="Arial" w:hAnsi="Arial" w:cs="Arial"/>
                <w:sz w:val="18"/>
                <w:szCs w:val="18"/>
              </w:rPr>
            </w:pPr>
            <w:r>
              <w:rPr>
                <w:rFonts w:ascii="Arial" w:hAnsi="Arial" w:cs="Arial"/>
                <w:sz w:val="18"/>
                <w:szCs w:val="18"/>
              </w:rPr>
              <w:t xml:space="preserve">Quality Policy, </w:t>
            </w:r>
            <w:r w:rsidRPr="00A720FB">
              <w:rPr>
                <w:rFonts w:ascii="Arial" w:hAnsi="Arial" w:cs="Arial"/>
                <w:sz w:val="18"/>
                <w:szCs w:val="18"/>
              </w:rPr>
              <w:t xml:space="preserve">Audit </w:t>
            </w:r>
            <w:r>
              <w:rPr>
                <w:rFonts w:ascii="Arial" w:hAnsi="Arial" w:cs="Arial"/>
                <w:sz w:val="18"/>
                <w:szCs w:val="18"/>
              </w:rPr>
              <w:t>P</w:t>
            </w:r>
            <w:r w:rsidRPr="00A720FB">
              <w:rPr>
                <w:rFonts w:ascii="Arial" w:hAnsi="Arial" w:cs="Arial"/>
                <w:sz w:val="18"/>
                <w:szCs w:val="18"/>
              </w:rPr>
              <w:t xml:space="preserve">lan and </w:t>
            </w:r>
            <w:r>
              <w:rPr>
                <w:rFonts w:ascii="Arial" w:hAnsi="Arial" w:cs="Arial"/>
                <w:sz w:val="18"/>
                <w:szCs w:val="18"/>
              </w:rPr>
              <w:t>A</w:t>
            </w:r>
            <w:r w:rsidRPr="00A720FB">
              <w:rPr>
                <w:rFonts w:ascii="Arial" w:hAnsi="Arial" w:cs="Arial"/>
                <w:sz w:val="18"/>
                <w:szCs w:val="18"/>
              </w:rPr>
              <w:t xml:space="preserve">udit </w:t>
            </w:r>
            <w:r>
              <w:rPr>
                <w:rFonts w:ascii="Arial" w:hAnsi="Arial" w:cs="Arial"/>
                <w:sz w:val="18"/>
                <w:szCs w:val="18"/>
              </w:rPr>
              <w:t>P</w:t>
            </w:r>
            <w:r w:rsidRPr="00A720FB">
              <w:rPr>
                <w:rFonts w:ascii="Arial" w:hAnsi="Arial" w:cs="Arial"/>
                <w:sz w:val="18"/>
                <w:szCs w:val="18"/>
              </w:rPr>
              <w:t>rocedure</w:t>
            </w:r>
            <w:r>
              <w:rPr>
                <w:rFonts w:ascii="Arial" w:hAnsi="Arial" w:cs="Arial"/>
                <w:sz w:val="18"/>
                <w:szCs w:val="18"/>
              </w:rPr>
              <w:t xml:space="preserve">, </w:t>
            </w:r>
            <w:r w:rsidRPr="003C4D94">
              <w:rPr>
                <w:rFonts w:ascii="Arial" w:hAnsi="Arial" w:cs="Arial"/>
                <w:sz w:val="18"/>
                <w:szCs w:val="18"/>
              </w:rPr>
              <w:t>Audit Plan (Programme):</w:t>
            </w:r>
          </w:p>
          <w:p w14:paraId="3A2E8364" w14:textId="77777777" w:rsidR="00A7641C" w:rsidRDefault="00A7641C" w:rsidP="0003032B">
            <w:pPr>
              <w:pStyle w:val="Default"/>
              <w:rPr>
                <w:color w:val="006EC0"/>
                <w:sz w:val="20"/>
                <w:szCs w:val="20"/>
              </w:rPr>
            </w:pPr>
          </w:p>
          <w:p w14:paraId="25736753" w14:textId="77777777" w:rsidR="00A7641C" w:rsidRPr="00430582" w:rsidRDefault="00A7641C" w:rsidP="0003032B">
            <w:pPr>
              <w:pStyle w:val="Default"/>
              <w:rPr>
                <w:color w:val="auto"/>
                <w:sz w:val="18"/>
                <w:szCs w:val="20"/>
              </w:rPr>
            </w:pPr>
            <w:r w:rsidRPr="00430582">
              <w:rPr>
                <w:color w:val="auto"/>
                <w:sz w:val="18"/>
                <w:szCs w:val="20"/>
              </w:rPr>
              <w:t>Quality System Policy</w:t>
            </w:r>
          </w:p>
          <w:p w14:paraId="574FA661" w14:textId="77777777" w:rsidR="00A7641C" w:rsidRPr="00430582" w:rsidRDefault="00A7641C" w:rsidP="00B452AB">
            <w:pPr>
              <w:pStyle w:val="Default"/>
              <w:numPr>
                <w:ilvl w:val="0"/>
                <w:numId w:val="51"/>
              </w:numPr>
              <w:ind w:left="883" w:hanging="284"/>
              <w:rPr>
                <w:color w:val="auto"/>
                <w:sz w:val="18"/>
                <w:szCs w:val="20"/>
              </w:rPr>
            </w:pPr>
            <w:r w:rsidRPr="00430582">
              <w:rPr>
                <w:color w:val="auto"/>
                <w:sz w:val="18"/>
                <w:szCs w:val="20"/>
              </w:rPr>
              <w:t xml:space="preserve">Independent monitoring function on how the organisation ensures compliance with the applicable requirements, policies and procedures </w:t>
            </w:r>
          </w:p>
          <w:p w14:paraId="25AEBF2A" w14:textId="77777777" w:rsidR="00A7641C" w:rsidRPr="00430582" w:rsidRDefault="00A7641C" w:rsidP="00B452AB">
            <w:pPr>
              <w:pStyle w:val="Default"/>
              <w:numPr>
                <w:ilvl w:val="0"/>
                <w:numId w:val="51"/>
              </w:numPr>
              <w:ind w:left="883" w:hanging="284"/>
              <w:rPr>
                <w:color w:val="auto"/>
                <w:sz w:val="18"/>
                <w:szCs w:val="20"/>
              </w:rPr>
            </w:pPr>
            <w:r w:rsidRPr="00430582">
              <w:rPr>
                <w:color w:val="auto"/>
                <w:sz w:val="18"/>
                <w:szCs w:val="20"/>
              </w:rPr>
              <w:t xml:space="preserve">Request action where non-compliances are identified </w:t>
            </w:r>
          </w:p>
          <w:p w14:paraId="3BE885A0" w14:textId="77777777" w:rsidR="00A7641C" w:rsidRPr="00430582" w:rsidRDefault="00A7641C" w:rsidP="00B452AB">
            <w:pPr>
              <w:pStyle w:val="Default"/>
              <w:numPr>
                <w:ilvl w:val="0"/>
                <w:numId w:val="51"/>
              </w:numPr>
              <w:ind w:left="883" w:hanging="284"/>
              <w:rPr>
                <w:color w:val="auto"/>
                <w:sz w:val="20"/>
                <w:szCs w:val="20"/>
              </w:rPr>
            </w:pPr>
            <w:r w:rsidRPr="00430582">
              <w:rPr>
                <w:color w:val="auto"/>
                <w:sz w:val="18"/>
                <w:szCs w:val="20"/>
              </w:rPr>
              <w:t>The independe</w:t>
            </w:r>
            <w:r>
              <w:rPr>
                <w:color w:val="auto"/>
                <w:sz w:val="18"/>
                <w:szCs w:val="20"/>
              </w:rPr>
              <w:t>nce of the quality system</w:t>
            </w:r>
            <w:r w:rsidRPr="00430582">
              <w:rPr>
                <w:color w:val="auto"/>
                <w:sz w:val="18"/>
                <w:szCs w:val="20"/>
              </w:rPr>
              <w:t xml:space="preserve"> should be established by always ensuring that audits and inspections are carried out by </w:t>
            </w:r>
            <w:r w:rsidRPr="00430582">
              <w:rPr>
                <w:color w:val="auto"/>
                <w:sz w:val="18"/>
                <w:szCs w:val="18"/>
              </w:rPr>
              <w:t>personnel who are not responsible for the functions, procedures or products that are audited or inspected.</w:t>
            </w:r>
            <w:r w:rsidRPr="00430582">
              <w:rPr>
                <w:color w:val="auto"/>
                <w:sz w:val="20"/>
                <w:szCs w:val="20"/>
              </w:rPr>
              <w:t xml:space="preserve"> </w:t>
            </w:r>
          </w:p>
          <w:p w14:paraId="625B1D05" w14:textId="77777777" w:rsidR="00A7641C" w:rsidRDefault="00A7641C" w:rsidP="0003032B">
            <w:pPr>
              <w:tabs>
                <w:tab w:val="left" w:pos="451"/>
              </w:tabs>
              <w:spacing w:after="60"/>
              <w:rPr>
                <w:rFonts w:ascii="Arial" w:hAnsi="Arial" w:cs="Arial"/>
                <w:sz w:val="18"/>
                <w:szCs w:val="18"/>
              </w:rPr>
            </w:pPr>
          </w:p>
          <w:p w14:paraId="5C75371C" w14:textId="77777777" w:rsidR="00A7641C" w:rsidRPr="00430582" w:rsidRDefault="00A7641C" w:rsidP="0003032B">
            <w:pPr>
              <w:tabs>
                <w:tab w:val="left" w:pos="451"/>
              </w:tabs>
              <w:spacing w:after="60"/>
              <w:rPr>
                <w:rFonts w:ascii="Arial" w:hAnsi="Arial" w:cs="Arial"/>
                <w:sz w:val="18"/>
                <w:szCs w:val="18"/>
              </w:rPr>
            </w:pPr>
            <w:r w:rsidRPr="00430582">
              <w:rPr>
                <w:rFonts w:ascii="Arial" w:hAnsi="Arial" w:cs="Arial"/>
                <w:sz w:val="18"/>
                <w:szCs w:val="18"/>
              </w:rPr>
              <w:t>Audit Plan and Audit Procedure, Audit Plan (Programme):</w:t>
            </w:r>
          </w:p>
          <w:p w14:paraId="17D01566" w14:textId="77777777" w:rsidR="00A7641C" w:rsidRPr="00A720FB" w:rsidRDefault="00A7641C" w:rsidP="00B452AB">
            <w:pPr>
              <w:pStyle w:val="ListParagraph"/>
              <w:numPr>
                <w:ilvl w:val="0"/>
                <w:numId w:val="48"/>
              </w:numPr>
              <w:tabs>
                <w:tab w:val="left" w:pos="451"/>
              </w:tabs>
              <w:spacing w:after="60"/>
              <w:ind w:left="735"/>
              <w:rPr>
                <w:rFonts w:ascii="Arial" w:hAnsi="Arial" w:cs="Arial"/>
                <w:sz w:val="18"/>
                <w:szCs w:val="18"/>
              </w:rPr>
            </w:pPr>
            <w:r w:rsidRPr="00A720FB">
              <w:rPr>
                <w:rFonts w:ascii="Arial" w:hAnsi="Arial" w:cs="Arial"/>
                <w:sz w:val="18"/>
                <w:szCs w:val="18"/>
              </w:rPr>
              <w:t>Show when, how often</w:t>
            </w:r>
          </w:p>
          <w:p w14:paraId="24D1B6EF" w14:textId="77777777" w:rsidR="00A7641C" w:rsidRDefault="00A7641C" w:rsidP="00B452AB">
            <w:pPr>
              <w:pStyle w:val="ListParagraph"/>
              <w:numPr>
                <w:ilvl w:val="0"/>
                <w:numId w:val="48"/>
              </w:numPr>
              <w:tabs>
                <w:tab w:val="left" w:pos="451"/>
              </w:tabs>
              <w:spacing w:after="60"/>
              <w:ind w:left="735"/>
              <w:rPr>
                <w:rFonts w:ascii="Arial" w:hAnsi="Arial" w:cs="Arial"/>
                <w:sz w:val="18"/>
                <w:szCs w:val="18"/>
              </w:rPr>
            </w:pPr>
            <w:r w:rsidRPr="00A720FB">
              <w:rPr>
                <w:rFonts w:ascii="Arial" w:hAnsi="Arial" w:cs="Arial"/>
                <w:sz w:val="18"/>
                <w:szCs w:val="18"/>
              </w:rPr>
              <w:t>All aspect verified every year, including:</w:t>
            </w:r>
          </w:p>
          <w:p w14:paraId="1C63B03D" w14:textId="77777777" w:rsidR="00A7641C" w:rsidRPr="00A720FB" w:rsidRDefault="00A7641C" w:rsidP="00B452AB">
            <w:pPr>
              <w:pStyle w:val="ListParagraph"/>
              <w:numPr>
                <w:ilvl w:val="0"/>
                <w:numId w:val="48"/>
              </w:numPr>
              <w:tabs>
                <w:tab w:val="left" w:pos="451"/>
              </w:tabs>
              <w:spacing w:after="60"/>
              <w:rPr>
                <w:rFonts w:ascii="Arial" w:hAnsi="Arial" w:cs="Arial"/>
                <w:sz w:val="18"/>
                <w:szCs w:val="18"/>
              </w:rPr>
            </w:pPr>
            <w:r>
              <w:rPr>
                <w:rFonts w:ascii="Arial" w:hAnsi="Arial" w:cs="Arial"/>
                <w:sz w:val="18"/>
                <w:szCs w:val="18"/>
              </w:rPr>
              <w:t>The independency of quality system established</w:t>
            </w:r>
          </w:p>
          <w:p w14:paraId="376CDD97" w14:textId="77777777" w:rsidR="00A7641C" w:rsidRPr="00A720FB" w:rsidRDefault="00A7641C" w:rsidP="00B452AB">
            <w:pPr>
              <w:pStyle w:val="ListParagraph"/>
              <w:numPr>
                <w:ilvl w:val="0"/>
                <w:numId w:val="48"/>
              </w:numPr>
              <w:tabs>
                <w:tab w:val="left" w:pos="451"/>
              </w:tabs>
              <w:spacing w:after="60"/>
              <w:rPr>
                <w:rFonts w:ascii="Arial" w:hAnsi="Arial" w:cs="Arial"/>
                <w:sz w:val="18"/>
                <w:szCs w:val="18"/>
              </w:rPr>
            </w:pPr>
            <w:r w:rsidRPr="00A720FB">
              <w:rPr>
                <w:rFonts w:ascii="Arial" w:hAnsi="Arial" w:cs="Arial"/>
                <w:sz w:val="18"/>
                <w:szCs w:val="18"/>
              </w:rPr>
              <w:t xml:space="preserve">Subcontracted activities (if applicable) </w:t>
            </w:r>
          </w:p>
          <w:p w14:paraId="667DC3FE" w14:textId="77777777" w:rsidR="00A7641C" w:rsidRPr="00A720FB" w:rsidRDefault="00A7641C" w:rsidP="00B452AB">
            <w:pPr>
              <w:pStyle w:val="ListParagraph"/>
              <w:numPr>
                <w:ilvl w:val="0"/>
                <w:numId w:val="48"/>
              </w:numPr>
              <w:tabs>
                <w:tab w:val="left" w:pos="451"/>
              </w:tabs>
              <w:spacing w:after="60"/>
              <w:rPr>
                <w:rFonts w:ascii="Arial" w:hAnsi="Arial" w:cs="Arial"/>
                <w:sz w:val="18"/>
                <w:szCs w:val="18"/>
              </w:rPr>
            </w:pPr>
            <w:r w:rsidRPr="00A720FB">
              <w:rPr>
                <w:rFonts w:ascii="Arial" w:hAnsi="Arial" w:cs="Arial"/>
                <w:sz w:val="18"/>
                <w:szCs w:val="18"/>
              </w:rPr>
              <w:t>Product sampling</w:t>
            </w:r>
          </w:p>
          <w:p w14:paraId="01D4D4D3" w14:textId="77777777" w:rsidR="00A7641C" w:rsidRPr="00A720FB" w:rsidRDefault="00A7641C" w:rsidP="00B452AB">
            <w:pPr>
              <w:pStyle w:val="ListParagraph"/>
              <w:numPr>
                <w:ilvl w:val="0"/>
                <w:numId w:val="48"/>
              </w:numPr>
              <w:tabs>
                <w:tab w:val="left" w:pos="451"/>
              </w:tabs>
              <w:spacing w:after="60"/>
              <w:rPr>
                <w:rFonts w:ascii="Arial" w:hAnsi="Arial" w:cs="Arial"/>
                <w:sz w:val="18"/>
                <w:szCs w:val="18"/>
              </w:rPr>
            </w:pPr>
            <w:r w:rsidRPr="00A720FB">
              <w:rPr>
                <w:rFonts w:ascii="Arial" w:hAnsi="Arial" w:cs="Arial"/>
                <w:sz w:val="18"/>
                <w:szCs w:val="18"/>
              </w:rPr>
              <w:t>Each location approved</w:t>
            </w:r>
          </w:p>
          <w:p w14:paraId="5CF54531" w14:textId="77777777" w:rsidR="00A7641C" w:rsidRPr="003C4D94" w:rsidRDefault="00A7641C" w:rsidP="00B452AB">
            <w:pPr>
              <w:pStyle w:val="ListParagraph"/>
              <w:numPr>
                <w:ilvl w:val="0"/>
                <w:numId w:val="48"/>
              </w:numPr>
              <w:tabs>
                <w:tab w:val="left" w:pos="877"/>
              </w:tabs>
              <w:spacing w:after="60"/>
              <w:ind w:left="735" w:hanging="419"/>
              <w:rPr>
                <w:rFonts w:ascii="Arial" w:hAnsi="Arial" w:cs="Arial"/>
                <w:sz w:val="18"/>
                <w:szCs w:val="18"/>
              </w:rPr>
            </w:pPr>
            <w:r w:rsidRPr="003C4D94">
              <w:rPr>
                <w:rFonts w:ascii="Arial" w:hAnsi="Arial" w:cs="Arial"/>
                <w:sz w:val="18"/>
                <w:szCs w:val="18"/>
              </w:rPr>
              <w:t>The audit plan is properly implemented, maintained, and continually reviewed and improved</w:t>
            </w:r>
          </w:p>
          <w:p w14:paraId="486C5EE4" w14:textId="77777777" w:rsidR="00A7641C" w:rsidRPr="00430582" w:rsidRDefault="00A7641C" w:rsidP="00B452AB">
            <w:pPr>
              <w:pStyle w:val="ListParagraph"/>
              <w:numPr>
                <w:ilvl w:val="0"/>
                <w:numId w:val="48"/>
              </w:numPr>
              <w:tabs>
                <w:tab w:val="left" w:pos="735"/>
              </w:tabs>
              <w:spacing w:after="60"/>
              <w:ind w:hanging="764"/>
              <w:rPr>
                <w:rFonts w:ascii="Arial" w:hAnsi="Arial" w:cs="Arial"/>
                <w:sz w:val="18"/>
                <w:szCs w:val="18"/>
              </w:rPr>
            </w:pPr>
            <w:r w:rsidRPr="00430582">
              <w:rPr>
                <w:rFonts w:ascii="Arial" w:hAnsi="Arial" w:cs="Arial"/>
                <w:sz w:val="18"/>
                <w:szCs w:val="18"/>
              </w:rPr>
              <w:t>Compliance audit procedure</w:t>
            </w:r>
          </w:p>
          <w:p w14:paraId="00812580" w14:textId="77777777" w:rsidR="00A7641C" w:rsidRPr="00430582" w:rsidRDefault="00A7641C" w:rsidP="00B452AB">
            <w:pPr>
              <w:pStyle w:val="ListParagraph"/>
              <w:numPr>
                <w:ilvl w:val="0"/>
                <w:numId w:val="48"/>
              </w:numPr>
              <w:tabs>
                <w:tab w:val="left" w:pos="735"/>
              </w:tabs>
              <w:spacing w:after="60"/>
              <w:ind w:hanging="764"/>
              <w:rPr>
                <w:rFonts w:ascii="Arial" w:hAnsi="Arial" w:cs="Arial"/>
                <w:sz w:val="18"/>
                <w:szCs w:val="18"/>
              </w:rPr>
            </w:pPr>
            <w:r w:rsidRPr="00430582">
              <w:rPr>
                <w:rFonts w:ascii="Arial" w:hAnsi="Arial" w:cs="Arial"/>
                <w:sz w:val="18"/>
                <w:szCs w:val="18"/>
              </w:rPr>
              <w:t>Issue of audit report describing:</w:t>
            </w:r>
          </w:p>
          <w:p w14:paraId="75885CB7" w14:textId="77777777" w:rsidR="00A7641C" w:rsidRPr="00430582" w:rsidRDefault="00A7641C" w:rsidP="00B452AB">
            <w:pPr>
              <w:pStyle w:val="ListParagraph"/>
              <w:numPr>
                <w:ilvl w:val="0"/>
                <w:numId w:val="50"/>
              </w:numPr>
              <w:tabs>
                <w:tab w:val="left" w:pos="735"/>
              </w:tabs>
              <w:spacing w:after="60"/>
              <w:rPr>
                <w:rFonts w:ascii="Arial" w:hAnsi="Arial" w:cs="Arial"/>
                <w:sz w:val="18"/>
                <w:szCs w:val="18"/>
              </w:rPr>
            </w:pPr>
            <w:r w:rsidRPr="00430582">
              <w:rPr>
                <w:rFonts w:ascii="Arial" w:hAnsi="Arial" w:cs="Arial"/>
                <w:sz w:val="18"/>
                <w:szCs w:val="18"/>
              </w:rPr>
              <w:t>What was checked (area, product etc.)</w:t>
            </w:r>
          </w:p>
          <w:p w14:paraId="0B59C1AF"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What paragraphs were audited</w:t>
            </w:r>
          </w:p>
          <w:p w14:paraId="0D68167E"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lastRenderedPageBreak/>
              <w:t>What amendment in regulation was used</w:t>
            </w:r>
          </w:p>
          <w:p w14:paraId="6D3390ED"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What procedures were audited</w:t>
            </w:r>
          </w:p>
          <w:p w14:paraId="6E4BB3EE"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The resulting non-compliance findings against applicable requirements and procedures</w:t>
            </w:r>
          </w:p>
          <w:p w14:paraId="69429796"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The target date for proposal for a corrective action plan</w:t>
            </w:r>
          </w:p>
          <w:p w14:paraId="3ABE4583"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Target closure date for corrective action</w:t>
            </w:r>
          </w:p>
          <w:p w14:paraId="307D7B46"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Responsible manager for Corrective Action Plan and Correction Action</w:t>
            </w:r>
          </w:p>
          <w:p w14:paraId="58EEE73F" w14:textId="77777777" w:rsidR="00A7641C" w:rsidRPr="00430582" w:rsidRDefault="00A7641C" w:rsidP="00B452AB">
            <w:pPr>
              <w:pStyle w:val="ListParagraph"/>
              <w:numPr>
                <w:ilvl w:val="0"/>
                <w:numId w:val="50"/>
              </w:numPr>
              <w:spacing w:after="60"/>
              <w:ind w:left="741" w:hanging="425"/>
              <w:rPr>
                <w:rFonts w:ascii="Arial" w:hAnsi="Arial" w:cs="Arial"/>
                <w:sz w:val="18"/>
                <w:szCs w:val="18"/>
              </w:rPr>
            </w:pPr>
            <w:r w:rsidRPr="00430582">
              <w:rPr>
                <w:rFonts w:ascii="Arial" w:hAnsi="Arial" w:cs="Arial"/>
                <w:sz w:val="18"/>
                <w:szCs w:val="18"/>
              </w:rPr>
              <w:t>Compliance audit remedial action procedure</w:t>
            </w:r>
          </w:p>
          <w:p w14:paraId="602A4C47"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Identifying the responsible manager</w:t>
            </w:r>
          </w:p>
          <w:p w14:paraId="51BD2B50"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Root cause analysis and contributing factor(s)</w:t>
            </w:r>
          </w:p>
          <w:p w14:paraId="61338F00"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Corrective Action with immediate fix/correction if applicable</w:t>
            </w:r>
          </w:p>
          <w:p w14:paraId="1201E545"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Preventive measures</w:t>
            </w:r>
          </w:p>
          <w:p w14:paraId="6DC53B9D" w14:textId="77777777" w:rsidR="00A7641C" w:rsidRPr="00430582" w:rsidRDefault="00A7641C" w:rsidP="00B452AB">
            <w:pPr>
              <w:pStyle w:val="ListParagraph"/>
              <w:numPr>
                <w:ilvl w:val="0"/>
                <w:numId w:val="50"/>
              </w:numPr>
              <w:spacing w:after="60"/>
              <w:rPr>
                <w:rFonts w:ascii="Arial" w:hAnsi="Arial" w:cs="Arial"/>
                <w:sz w:val="18"/>
                <w:szCs w:val="18"/>
              </w:rPr>
            </w:pPr>
            <w:r w:rsidRPr="00430582">
              <w:rPr>
                <w:rFonts w:ascii="Arial" w:hAnsi="Arial" w:cs="Arial"/>
                <w:sz w:val="18"/>
                <w:szCs w:val="18"/>
              </w:rPr>
              <w:t>Information if other area or product may be affected and if it has been checked and the outcome</w:t>
            </w:r>
          </w:p>
          <w:p w14:paraId="428CF50A" w14:textId="77777777" w:rsidR="00A7641C" w:rsidRDefault="00A7641C" w:rsidP="0003032B">
            <w:pPr>
              <w:pStyle w:val="ListParagraph"/>
              <w:numPr>
                <w:ilvl w:val="0"/>
                <w:numId w:val="3"/>
              </w:numPr>
              <w:ind w:left="1024" w:hanging="283"/>
              <w:jc w:val="both"/>
              <w:rPr>
                <w:rFonts w:ascii="Arial" w:hAnsi="Arial" w:cs="Arial"/>
                <w:sz w:val="18"/>
                <w:szCs w:val="18"/>
              </w:rPr>
            </w:pPr>
            <w:r w:rsidRPr="00AD44E5">
              <w:rPr>
                <w:rFonts w:ascii="Arial" w:hAnsi="Arial" w:cs="Arial"/>
                <w:sz w:val="18"/>
                <w:szCs w:val="18"/>
              </w:rPr>
              <w:t>Acceptance or rejection of R</w:t>
            </w:r>
            <w:r>
              <w:rPr>
                <w:rFonts w:ascii="Arial" w:hAnsi="Arial" w:cs="Arial"/>
                <w:sz w:val="18"/>
                <w:szCs w:val="18"/>
              </w:rPr>
              <w:t>oot Cause Analysis</w:t>
            </w:r>
            <w:r w:rsidRPr="00AD44E5">
              <w:rPr>
                <w:rFonts w:ascii="Arial" w:hAnsi="Arial" w:cs="Arial"/>
                <w:sz w:val="18"/>
                <w:szCs w:val="18"/>
              </w:rPr>
              <w:t>, P</w:t>
            </w:r>
            <w:r>
              <w:rPr>
                <w:rFonts w:ascii="Arial" w:hAnsi="Arial" w:cs="Arial"/>
                <w:sz w:val="18"/>
                <w:szCs w:val="18"/>
              </w:rPr>
              <w:t xml:space="preserve">reventive Measures </w:t>
            </w:r>
            <w:r w:rsidRPr="00AD44E5">
              <w:rPr>
                <w:rFonts w:ascii="Arial" w:hAnsi="Arial" w:cs="Arial"/>
                <w:sz w:val="18"/>
                <w:szCs w:val="18"/>
              </w:rPr>
              <w:t>and C</w:t>
            </w:r>
            <w:r>
              <w:rPr>
                <w:rFonts w:ascii="Arial" w:hAnsi="Arial" w:cs="Arial"/>
                <w:sz w:val="18"/>
                <w:szCs w:val="18"/>
              </w:rPr>
              <w:t>orrective Actions</w:t>
            </w:r>
          </w:p>
          <w:p w14:paraId="34A155FA" w14:textId="77777777" w:rsidR="00A7641C" w:rsidRPr="00A7298D" w:rsidRDefault="00A7641C" w:rsidP="0003032B">
            <w:pPr>
              <w:pStyle w:val="ListParagraph"/>
              <w:numPr>
                <w:ilvl w:val="0"/>
                <w:numId w:val="3"/>
              </w:numPr>
              <w:ind w:left="741" w:hanging="425"/>
              <w:jc w:val="both"/>
              <w:rPr>
                <w:rFonts w:ascii="Arial" w:hAnsi="Arial" w:cs="Arial"/>
                <w:sz w:val="18"/>
                <w:szCs w:val="18"/>
              </w:rPr>
            </w:pPr>
            <w:r>
              <w:rPr>
                <w:rFonts w:ascii="Arial" w:hAnsi="Arial" w:cs="Arial"/>
                <w:sz w:val="18"/>
                <w:szCs w:val="18"/>
              </w:rPr>
              <w:t>Record keeping</w:t>
            </w:r>
          </w:p>
        </w:tc>
        <w:tc>
          <w:tcPr>
            <w:tcW w:w="1276" w:type="dxa"/>
            <w:shd w:val="clear" w:color="auto" w:fill="auto"/>
          </w:tcPr>
          <w:p w14:paraId="2C6C2D64"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11 of CAD 6802</w:t>
            </w:r>
          </w:p>
          <w:p w14:paraId="4D161970"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63DABBC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9636058"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473E4A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D1724CB" w14:textId="77777777" w:rsidR="00A7641C" w:rsidRPr="00A7298D" w:rsidRDefault="00A7641C" w:rsidP="0003032B">
            <w:pPr>
              <w:contextualSpacing/>
              <w:rPr>
                <w:rFonts w:ascii="Arial" w:hAnsi="Arial" w:cs="Arial"/>
                <w:sz w:val="18"/>
                <w:szCs w:val="18"/>
              </w:rPr>
            </w:pPr>
          </w:p>
        </w:tc>
      </w:tr>
      <w:tr w:rsidR="00A7641C" w:rsidRPr="00A7298D" w14:paraId="73E917B9" w14:textId="77777777" w:rsidTr="0003032B">
        <w:trPr>
          <w:gridAfter w:val="1"/>
          <w:wAfter w:w="6" w:type="dxa"/>
          <w:trHeight w:val="346"/>
        </w:trPr>
        <w:tc>
          <w:tcPr>
            <w:tcW w:w="4252" w:type="dxa"/>
            <w:shd w:val="clear" w:color="auto" w:fill="auto"/>
          </w:tcPr>
          <w:p w14:paraId="1125E6A8" w14:textId="77777777" w:rsidR="00A7641C" w:rsidRPr="00430582" w:rsidRDefault="00A7641C" w:rsidP="00B452AB">
            <w:pPr>
              <w:pStyle w:val="ListParagraph"/>
              <w:numPr>
                <w:ilvl w:val="1"/>
                <w:numId w:val="49"/>
              </w:numPr>
              <w:tabs>
                <w:tab w:val="left" w:pos="451"/>
              </w:tabs>
              <w:spacing w:after="60"/>
              <w:rPr>
                <w:rFonts w:ascii="Arial" w:hAnsi="Arial" w:cs="Arial"/>
                <w:sz w:val="18"/>
                <w:szCs w:val="18"/>
              </w:rPr>
            </w:pPr>
            <w:r w:rsidRPr="00430582">
              <w:rPr>
                <w:rFonts w:ascii="Arial" w:hAnsi="Arial" w:cs="Arial"/>
                <w:sz w:val="18"/>
                <w:szCs w:val="18"/>
              </w:rPr>
              <w:t>Monitoring of Continuing Airworthiness Management Activities</w:t>
            </w:r>
          </w:p>
          <w:p w14:paraId="760E6D4E" w14:textId="77777777" w:rsidR="00A7641C" w:rsidRPr="005A40A8" w:rsidRDefault="00A7641C" w:rsidP="0003032B">
            <w:pPr>
              <w:pStyle w:val="TableParagraph"/>
              <w:spacing w:before="35" w:line="280" w:lineRule="auto"/>
              <w:ind w:left="105" w:right="592"/>
              <w:rPr>
                <w:color w:val="000000" w:themeColor="text1"/>
                <w:sz w:val="18"/>
                <w:szCs w:val="18"/>
              </w:rPr>
            </w:pPr>
            <w:r>
              <w:rPr>
                <w:color w:val="000000" w:themeColor="text1"/>
                <w:sz w:val="18"/>
                <w:szCs w:val="18"/>
              </w:rPr>
              <w:tab/>
            </w:r>
            <w:r w:rsidRPr="005A40A8">
              <w:rPr>
                <w:color w:val="000000" w:themeColor="text1"/>
                <w:sz w:val="18"/>
                <w:szCs w:val="18"/>
              </w:rPr>
              <w:t>Procedure to</w:t>
            </w:r>
            <w:r>
              <w:rPr>
                <w:color w:val="000000" w:themeColor="text1"/>
                <w:sz w:val="18"/>
                <w:szCs w:val="18"/>
              </w:rPr>
              <w:t>:</w:t>
            </w:r>
          </w:p>
          <w:p w14:paraId="228444F8" w14:textId="77777777" w:rsidR="00A7641C" w:rsidRPr="00C46BED" w:rsidRDefault="00A7641C" w:rsidP="00B452AB">
            <w:pPr>
              <w:pStyle w:val="ListParagraph"/>
              <w:numPr>
                <w:ilvl w:val="0"/>
                <w:numId w:val="23"/>
              </w:numPr>
              <w:tabs>
                <w:tab w:val="left" w:pos="451"/>
              </w:tabs>
              <w:spacing w:after="60"/>
              <w:rPr>
                <w:rFonts w:ascii="Arial" w:hAnsi="Arial" w:cs="Arial"/>
                <w:sz w:val="18"/>
                <w:szCs w:val="18"/>
              </w:rPr>
            </w:pPr>
            <w:r w:rsidRPr="005A40A8">
              <w:rPr>
                <w:rFonts w:ascii="Arial" w:hAnsi="Arial" w:cs="Arial"/>
                <w:color w:val="000000" w:themeColor="text1"/>
                <w:sz w:val="18"/>
                <w:szCs w:val="18"/>
              </w:rPr>
              <w:t>Periodically review the activities of the continuing airworthiness management personnel and how they fulfil their responsibilities, as defined in Part 0</w:t>
            </w:r>
          </w:p>
        </w:tc>
        <w:tc>
          <w:tcPr>
            <w:tcW w:w="1276" w:type="dxa"/>
            <w:shd w:val="clear" w:color="auto" w:fill="auto"/>
          </w:tcPr>
          <w:p w14:paraId="4756ACD8"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 of CAD 6802</w:t>
            </w:r>
          </w:p>
          <w:p w14:paraId="6331B0A2"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045232B6"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0702D42"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A851F35"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00B131C" w14:textId="77777777" w:rsidR="00A7641C" w:rsidRPr="00A7298D" w:rsidRDefault="00A7641C" w:rsidP="0003032B">
            <w:pPr>
              <w:contextualSpacing/>
              <w:rPr>
                <w:rFonts w:ascii="Arial" w:hAnsi="Arial" w:cs="Arial"/>
                <w:sz w:val="18"/>
                <w:szCs w:val="18"/>
              </w:rPr>
            </w:pPr>
          </w:p>
        </w:tc>
      </w:tr>
      <w:tr w:rsidR="00A7641C" w:rsidRPr="00A7298D" w14:paraId="3923DF5A" w14:textId="77777777" w:rsidTr="0003032B">
        <w:trPr>
          <w:gridAfter w:val="1"/>
          <w:wAfter w:w="6" w:type="dxa"/>
          <w:trHeight w:val="346"/>
        </w:trPr>
        <w:tc>
          <w:tcPr>
            <w:tcW w:w="4252" w:type="dxa"/>
            <w:shd w:val="clear" w:color="auto" w:fill="auto"/>
          </w:tcPr>
          <w:p w14:paraId="50400C77" w14:textId="77777777" w:rsidR="00A7641C" w:rsidRPr="00430582" w:rsidRDefault="00A7641C" w:rsidP="00B452AB">
            <w:pPr>
              <w:pStyle w:val="ListParagraph"/>
              <w:numPr>
                <w:ilvl w:val="1"/>
                <w:numId w:val="49"/>
              </w:numPr>
              <w:tabs>
                <w:tab w:val="left" w:pos="451"/>
              </w:tabs>
              <w:spacing w:after="60"/>
              <w:rPr>
                <w:rFonts w:ascii="Arial" w:hAnsi="Arial" w:cs="Arial"/>
                <w:sz w:val="18"/>
                <w:szCs w:val="18"/>
              </w:rPr>
            </w:pPr>
            <w:r w:rsidRPr="00430582">
              <w:rPr>
                <w:rFonts w:ascii="Arial" w:hAnsi="Arial" w:cs="Arial"/>
                <w:sz w:val="18"/>
                <w:szCs w:val="18"/>
              </w:rPr>
              <w:t>Monitoring compliance on the Effectiveness of the Maintenance Programme</w:t>
            </w:r>
          </w:p>
          <w:p w14:paraId="442B1F9A" w14:textId="77777777" w:rsidR="00A7641C" w:rsidRPr="005A40A8" w:rsidRDefault="00A7641C" w:rsidP="0003032B">
            <w:pPr>
              <w:pStyle w:val="TableParagraph"/>
              <w:spacing w:before="38" w:line="280" w:lineRule="auto"/>
              <w:ind w:left="105" w:right="214"/>
              <w:rPr>
                <w:color w:val="000000" w:themeColor="text1"/>
                <w:sz w:val="18"/>
                <w:szCs w:val="18"/>
              </w:rPr>
            </w:pPr>
            <w:r>
              <w:rPr>
                <w:color w:val="000000" w:themeColor="text1"/>
                <w:sz w:val="18"/>
                <w:szCs w:val="18"/>
              </w:rPr>
              <w:tab/>
            </w:r>
            <w:r w:rsidRPr="005A40A8">
              <w:rPr>
                <w:color w:val="000000" w:themeColor="text1"/>
                <w:sz w:val="18"/>
                <w:szCs w:val="18"/>
              </w:rPr>
              <w:t>Procedure to</w:t>
            </w:r>
            <w:r>
              <w:rPr>
                <w:color w:val="000000" w:themeColor="text1"/>
                <w:sz w:val="18"/>
                <w:szCs w:val="18"/>
              </w:rPr>
              <w:t>:</w:t>
            </w:r>
          </w:p>
          <w:p w14:paraId="45681FC7" w14:textId="77777777" w:rsidR="00A7641C" w:rsidRPr="00A7298D" w:rsidRDefault="00A7641C" w:rsidP="00B452AB">
            <w:pPr>
              <w:pStyle w:val="ListParagraph"/>
              <w:numPr>
                <w:ilvl w:val="0"/>
                <w:numId w:val="23"/>
              </w:numPr>
              <w:tabs>
                <w:tab w:val="left" w:pos="451"/>
              </w:tabs>
              <w:spacing w:after="60"/>
              <w:contextualSpacing w:val="0"/>
              <w:rPr>
                <w:rFonts w:ascii="Arial" w:hAnsi="Arial" w:cs="Arial"/>
                <w:sz w:val="18"/>
                <w:szCs w:val="18"/>
              </w:rPr>
            </w:pPr>
            <w:r w:rsidRPr="005A40A8">
              <w:rPr>
                <w:rFonts w:ascii="Arial" w:hAnsi="Arial" w:cs="Arial"/>
                <w:color w:val="000000" w:themeColor="text1"/>
                <w:sz w:val="18"/>
                <w:szCs w:val="18"/>
              </w:rPr>
              <w:t>Periodically review that the effectiveness of the maintenance programme(s) is analysed as defined in Part 1</w:t>
            </w:r>
          </w:p>
        </w:tc>
        <w:tc>
          <w:tcPr>
            <w:tcW w:w="1276" w:type="dxa"/>
            <w:shd w:val="clear" w:color="auto" w:fill="auto"/>
          </w:tcPr>
          <w:p w14:paraId="4697DE0C"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 of CAD 6802</w:t>
            </w:r>
          </w:p>
          <w:p w14:paraId="4B2E5A82"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4C53197F"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B060909"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21956754"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BA9B8CF" w14:textId="77777777" w:rsidR="00A7641C" w:rsidRPr="00A7298D" w:rsidRDefault="00A7641C" w:rsidP="0003032B">
            <w:pPr>
              <w:contextualSpacing/>
              <w:rPr>
                <w:rFonts w:ascii="Arial" w:hAnsi="Arial" w:cs="Arial"/>
                <w:sz w:val="18"/>
                <w:szCs w:val="18"/>
              </w:rPr>
            </w:pPr>
          </w:p>
        </w:tc>
      </w:tr>
      <w:tr w:rsidR="00A7641C" w:rsidRPr="00A7298D" w14:paraId="697865DC" w14:textId="77777777" w:rsidTr="0003032B">
        <w:trPr>
          <w:gridAfter w:val="1"/>
          <w:wAfter w:w="6" w:type="dxa"/>
          <w:trHeight w:val="346"/>
        </w:trPr>
        <w:tc>
          <w:tcPr>
            <w:tcW w:w="4252" w:type="dxa"/>
            <w:shd w:val="clear" w:color="auto" w:fill="auto"/>
          </w:tcPr>
          <w:p w14:paraId="303C46CE" w14:textId="77777777" w:rsidR="00A7641C" w:rsidRPr="005A40A8" w:rsidRDefault="00A7641C" w:rsidP="00B452AB">
            <w:pPr>
              <w:pStyle w:val="ListParagraph"/>
              <w:numPr>
                <w:ilvl w:val="1"/>
                <w:numId w:val="49"/>
              </w:numPr>
              <w:tabs>
                <w:tab w:val="left" w:pos="451"/>
              </w:tabs>
              <w:spacing w:after="60"/>
              <w:contextualSpacing w:val="0"/>
              <w:rPr>
                <w:rFonts w:ascii="Arial" w:hAnsi="Arial" w:cs="Arial"/>
                <w:sz w:val="18"/>
                <w:szCs w:val="18"/>
              </w:rPr>
            </w:pPr>
            <w:r w:rsidRPr="00A7298D">
              <w:rPr>
                <w:rFonts w:ascii="Arial" w:hAnsi="Arial" w:cs="Arial"/>
                <w:sz w:val="18"/>
                <w:szCs w:val="18"/>
              </w:rPr>
              <w:t>Monitoring that all maintenance is carried out by an appropriately approved Part 145 Organisation</w:t>
            </w:r>
          </w:p>
          <w:p w14:paraId="13750EC7" w14:textId="77777777" w:rsidR="00A7641C" w:rsidRPr="005A40A8" w:rsidRDefault="00A7641C" w:rsidP="0003032B">
            <w:pPr>
              <w:pStyle w:val="TableParagraph"/>
              <w:spacing w:before="39"/>
              <w:ind w:left="105"/>
              <w:rPr>
                <w:color w:val="000000" w:themeColor="text1"/>
                <w:sz w:val="18"/>
                <w:szCs w:val="18"/>
              </w:rPr>
            </w:pPr>
            <w:r>
              <w:rPr>
                <w:color w:val="000000" w:themeColor="text1"/>
                <w:sz w:val="18"/>
                <w:szCs w:val="18"/>
              </w:rPr>
              <w:tab/>
            </w:r>
            <w:r w:rsidRPr="005A40A8">
              <w:rPr>
                <w:color w:val="000000" w:themeColor="text1"/>
                <w:sz w:val="18"/>
                <w:szCs w:val="18"/>
              </w:rPr>
              <w:t>Procedure to</w:t>
            </w:r>
            <w:r>
              <w:rPr>
                <w:color w:val="000000" w:themeColor="text1"/>
                <w:sz w:val="18"/>
                <w:szCs w:val="18"/>
              </w:rPr>
              <w:t>:</w:t>
            </w:r>
          </w:p>
          <w:p w14:paraId="0CC495C7" w14:textId="77777777" w:rsidR="00A7641C" w:rsidRPr="005A40A8" w:rsidRDefault="00A7641C" w:rsidP="00B452AB">
            <w:pPr>
              <w:pStyle w:val="TableParagraph"/>
              <w:numPr>
                <w:ilvl w:val="0"/>
                <w:numId w:val="23"/>
              </w:numPr>
              <w:spacing w:before="42"/>
              <w:ind w:right="554"/>
              <w:rPr>
                <w:color w:val="000000" w:themeColor="text1"/>
                <w:sz w:val="18"/>
                <w:szCs w:val="18"/>
              </w:rPr>
            </w:pPr>
            <w:r w:rsidRPr="005A40A8">
              <w:rPr>
                <w:color w:val="000000" w:themeColor="text1"/>
                <w:sz w:val="18"/>
                <w:szCs w:val="18"/>
              </w:rPr>
              <w:t>Periodically review that the approval of the contracted maintenance organisations is relevant for the maintenance of the operators fleet</w:t>
            </w:r>
          </w:p>
          <w:p w14:paraId="6CB2B095" w14:textId="77777777" w:rsidR="00A7641C" w:rsidRPr="005A40A8" w:rsidRDefault="00A7641C" w:rsidP="00B452AB">
            <w:pPr>
              <w:pStyle w:val="TableParagraph"/>
              <w:numPr>
                <w:ilvl w:val="0"/>
                <w:numId w:val="23"/>
              </w:numPr>
              <w:ind w:right="101"/>
              <w:rPr>
                <w:color w:val="000000" w:themeColor="text1"/>
                <w:sz w:val="18"/>
                <w:szCs w:val="18"/>
              </w:rPr>
            </w:pPr>
            <w:r w:rsidRPr="005A40A8">
              <w:rPr>
                <w:color w:val="000000" w:themeColor="text1"/>
                <w:sz w:val="18"/>
                <w:szCs w:val="18"/>
              </w:rPr>
              <w:t>Including feedback information from any contracted organisation on any actual or contemplated amendment to ensure that the maintenance system remains valid and to anticipate any necessary change in the maintenance agreements</w:t>
            </w:r>
          </w:p>
          <w:p w14:paraId="1E2D344D" w14:textId="77777777" w:rsidR="00A7641C" w:rsidRPr="005A40A8" w:rsidRDefault="00A7641C" w:rsidP="00B452AB">
            <w:pPr>
              <w:pStyle w:val="TableParagraph"/>
              <w:numPr>
                <w:ilvl w:val="0"/>
                <w:numId w:val="23"/>
              </w:numPr>
              <w:rPr>
                <w:color w:val="000000" w:themeColor="text1"/>
                <w:sz w:val="18"/>
                <w:szCs w:val="18"/>
              </w:rPr>
            </w:pPr>
            <w:r w:rsidRPr="005A40A8">
              <w:rPr>
                <w:color w:val="000000" w:themeColor="text1"/>
                <w:sz w:val="18"/>
                <w:szCs w:val="18"/>
              </w:rPr>
              <w:t>If necessary, the procedure may be subdivided as follows:</w:t>
            </w:r>
          </w:p>
          <w:p w14:paraId="473C1E4D" w14:textId="77777777" w:rsidR="00A7641C" w:rsidRPr="00430582" w:rsidRDefault="00A7641C" w:rsidP="00B452AB">
            <w:pPr>
              <w:pStyle w:val="TableParagraph"/>
              <w:numPr>
                <w:ilvl w:val="0"/>
                <w:numId w:val="23"/>
              </w:numPr>
              <w:spacing w:line="259" w:lineRule="exact"/>
              <w:ind w:left="1585" w:hanging="567"/>
              <w:rPr>
                <w:rFonts w:ascii="Courier New" w:hAnsi="Courier New"/>
                <w:sz w:val="18"/>
                <w:szCs w:val="18"/>
              </w:rPr>
            </w:pPr>
            <w:r w:rsidRPr="00430582">
              <w:rPr>
                <w:sz w:val="18"/>
                <w:szCs w:val="18"/>
              </w:rPr>
              <w:lastRenderedPageBreak/>
              <w:t>Aircraft</w:t>
            </w:r>
            <w:r w:rsidRPr="00430582">
              <w:rPr>
                <w:spacing w:val="-1"/>
                <w:sz w:val="18"/>
                <w:szCs w:val="18"/>
              </w:rPr>
              <w:t xml:space="preserve"> </w:t>
            </w:r>
            <w:r w:rsidRPr="00430582">
              <w:rPr>
                <w:sz w:val="18"/>
                <w:szCs w:val="18"/>
              </w:rPr>
              <w:t>maintenance</w:t>
            </w:r>
          </w:p>
          <w:p w14:paraId="68634FE1" w14:textId="77777777" w:rsidR="00A7641C" w:rsidRPr="00430582" w:rsidRDefault="00A7641C" w:rsidP="00B452AB">
            <w:pPr>
              <w:pStyle w:val="TableParagraph"/>
              <w:numPr>
                <w:ilvl w:val="0"/>
                <w:numId w:val="23"/>
              </w:numPr>
              <w:tabs>
                <w:tab w:val="left" w:pos="1545"/>
                <w:tab w:val="left" w:pos="1546"/>
              </w:tabs>
              <w:spacing w:line="252" w:lineRule="exact"/>
              <w:ind w:hanging="60"/>
              <w:rPr>
                <w:rFonts w:ascii="Courier New" w:hAnsi="Courier New"/>
                <w:sz w:val="18"/>
                <w:szCs w:val="18"/>
              </w:rPr>
            </w:pPr>
            <w:r w:rsidRPr="00430582">
              <w:rPr>
                <w:sz w:val="18"/>
                <w:szCs w:val="18"/>
              </w:rPr>
              <w:t xml:space="preserve"> Engines</w:t>
            </w:r>
          </w:p>
          <w:p w14:paraId="44FC57C2" w14:textId="77777777" w:rsidR="00A7641C" w:rsidRPr="00BE1293" w:rsidRDefault="00A7641C" w:rsidP="00B452AB">
            <w:pPr>
              <w:pStyle w:val="TableParagraph"/>
              <w:numPr>
                <w:ilvl w:val="0"/>
                <w:numId w:val="23"/>
              </w:numPr>
              <w:tabs>
                <w:tab w:val="left" w:pos="1545"/>
                <w:tab w:val="left" w:pos="1546"/>
              </w:tabs>
              <w:spacing w:line="252" w:lineRule="exact"/>
              <w:ind w:hanging="60"/>
              <w:rPr>
                <w:rFonts w:ascii="Courier New" w:hAnsi="Courier New"/>
                <w:color w:val="0070C0"/>
                <w:sz w:val="20"/>
              </w:rPr>
            </w:pPr>
            <w:r w:rsidRPr="00430582">
              <w:rPr>
                <w:sz w:val="18"/>
                <w:szCs w:val="18"/>
              </w:rPr>
              <w:t>Components</w:t>
            </w:r>
            <w:r w:rsidRPr="00430582" w:rsidDel="00B74847">
              <w:rPr>
                <w:sz w:val="18"/>
                <w:szCs w:val="18"/>
              </w:rPr>
              <w:t xml:space="preserve"> </w:t>
            </w:r>
          </w:p>
        </w:tc>
        <w:tc>
          <w:tcPr>
            <w:tcW w:w="1276" w:type="dxa"/>
            <w:shd w:val="clear" w:color="auto" w:fill="auto"/>
          </w:tcPr>
          <w:p w14:paraId="1FBF9255"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11 of CAD 6802</w:t>
            </w:r>
          </w:p>
          <w:p w14:paraId="135D8D17"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06FA666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F3735FD"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41F0A1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5D2223E" w14:textId="77777777" w:rsidR="00A7641C" w:rsidRPr="00A7298D" w:rsidRDefault="00A7641C" w:rsidP="0003032B">
            <w:pPr>
              <w:contextualSpacing/>
              <w:rPr>
                <w:rFonts w:ascii="Arial" w:hAnsi="Arial" w:cs="Arial"/>
                <w:sz w:val="18"/>
                <w:szCs w:val="18"/>
              </w:rPr>
            </w:pPr>
          </w:p>
        </w:tc>
      </w:tr>
      <w:tr w:rsidR="00A7641C" w:rsidRPr="00A7298D" w14:paraId="3B6BD1F4" w14:textId="77777777" w:rsidTr="0003032B">
        <w:trPr>
          <w:gridAfter w:val="1"/>
          <w:wAfter w:w="6" w:type="dxa"/>
          <w:trHeight w:val="346"/>
        </w:trPr>
        <w:tc>
          <w:tcPr>
            <w:tcW w:w="4252" w:type="dxa"/>
            <w:shd w:val="clear" w:color="auto" w:fill="auto"/>
          </w:tcPr>
          <w:p w14:paraId="4AE891BF" w14:textId="77777777" w:rsidR="00A7641C" w:rsidRDefault="00A7641C" w:rsidP="00B452AB">
            <w:pPr>
              <w:pStyle w:val="ListParagraph"/>
              <w:numPr>
                <w:ilvl w:val="1"/>
                <w:numId w:val="49"/>
              </w:numPr>
              <w:tabs>
                <w:tab w:val="left" w:pos="451"/>
              </w:tabs>
              <w:spacing w:after="60"/>
              <w:contextualSpacing w:val="0"/>
              <w:rPr>
                <w:rFonts w:ascii="Arial" w:hAnsi="Arial" w:cs="Arial"/>
                <w:sz w:val="18"/>
                <w:szCs w:val="18"/>
              </w:rPr>
            </w:pPr>
            <w:r w:rsidRPr="00A7298D">
              <w:rPr>
                <w:rFonts w:ascii="Arial" w:hAnsi="Arial" w:cs="Arial"/>
                <w:sz w:val="18"/>
                <w:szCs w:val="18"/>
              </w:rPr>
              <w:t>Monitoring that all Contracted Maintenance is Carried Out in Accordance with the Contract, including Sub-contractors used by the Maintenance Contractor</w:t>
            </w:r>
          </w:p>
          <w:p w14:paraId="572C2AA5" w14:textId="77777777" w:rsidR="00A7641C" w:rsidRPr="005A40A8" w:rsidRDefault="00A7641C" w:rsidP="0003032B">
            <w:pPr>
              <w:pStyle w:val="TableParagraph"/>
              <w:spacing w:before="35" w:line="261" w:lineRule="auto"/>
              <w:ind w:left="105" w:right="281"/>
              <w:rPr>
                <w:color w:val="000000" w:themeColor="text1"/>
                <w:sz w:val="18"/>
                <w:szCs w:val="18"/>
              </w:rPr>
            </w:pPr>
            <w:r>
              <w:rPr>
                <w:color w:val="000000" w:themeColor="text1"/>
                <w:sz w:val="18"/>
                <w:szCs w:val="18"/>
              </w:rPr>
              <w:tab/>
            </w:r>
            <w:r w:rsidRPr="005A40A8">
              <w:rPr>
                <w:color w:val="000000" w:themeColor="text1"/>
                <w:sz w:val="18"/>
                <w:szCs w:val="18"/>
              </w:rPr>
              <w:t>Procedure to</w:t>
            </w:r>
            <w:r>
              <w:rPr>
                <w:color w:val="000000" w:themeColor="text1"/>
                <w:sz w:val="18"/>
                <w:szCs w:val="18"/>
              </w:rPr>
              <w:t>:</w:t>
            </w:r>
          </w:p>
          <w:p w14:paraId="546CE91C" w14:textId="77777777" w:rsidR="00A7641C" w:rsidRPr="005A40A8" w:rsidRDefault="00A7641C" w:rsidP="00B452AB">
            <w:pPr>
              <w:pStyle w:val="ListParagraph"/>
              <w:numPr>
                <w:ilvl w:val="0"/>
                <w:numId w:val="24"/>
              </w:numPr>
              <w:tabs>
                <w:tab w:val="left" w:pos="451"/>
              </w:tabs>
              <w:spacing w:after="60"/>
              <w:rPr>
                <w:rFonts w:ascii="Arial" w:hAnsi="Arial" w:cs="Arial"/>
                <w:sz w:val="18"/>
                <w:szCs w:val="18"/>
              </w:rPr>
            </w:pPr>
            <w:r w:rsidRPr="005A40A8">
              <w:rPr>
                <w:rFonts w:ascii="Arial" w:hAnsi="Arial" w:cs="Arial"/>
                <w:color w:val="000000" w:themeColor="text1"/>
                <w:sz w:val="18"/>
                <w:szCs w:val="18"/>
              </w:rPr>
              <w:t xml:space="preserve">Periodically review that the continuing airworthiness management personnel are satisfied that all contracted maintenance is carried out </w:t>
            </w:r>
            <w:r>
              <w:rPr>
                <w:rFonts w:ascii="Arial" w:hAnsi="Arial" w:cs="Arial"/>
                <w:color w:val="000000" w:themeColor="text1"/>
                <w:sz w:val="18"/>
                <w:szCs w:val="18"/>
              </w:rPr>
              <w:t>in accordance with the contract.</w:t>
            </w:r>
          </w:p>
          <w:p w14:paraId="7137C9F6" w14:textId="77777777" w:rsidR="00A7641C" w:rsidRPr="005A40A8" w:rsidRDefault="00A7641C" w:rsidP="00B452AB">
            <w:pPr>
              <w:pStyle w:val="ListParagraph"/>
              <w:numPr>
                <w:ilvl w:val="0"/>
                <w:numId w:val="24"/>
              </w:numPr>
              <w:tabs>
                <w:tab w:val="left" w:pos="451"/>
              </w:tabs>
              <w:spacing w:after="60"/>
              <w:rPr>
                <w:rFonts w:ascii="Arial" w:hAnsi="Arial" w:cs="Arial"/>
                <w:sz w:val="18"/>
                <w:szCs w:val="18"/>
              </w:rPr>
            </w:pPr>
            <w:r w:rsidRPr="005A40A8">
              <w:rPr>
                <w:rFonts w:ascii="Arial" w:hAnsi="Arial" w:cs="Arial"/>
                <w:color w:val="000000" w:themeColor="text1"/>
                <w:sz w:val="18"/>
                <w:szCs w:val="18"/>
              </w:rPr>
              <w:t>Ensure that the system allows all the personnel involved in the contract (including the contractors and their subcontractors) to familiarise themselves with its terms and that, for any contract amendment, the relevant information is distributed in the organisation and to the contractor</w:t>
            </w:r>
          </w:p>
        </w:tc>
        <w:tc>
          <w:tcPr>
            <w:tcW w:w="1276" w:type="dxa"/>
            <w:shd w:val="clear" w:color="auto" w:fill="auto"/>
          </w:tcPr>
          <w:p w14:paraId="044BC6B3"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 of CAD 6802</w:t>
            </w:r>
          </w:p>
          <w:p w14:paraId="6A127CE5" w14:textId="77777777" w:rsidR="00A7641C" w:rsidRPr="00A7298D" w:rsidRDefault="00A7641C" w:rsidP="0003032B">
            <w:pPr>
              <w:contextualSpacing/>
              <w:rPr>
                <w:rFonts w:ascii="Arial" w:hAnsi="Arial" w:cs="Arial"/>
                <w:sz w:val="18"/>
                <w:szCs w:val="18"/>
              </w:rPr>
            </w:pPr>
          </w:p>
        </w:tc>
        <w:tc>
          <w:tcPr>
            <w:tcW w:w="2264" w:type="dxa"/>
            <w:shd w:val="clear" w:color="auto" w:fill="auto"/>
          </w:tcPr>
          <w:p w14:paraId="624E3C0D"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E6296E9"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74460D4"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5438C57" w14:textId="77777777" w:rsidR="00A7641C" w:rsidRPr="00A7298D" w:rsidRDefault="00A7641C" w:rsidP="0003032B">
            <w:pPr>
              <w:contextualSpacing/>
              <w:rPr>
                <w:rFonts w:ascii="Arial" w:hAnsi="Arial" w:cs="Arial"/>
                <w:sz w:val="18"/>
                <w:szCs w:val="18"/>
              </w:rPr>
            </w:pPr>
          </w:p>
        </w:tc>
      </w:tr>
      <w:tr w:rsidR="00A7641C" w:rsidRPr="00A7298D" w14:paraId="02F0D2C5" w14:textId="77777777" w:rsidTr="0003032B">
        <w:trPr>
          <w:gridAfter w:val="1"/>
          <w:wAfter w:w="6" w:type="dxa"/>
          <w:trHeight w:val="346"/>
        </w:trPr>
        <w:tc>
          <w:tcPr>
            <w:tcW w:w="4252" w:type="dxa"/>
            <w:shd w:val="clear" w:color="auto" w:fill="auto"/>
          </w:tcPr>
          <w:p w14:paraId="32624A4B" w14:textId="77777777" w:rsidR="00A7641C" w:rsidRPr="00135762" w:rsidRDefault="00A7641C" w:rsidP="00B452AB">
            <w:pPr>
              <w:pStyle w:val="ListParagraph"/>
              <w:numPr>
                <w:ilvl w:val="1"/>
                <w:numId w:val="49"/>
              </w:numPr>
              <w:tabs>
                <w:tab w:val="left" w:pos="451"/>
              </w:tabs>
              <w:spacing w:after="60"/>
              <w:rPr>
                <w:rFonts w:ascii="Arial" w:hAnsi="Arial" w:cs="Arial"/>
                <w:color w:val="000000" w:themeColor="text1"/>
                <w:sz w:val="18"/>
                <w:szCs w:val="18"/>
              </w:rPr>
            </w:pPr>
            <w:r w:rsidRPr="00135762">
              <w:rPr>
                <w:rFonts w:ascii="Arial" w:hAnsi="Arial" w:cs="Arial"/>
                <w:color w:val="000000" w:themeColor="text1"/>
                <w:sz w:val="18"/>
                <w:szCs w:val="18"/>
              </w:rPr>
              <w:t>Quality Audit Personnel</w:t>
            </w:r>
          </w:p>
          <w:p w14:paraId="7FC8F21D"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 xml:space="preserve">Nominated person (compliance monitoring manager) </w:t>
            </w:r>
          </w:p>
          <w:p w14:paraId="5AFD3EB1"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 xml:space="preserve">Other </w:t>
            </w:r>
            <w:r>
              <w:rPr>
                <w:color w:val="000000" w:themeColor="text1"/>
                <w:sz w:val="18"/>
                <w:szCs w:val="18"/>
              </w:rPr>
              <w:t>quality audit</w:t>
            </w:r>
            <w:r w:rsidRPr="00135762">
              <w:rPr>
                <w:color w:val="000000" w:themeColor="text1"/>
                <w:sz w:val="18"/>
                <w:szCs w:val="18"/>
              </w:rPr>
              <w:t xml:space="preserve"> personnel</w:t>
            </w:r>
          </w:p>
          <w:p w14:paraId="405AE564"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Required experience</w:t>
            </w:r>
          </w:p>
          <w:p w14:paraId="7A1F060A"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Required training, e.g. relevant legislation, quality system theory and auditing techniques CAME procedures, on-the-job training etc.</w:t>
            </w:r>
          </w:p>
          <w:p w14:paraId="1337B03C"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Required competence</w:t>
            </w:r>
          </w:p>
          <w:p w14:paraId="5A70B859"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Required recurrent / continuation training (including HF, EWIS &amp; FTS if applicable)</w:t>
            </w:r>
          </w:p>
          <w:p w14:paraId="315D2445"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 xml:space="preserve">Examination, test and assessment procedures </w:t>
            </w:r>
          </w:p>
          <w:p w14:paraId="5D454128"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Assessment must ensure adequate knowledge and competence of the quality audit personnel to perform the allocated tasks effectively including monitor compliance with CAMO and P</w:t>
            </w:r>
            <w:r>
              <w:rPr>
                <w:color w:val="000000" w:themeColor="text1"/>
                <w:sz w:val="18"/>
                <w:szCs w:val="18"/>
              </w:rPr>
              <w:t>art</w:t>
            </w:r>
            <w:r w:rsidRPr="00135762">
              <w:rPr>
                <w:color w:val="000000" w:themeColor="text1"/>
                <w:sz w:val="18"/>
                <w:szCs w:val="18"/>
              </w:rPr>
              <w:t>-M identifying non-compliance in an effective and timely manner so that the organisation may remain in compliance with Part- M.</w:t>
            </w:r>
          </w:p>
          <w:p w14:paraId="44E1906B" w14:textId="77777777" w:rsidR="00A7641C" w:rsidRPr="00135762" w:rsidRDefault="00A7641C" w:rsidP="00B452AB">
            <w:pPr>
              <w:pStyle w:val="TableParagraph"/>
              <w:numPr>
                <w:ilvl w:val="0"/>
                <w:numId w:val="25"/>
              </w:numPr>
              <w:spacing w:before="53" w:line="252" w:lineRule="auto"/>
              <w:ind w:right="34"/>
              <w:rPr>
                <w:color w:val="000000" w:themeColor="text1"/>
                <w:sz w:val="18"/>
                <w:szCs w:val="18"/>
              </w:rPr>
            </w:pPr>
            <w:r w:rsidRPr="00135762">
              <w:rPr>
                <w:color w:val="000000" w:themeColor="text1"/>
                <w:sz w:val="18"/>
                <w:szCs w:val="18"/>
              </w:rPr>
              <w:t>Independence of quality audit personnel when the organisation uses skilled personnel working within another department than that of Quality</w:t>
            </w:r>
          </w:p>
          <w:p w14:paraId="1C6E4080" w14:textId="77777777" w:rsidR="00A7641C" w:rsidRPr="00135762" w:rsidRDefault="00A7641C" w:rsidP="00B452AB">
            <w:pPr>
              <w:pStyle w:val="TableParagraph"/>
              <w:numPr>
                <w:ilvl w:val="0"/>
                <w:numId w:val="25"/>
              </w:numPr>
              <w:spacing w:before="53" w:line="252" w:lineRule="auto"/>
              <w:ind w:right="1107"/>
              <w:rPr>
                <w:color w:val="000000" w:themeColor="text1"/>
                <w:sz w:val="18"/>
                <w:szCs w:val="18"/>
              </w:rPr>
            </w:pPr>
            <w:r w:rsidRPr="00135762">
              <w:rPr>
                <w:color w:val="000000" w:themeColor="text1"/>
                <w:sz w:val="18"/>
                <w:szCs w:val="18"/>
              </w:rPr>
              <w:t>Retention of records</w:t>
            </w:r>
          </w:p>
          <w:p w14:paraId="4CAD29FE" w14:textId="77777777" w:rsidR="00A7641C" w:rsidRPr="00135762" w:rsidRDefault="00A7641C" w:rsidP="00B452AB">
            <w:pPr>
              <w:pStyle w:val="TableParagraph"/>
              <w:numPr>
                <w:ilvl w:val="0"/>
                <w:numId w:val="26"/>
              </w:numPr>
              <w:tabs>
                <w:tab w:val="left" w:pos="1161"/>
              </w:tabs>
              <w:spacing w:before="3" w:line="238" w:lineRule="exact"/>
              <w:ind w:firstLine="376"/>
              <w:jc w:val="both"/>
              <w:rPr>
                <w:color w:val="000000" w:themeColor="text1"/>
                <w:sz w:val="18"/>
                <w:szCs w:val="18"/>
              </w:rPr>
            </w:pPr>
            <w:r w:rsidRPr="00135762">
              <w:rPr>
                <w:color w:val="000000" w:themeColor="text1"/>
                <w:sz w:val="18"/>
                <w:szCs w:val="18"/>
              </w:rPr>
              <w:t>Duration and</w:t>
            </w:r>
            <w:r w:rsidRPr="00135762">
              <w:rPr>
                <w:color w:val="000000" w:themeColor="text1"/>
                <w:spacing w:val="1"/>
                <w:sz w:val="18"/>
                <w:szCs w:val="18"/>
              </w:rPr>
              <w:t xml:space="preserve"> </w:t>
            </w:r>
            <w:r w:rsidRPr="00135762">
              <w:rPr>
                <w:color w:val="000000" w:themeColor="text1"/>
                <w:sz w:val="18"/>
                <w:szCs w:val="18"/>
              </w:rPr>
              <w:t>location</w:t>
            </w:r>
          </w:p>
          <w:p w14:paraId="2A30D7A8" w14:textId="77777777" w:rsidR="00A7641C" w:rsidRPr="00135762" w:rsidRDefault="00A7641C" w:rsidP="00B452AB">
            <w:pPr>
              <w:pStyle w:val="TableParagraph"/>
              <w:numPr>
                <w:ilvl w:val="0"/>
                <w:numId w:val="26"/>
              </w:numPr>
              <w:tabs>
                <w:tab w:val="left" w:pos="1161"/>
                <w:tab w:val="left" w:pos="1601"/>
              </w:tabs>
              <w:spacing w:line="235" w:lineRule="exact"/>
              <w:ind w:firstLine="376"/>
              <w:jc w:val="both"/>
              <w:rPr>
                <w:color w:val="000000" w:themeColor="text1"/>
                <w:sz w:val="18"/>
                <w:szCs w:val="18"/>
              </w:rPr>
            </w:pPr>
            <w:r w:rsidRPr="00135762">
              <w:rPr>
                <w:color w:val="000000" w:themeColor="text1"/>
                <w:sz w:val="18"/>
                <w:szCs w:val="18"/>
              </w:rPr>
              <w:t>Type of</w:t>
            </w:r>
            <w:r w:rsidRPr="00135762">
              <w:rPr>
                <w:color w:val="000000" w:themeColor="text1"/>
                <w:spacing w:val="1"/>
                <w:sz w:val="18"/>
                <w:szCs w:val="18"/>
              </w:rPr>
              <w:t xml:space="preserve"> </w:t>
            </w:r>
            <w:r w:rsidRPr="00135762">
              <w:rPr>
                <w:color w:val="000000" w:themeColor="text1"/>
                <w:sz w:val="18"/>
                <w:szCs w:val="18"/>
              </w:rPr>
              <w:t>documents</w:t>
            </w:r>
          </w:p>
          <w:p w14:paraId="2ECE0E77" w14:textId="77777777" w:rsidR="00A7641C" w:rsidRPr="00135762" w:rsidRDefault="00A7641C" w:rsidP="00B452AB">
            <w:pPr>
              <w:pStyle w:val="ListParagraph"/>
              <w:numPr>
                <w:ilvl w:val="0"/>
                <w:numId w:val="26"/>
              </w:numPr>
              <w:ind w:left="736" w:hanging="425"/>
              <w:jc w:val="both"/>
              <w:rPr>
                <w:rFonts w:ascii="Arial" w:hAnsi="Arial" w:cs="Arial"/>
                <w:color w:val="000000" w:themeColor="text1"/>
                <w:sz w:val="18"/>
                <w:szCs w:val="18"/>
              </w:rPr>
            </w:pPr>
            <w:r w:rsidRPr="00135762">
              <w:rPr>
                <w:rFonts w:ascii="Arial" w:hAnsi="Arial" w:cs="Arial"/>
                <w:color w:val="000000" w:themeColor="text1"/>
                <w:sz w:val="18"/>
                <w:szCs w:val="18"/>
              </w:rPr>
              <w:t>This paragraph must describe how the compliance monitoring personnel are managed, and competency is ensured and assessed</w:t>
            </w:r>
          </w:p>
        </w:tc>
        <w:tc>
          <w:tcPr>
            <w:tcW w:w="1276" w:type="dxa"/>
            <w:shd w:val="clear" w:color="auto" w:fill="auto"/>
          </w:tcPr>
          <w:p w14:paraId="320DBB2E"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5.1.13, 11 of CAD 6802</w:t>
            </w:r>
          </w:p>
          <w:p w14:paraId="53D2A648"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5341F870"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4E4CA30"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82D63AF"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0561F06" w14:textId="77777777" w:rsidR="00A7641C" w:rsidRPr="00A7298D" w:rsidRDefault="00A7641C" w:rsidP="0003032B">
            <w:pPr>
              <w:contextualSpacing/>
              <w:rPr>
                <w:rFonts w:ascii="Arial" w:hAnsi="Arial" w:cs="Arial"/>
                <w:sz w:val="18"/>
                <w:szCs w:val="18"/>
              </w:rPr>
            </w:pPr>
          </w:p>
        </w:tc>
      </w:tr>
      <w:tr w:rsidR="00A7641C" w:rsidRPr="00A7298D" w14:paraId="6F6FD583" w14:textId="77777777" w:rsidTr="0003032B">
        <w:trPr>
          <w:gridAfter w:val="1"/>
          <w:wAfter w:w="6" w:type="dxa"/>
          <w:trHeight w:val="346"/>
        </w:trPr>
        <w:tc>
          <w:tcPr>
            <w:tcW w:w="4252" w:type="dxa"/>
            <w:shd w:val="clear" w:color="auto" w:fill="auto"/>
          </w:tcPr>
          <w:p w14:paraId="6BD27BC6" w14:textId="77777777" w:rsidR="00A7641C" w:rsidRDefault="00A7641C" w:rsidP="00B452AB">
            <w:pPr>
              <w:pStyle w:val="ListParagraph"/>
              <w:numPr>
                <w:ilvl w:val="1"/>
                <w:numId w:val="49"/>
              </w:numPr>
              <w:tabs>
                <w:tab w:val="left" w:pos="451"/>
              </w:tabs>
              <w:spacing w:after="60"/>
              <w:contextualSpacing w:val="0"/>
              <w:rPr>
                <w:rFonts w:ascii="Arial" w:hAnsi="Arial" w:cs="Arial"/>
                <w:sz w:val="18"/>
                <w:szCs w:val="18"/>
              </w:rPr>
            </w:pPr>
            <w:r w:rsidRPr="00A7298D">
              <w:rPr>
                <w:rFonts w:ascii="Arial" w:hAnsi="Arial" w:cs="Arial"/>
                <w:sz w:val="18"/>
                <w:szCs w:val="18"/>
              </w:rPr>
              <w:lastRenderedPageBreak/>
              <w:t xml:space="preserve">Records </w:t>
            </w:r>
            <w:r>
              <w:rPr>
                <w:rFonts w:ascii="Arial" w:hAnsi="Arial" w:cs="Arial"/>
                <w:sz w:val="18"/>
                <w:szCs w:val="18"/>
              </w:rPr>
              <w:t>K</w:t>
            </w:r>
            <w:r w:rsidRPr="00A7298D">
              <w:rPr>
                <w:rFonts w:ascii="Arial" w:hAnsi="Arial" w:cs="Arial"/>
                <w:sz w:val="18"/>
                <w:szCs w:val="18"/>
              </w:rPr>
              <w:t>eeping</w:t>
            </w:r>
          </w:p>
          <w:p w14:paraId="04E34997" w14:textId="77777777" w:rsidR="00A7641C" w:rsidRPr="00135762" w:rsidRDefault="00A7641C" w:rsidP="0003032B">
            <w:pPr>
              <w:pStyle w:val="TableParagraph"/>
              <w:spacing w:before="40"/>
              <w:ind w:left="105"/>
              <w:rPr>
                <w:color w:val="000000" w:themeColor="text1"/>
                <w:sz w:val="18"/>
                <w:szCs w:val="18"/>
              </w:rPr>
            </w:pPr>
            <w:r w:rsidRPr="00135762">
              <w:rPr>
                <w:color w:val="000000" w:themeColor="text1"/>
                <w:sz w:val="18"/>
                <w:szCs w:val="18"/>
              </w:rPr>
              <w:t>General</w:t>
            </w:r>
          </w:p>
          <w:p w14:paraId="1E8AE46C" w14:textId="77777777" w:rsidR="00A7641C" w:rsidRDefault="00A7641C" w:rsidP="00B452AB">
            <w:pPr>
              <w:pStyle w:val="TableParagraph"/>
              <w:numPr>
                <w:ilvl w:val="0"/>
                <w:numId w:val="27"/>
              </w:numPr>
              <w:spacing w:before="53"/>
              <w:ind w:left="736" w:right="102" w:hanging="283"/>
              <w:rPr>
                <w:color w:val="000000" w:themeColor="text1"/>
                <w:sz w:val="18"/>
                <w:szCs w:val="18"/>
              </w:rPr>
            </w:pPr>
            <w:r w:rsidRPr="00135762">
              <w:rPr>
                <w:color w:val="000000" w:themeColor="text1"/>
                <w:sz w:val="18"/>
                <w:szCs w:val="18"/>
              </w:rPr>
              <w:t>The record-keeping system must ensure that all records are accessible within a reasonable time whenever they are needed. These records should be organised in a manner that ensures their traceability and retrievability throughout the required retention period of all activities developed</w:t>
            </w:r>
          </w:p>
          <w:p w14:paraId="5169D069" w14:textId="77777777" w:rsidR="00A7641C" w:rsidRDefault="00A7641C" w:rsidP="00B452AB">
            <w:pPr>
              <w:pStyle w:val="TableParagraph"/>
              <w:numPr>
                <w:ilvl w:val="0"/>
                <w:numId w:val="27"/>
              </w:numPr>
              <w:spacing w:before="53"/>
              <w:ind w:left="736" w:right="102" w:hanging="283"/>
              <w:rPr>
                <w:color w:val="000000" w:themeColor="text1"/>
                <w:sz w:val="18"/>
                <w:szCs w:val="18"/>
              </w:rPr>
            </w:pPr>
            <w:r w:rsidRPr="00135762">
              <w:rPr>
                <w:color w:val="000000" w:themeColor="text1"/>
                <w:sz w:val="18"/>
                <w:szCs w:val="18"/>
              </w:rPr>
              <w:t>Format of records</w:t>
            </w:r>
          </w:p>
          <w:p w14:paraId="636D296E" w14:textId="77777777" w:rsidR="00A7641C" w:rsidRDefault="00A7641C" w:rsidP="00B452AB">
            <w:pPr>
              <w:pStyle w:val="TableParagraph"/>
              <w:numPr>
                <w:ilvl w:val="0"/>
                <w:numId w:val="27"/>
              </w:numPr>
              <w:spacing w:before="53"/>
              <w:ind w:left="736" w:right="102" w:hanging="283"/>
              <w:rPr>
                <w:color w:val="000000" w:themeColor="text1"/>
                <w:sz w:val="18"/>
                <w:szCs w:val="18"/>
              </w:rPr>
            </w:pPr>
            <w:r w:rsidRPr="00135762">
              <w:rPr>
                <w:color w:val="000000" w:themeColor="text1"/>
                <w:sz w:val="18"/>
                <w:szCs w:val="18"/>
              </w:rPr>
              <w:t>Legible throughout the required retentio</w:t>
            </w:r>
            <w:r>
              <w:rPr>
                <w:color w:val="000000" w:themeColor="text1"/>
                <w:sz w:val="18"/>
                <w:szCs w:val="18"/>
              </w:rPr>
              <w:t>n period</w:t>
            </w:r>
          </w:p>
          <w:p w14:paraId="6DDB4044" w14:textId="77777777" w:rsidR="00A7641C" w:rsidRDefault="00A7641C" w:rsidP="00B452AB">
            <w:pPr>
              <w:pStyle w:val="TableParagraph"/>
              <w:numPr>
                <w:ilvl w:val="0"/>
                <w:numId w:val="27"/>
              </w:numPr>
              <w:spacing w:before="53"/>
              <w:ind w:left="736" w:right="102" w:hanging="283"/>
              <w:rPr>
                <w:color w:val="000000" w:themeColor="text1"/>
                <w:sz w:val="18"/>
                <w:szCs w:val="18"/>
              </w:rPr>
            </w:pPr>
            <w:r w:rsidRPr="00135762">
              <w:rPr>
                <w:color w:val="000000" w:themeColor="text1"/>
                <w:sz w:val="18"/>
                <w:szCs w:val="18"/>
              </w:rPr>
              <w:t>Backup of computer records</w:t>
            </w:r>
          </w:p>
          <w:p w14:paraId="0F3D72B5" w14:textId="77777777" w:rsidR="00A7641C" w:rsidRPr="00135762" w:rsidRDefault="00A7641C" w:rsidP="00B452AB">
            <w:pPr>
              <w:pStyle w:val="TableParagraph"/>
              <w:numPr>
                <w:ilvl w:val="0"/>
                <w:numId w:val="27"/>
              </w:numPr>
              <w:spacing w:before="53"/>
              <w:ind w:left="736" w:right="102" w:hanging="283"/>
              <w:rPr>
                <w:color w:val="000000" w:themeColor="text1"/>
                <w:sz w:val="18"/>
                <w:szCs w:val="18"/>
              </w:rPr>
            </w:pPr>
            <w:r w:rsidRPr="00135762">
              <w:rPr>
                <w:color w:val="000000" w:themeColor="text1"/>
                <w:sz w:val="18"/>
                <w:szCs w:val="18"/>
              </w:rPr>
              <w:t>Backup kept at a different location</w:t>
            </w:r>
          </w:p>
        </w:tc>
        <w:tc>
          <w:tcPr>
            <w:tcW w:w="1276" w:type="dxa"/>
            <w:shd w:val="clear" w:color="auto" w:fill="auto"/>
          </w:tcPr>
          <w:p w14:paraId="436642ED"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11.1.3 of CAD 6802</w:t>
            </w:r>
          </w:p>
        </w:tc>
        <w:tc>
          <w:tcPr>
            <w:tcW w:w="2264" w:type="dxa"/>
            <w:shd w:val="clear" w:color="auto" w:fill="auto"/>
          </w:tcPr>
          <w:p w14:paraId="4522484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F3B9EE3"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3D4B552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E0EF8EA" w14:textId="77777777" w:rsidR="00A7641C" w:rsidRPr="00A7298D" w:rsidRDefault="00A7641C" w:rsidP="0003032B">
            <w:pPr>
              <w:contextualSpacing/>
              <w:rPr>
                <w:rFonts w:ascii="Arial" w:hAnsi="Arial" w:cs="Arial"/>
                <w:sz w:val="18"/>
                <w:szCs w:val="18"/>
              </w:rPr>
            </w:pPr>
          </w:p>
        </w:tc>
      </w:tr>
      <w:tr w:rsidR="00A7641C" w:rsidRPr="00A7298D" w14:paraId="31DE535E" w14:textId="77777777" w:rsidTr="0003032B">
        <w:trPr>
          <w:gridAfter w:val="1"/>
          <w:wAfter w:w="6" w:type="dxa"/>
          <w:trHeight w:val="346"/>
        </w:trPr>
        <w:tc>
          <w:tcPr>
            <w:tcW w:w="4252" w:type="dxa"/>
            <w:shd w:val="clear" w:color="auto" w:fill="auto"/>
          </w:tcPr>
          <w:p w14:paraId="305EFEBF" w14:textId="77777777" w:rsidR="00A7641C" w:rsidRPr="00430582" w:rsidRDefault="00A7641C" w:rsidP="0003032B">
            <w:pPr>
              <w:tabs>
                <w:tab w:val="left" w:pos="451"/>
              </w:tabs>
              <w:spacing w:after="60"/>
              <w:rPr>
                <w:rFonts w:ascii="Arial" w:hAnsi="Arial" w:cs="Arial"/>
                <w:sz w:val="18"/>
                <w:szCs w:val="18"/>
              </w:rPr>
            </w:pPr>
            <w:r w:rsidRPr="008237C3">
              <w:rPr>
                <w:rFonts w:ascii="Arial" w:hAnsi="Arial" w:cs="Arial"/>
                <w:sz w:val="18"/>
                <w:szCs w:val="18"/>
              </w:rPr>
              <w:t xml:space="preserve">2.8 </w:t>
            </w:r>
            <w:r>
              <w:rPr>
                <w:rFonts w:ascii="Arial" w:hAnsi="Arial" w:cs="Arial"/>
                <w:sz w:val="18"/>
                <w:szCs w:val="18"/>
              </w:rPr>
              <w:t xml:space="preserve">  </w:t>
            </w:r>
            <w:r w:rsidRPr="008237C3">
              <w:rPr>
                <w:rFonts w:ascii="Arial" w:hAnsi="Arial" w:cs="Arial"/>
                <w:sz w:val="18"/>
                <w:szCs w:val="18"/>
              </w:rPr>
              <w:t>Independent</w:t>
            </w:r>
            <w:r w:rsidRPr="00430582">
              <w:rPr>
                <w:rFonts w:ascii="Arial" w:hAnsi="Arial" w:cs="Arial"/>
                <w:sz w:val="18"/>
                <w:szCs w:val="18"/>
              </w:rPr>
              <w:t xml:space="preserve"> audits of the quality system</w:t>
            </w:r>
          </w:p>
          <w:p w14:paraId="475FBE7A" w14:textId="77777777" w:rsidR="00A7641C" w:rsidRPr="00AD44E5" w:rsidRDefault="00A7641C" w:rsidP="0003032B"/>
        </w:tc>
        <w:tc>
          <w:tcPr>
            <w:tcW w:w="1276" w:type="dxa"/>
            <w:shd w:val="clear" w:color="auto" w:fill="auto"/>
          </w:tcPr>
          <w:p w14:paraId="3F1B2709"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 of CAD 6802, Chapter 11.1.1 of CAGM 6802</w:t>
            </w:r>
          </w:p>
        </w:tc>
        <w:tc>
          <w:tcPr>
            <w:tcW w:w="2264" w:type="dxa"/>
            <w:shd w:val="clear" w:color="auto" w:fill="auto"/>
          </w:tcPr>
          <w:p w14:paraId="0FB56082" w14:textId="02757283" w:rsidR="00A7641C" w:rsidRPr="00A7298D" w:rsidRDefault="005D4676" w:rsidP="0003032B">
            <w:pPr>
              <w:contextualSpacing/>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3"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114" w:type="dxa"/>
            <w:shd w:val="clear" w:color="auto" w:fill="auto"/>
          </w:tcPr>
          <w:p w14:paraId="3C4425B5"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D67595D"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0DBF8A3" w14:textId="77777777" w:rsidR="00A7641C" w:rsidRDefault="00A7641C" w:rsidP="0003032B">
            <w:pPr>
              <w:contextualSpacing/>
              <w:rPr>
                <w:rFonts w:ascii="Arial" w:hAnsi="Arial" w:cs="Arial"/>
                <w:b/>
                <w:sz w:val="18"/>
                <w:szCs w:val="18"/>
                <w:shd w:val="clear" w:color="auto" w:fill="D9D9D9" w:themeFill="background1" w:themeFillShade="D9"/>
              </w:rPr>
            </w:pPr>
          </w:p>
        </w:tc>
      </w:tr>
      <w:tr w:rsidR="00A7641C" w:rsidRPr="00A7298D" w14:paraId="2823FDED" w14:textId="77777777" w:rsidTr="0003032B">
        <w:trPr>
          <w:trHeight w:val="346"/>
        </w:trPr>
        <w:tc>
          <w:tcPr>
            <w:tcW w:w="10912" w:type="dxa"/>
            <w:gridSpan w:val="5"/>
            <w:shd w:val="clear" w:color="auto" w:fill="B4C6E7" w:themeFill="accent5" w:themeFillTint="66"/>
            <w:vAlign w:val="center"/>
          </w:tcPr>
          <w:p w14:paraId="393101EF" w14:textId="77777777" w:rsidR="00A7641C" w:rsidRPr="00A7298D" w:rsidRDefault="00A7641C" w:rsidP="0003032B">
            <w:pPr>
              <w:contextualSpacing/>
              <w:rPr>
                <w:rFonts w:ascii="Arial" w:hAnsi="Arial" w:cs="Arial"/>
                <w:b/>
                <w:sz w:val="18"/>
                <w:szCs w:val="18"/>
              </w:rPr>
            </w:pPr>
            <w:r w:rsidRPr="00A7298D">
              <w:rPr>
                <w:rFonts w:ascii="Arial" w:hAnsi="Arial" w:cs="Arial"/>
                <w:b/>
                <w:caps/>
                <w:sz w:val="18"/>
                <w:szCs w:val="18"/>
              </w:rPr>
              <w:t>PART 3 CONTRACTED MAINTENANCE</w:t>
            </w:r>
          </w:p>
        </w:tc>
      </w:tr>
      <w:tr w:rsidR="00A7641C" w:rsidRPr="00A7298D" w14:paraId="692FB059" w14:textId="77777777" w:rsidTr="0003032B">
        <w:trPr>
          <w:gridAfter w:val="1"/>
          <w:wAfter w:w="6" w:type="dxa"/>
          <w:trHeight w:val="346"/>
        </w:trPr>
        <w:tc>
          <w:tcPr>
            <w:tcW w:w="4252" w:type="dxa"/>
            <w:shd w:val="clear" w:color="auto" w:fill="auto"/>
          </w:tcPr>
          <w:p w14:paraId="07D1273F" w14:textId="77777777" w:rsidR="00A7641C" w:rsidRPr="0026179B" w:rsidRDefault="00A7641C" w:rsidP="0003032B">
            <w:pPr>
              <w:pStyle w:val="Default"/>
              <w:jc w:val="both"/>
              <w:rPr>
                <w:color w:val="000000" w:themeColor="text1"/>
                <w:sz w:val="18"/>
                <w:szCs w:val="18"/>
              </w:rPr>
            </w:pPr>
            <w:r>
              <w:rPr>
                <w:color w:val="000000" w:themeColor="text1"/>
                <w:sz w:val="18"/>
                <w:szCs w:val="18"/>
              </w:rPr>
              <w:t xml:space="preserve">3.1 </w:t>
            </w:r>
            <w:r w:rsidRPr="0026179B">
              <w:rPr>
                <w:color w:val="000000" w:themeColor="text1"/>
                <w:sz w:val="18"/>
                <w:szCs w:val="18"/>
              </w:rPr>
              <w:t xml:space="preserve">Maintenance contractor selection procedure </w:t>
            </w:r>
          </w:p>
          <w:p w14:paraId="7DDB4D90" w14:textId="77777777" w:rsidR="00A7641C" w:rsidRDefault="00A7641C" w:rsidP="0003032B">
            <w:pPr>
              <w:pStyle w:val="Default"/>
              <w:jc w:val="both"/>
              <w:rPr>
                <w:color w:val="000000" w:themeColor="text1"/>
                <w:sz w:val="18"/>
                <w:szCs w:val="18"/>
              </w:rPr>
            </w:pPr>
            <w:r>
              <w:rPr>
                <w:color w:val="000000" w:themeColor="text1"/>
                <w:sz w:val="18"/>
                <w:szCs w:val="18"/>
              </w:rPr>
              <w:tab/>
            </w:r>
          </w:p>
          <w:p w14:paraId="613B778F" w14:textId="77777777" w:rsidR="00A7641C" w:rsidRPr="0026179B" w:rsidRDefault="00A7641C" w:rsidP="0003032B">
            <w:pPr>
              <w:pStyle w:val="Default"/>
              <w:ind w:left="310" w:hanging="425"/>
              <w:jc w:val="both"/>
              <w:rPr>
                <w:color w:val="000000" w:themeColor="text1"/>
                <w:sz w:val="18"/>
                <w:szCs w:val="18"/>
              </w:rPr>
            </w:pPr>
            <w:r>
              <w:rPr>
                <w:color w:val="000000" w:themeColor="text1"/>
                <w:sz w:val="18"/>
                <w:szCs w:val="18"/>
              </w:rPr>
              <w:tab/>
            </w:r>
            <w:r w:rsidRPr="0026179B">
              <w:rPr>
                <w:color w:val="000000" w:themeColor="text1"/>
                <w:sz w:val="18"/>
                <w:szCs w:val="18"/>
              </w:rPr>
              <w:t>Maintenance contractor selection proce</w:t>
            </w:r>
            <w:r>
              <w:rPr>
                <w:color w:val="000000" w:themeColor="text1"/>
                <w:sz w:val="18"/>
                <w:szCs w:val="18"/>
              </w:rPr>
              <w:t>ss:</w:t>
            </w:r>
          </w:p>
          <w:p w14:paraId="416698AB" w14:textId="77777777" w:rsidR="00A7641C" w:rsidRPr="0026179B" w:rsidRDefault="00A7641C" w:rsidP="00B452AB">
            <w:pPr>
              <w:pStyle w:val="Default"/>
              <w:numPr>
                <w:ilvl w:val="0"/>
                <w:numId w:val="28"/>
              </w:numPr>
              <w:ind w:left="453" w:hanging="49"/>
              <w:jc w:val="both"/>
              <w:rPr>
                <w:color w:val="000000" w:themeColor="text1"/>
                <w:sz w:val="18"/>
                <w:szCs w:val="18"/>
              </w:rPr>
            </w:pPr>
            <w:r w:rsidRPr="0026179B">
              <w:rPr>
                <w:color w:val="000000" w:themeColor="text1"/>
                <w:sz w:val="18"/>
                <w:szCs w:val="18"/>
              </w:rPr>
              <w:t xml:space="preserve">General </w:t>
            </w:r>
          </w:p>
          <w:p w14:paraId="17FBAB4B" w14:textId="77777777" w:rsidR="00A7641C" w:rsidRPr="0026179B" w:rsidRDefault="00A7641C" w:rsidP="00B452AB">
            <w:pPr>
              <w:pStyle w:val="Default"/>
              <w:numPr>
                <w:ilvl w:val="0"/>
                <w:numId w:val="28"/>
              </w:numPr>
              <w:ind w:left="453" w:hanging="49"/>
              <w:jc w:val="both"/>
              <w:rPr>
                <w:color w:val="000000" w:themeColor="text1"/>
                <w:sz w:val="18"/>
                <w:szCs w:val="18"/>
              </w:rPr>
            </w:pPr>
            <w:r w:rsidRPr="0026179B">
              <w:rPr>
                <w:color w:val="000000" w:themeColor="text1"/>
                <w:sz w:val="18"/>
                <w:szCs w:val="18"/>
              </w:rPr>
              <w:t xml:space="preserve">Maintenance contractor selection </w:t>
            </w:r>
            <w:r>
              <w:rPr>
                <w:color w:val="000000" w:themeColor="text1"/>
                <w:sz w:val="18"/>
                <w:szCs w:val="18"/>
              </w:rPr>
              <w:tab/>
            </w:r>
            <w:r w:rsidRPr="0026179B">
              <w:rPr>
                <w:color w:val="000000" w:themeColor="text1"/>
                <w:sz w:val="18"/>
                <w:szCs w:val="18"/>
              </w:rPr>
              <w:t xml:space="preserve">process </w:t>
            </w:r>
          </w:p>
          <w:p w14:paraId="2CE7278D" w14:textId="77777777" w:rsidR="00A7641C" w:rsidRPr="0026179B" w:rsidRDefault="00A7641C" w:rsidP="00B452AB">
            <w:pPr>
              <w:pStyle w:val="Default"/>
              <w:numPr>
                <w:ilvl w:val="1"/>
                <w:numId w:val="22"/>
              </w:numPr>
              <w:ind w:left="1020" w:hanging="284"/>
              <w:jc w:val="both"/>
              <w:rPr>
                <w:color w:val="000000" w:themeColor="text1"/>
                <w:sz w:val="18"/>
                <w:szCs w:val="18"/>
              </w:rPr>
            </w:pPr>
            <w:r w:rsidRPr="0026179B">
              <w:rPr>
                <w:color w:val="000000" w:themeColor="text1"/>
                <w:sz w:val="18"/>
                <w:szCs w:val="18"/>
              </w:rPr>
              <w:t xml:space="preserve">How a maintenance contractor is selected </w:t>
            </w:r>
          </w:p>
          <w:p w14:paraId="3AE514C1" w14:textId="77777777" w:rsidR="00A7641C" w:rsidRPr="0026179B" w:rsidRDefault="00A7641C" w:rsidP="00B452AB">
            <w:pPr>
              <w:pStyle w:val="Default"/>
              <w:numPr>
                <w:ilvl w:val="1"/>
                <w:numId w:val="22"/>
              </w:numPr>
              <w:ind w:left="1020" w:hanging="284"/>
              <w:jc w:val="both"/>
              <w:rPr>
                <w:color w:val="000000" w:themeColor="text1"/>
                <w:sz w:val="18"/>
                <w:szCs w:val="18"/>
              </w:rPr>
            </w:pPr>
            <w:r w:rsidRPr="0026179B">
              <w:rPr>
                <w:color w:val="000000" w:themeColor="text1"/>
                <w:sz w:val="18"/>
                <w:szCs w:val="18"/>
              </w:rPr>
              <w:t xml:space="preserve">Verification of approval </w:t>
            </w:r>
          </w:p>
          <w:p w14:paraId="015A035D" w14:textId="77777777" w:rsidR="00A7641C" w:rsidRPr="0026179B" w:rsidRDefault="00A7641C" w:rsidP="00B452AB">
            <w:pPr>
              <w:pStyle w:val="Default"/>
              <w:numPr>
                <w:ilvl w:val="1"/>
                <w:numId w:val="22"/>
              </w:numPr>
              <w:ind w:left="1020" w:hanging="284"/>
              <w:jc w:val="both"/>
              <w:rPr>
                <w:color w:val="000000" w:themeColor="text1"/>
                <w:sz w:val="18"/>
                <w:szCs w:val="18"/>
              </w:rPr>
            </w:pPr>
            <w:r w:rsidRPr="0026179B">
              <w:rPr>
                <w:color w:val="000000" w:themeColor="text1"/>
                <w:sz w:val="18"/>
                <w:szCs w:val="18"/>
              </w:rPr>
              <w:t xml:space="preserve">Applicable aircraft type and engine </w:t>
            </w:r>
          </w:p>
          <w:p w14:paraId="753FB2B1" w14:textId="77777777" w:rsidR="00A7641C" w:rsidRPr="0026179B" w:rsidRDefault="00A7641C" w:rsidP="00B452AB">
            <w:pPr>
              <w:pStyle w:val="Default"/>
              <w:numPr>
                <w:ilvl w:val="1"/>
                <w:numId w:val="22"/>
              </w:numPr>
              <w:ind w:left="1020" w:hanging="284"/>
              <w:jc w:val="both"/>
              <w:rPr>
                <w:color w:val="000000" w:themeColor="text1"/>
                <w:sz w:val="18"/>
                <w:szCs w:val="18"/>
              </w:rPr>
            </w:pPr>
            <w:r w:rsidRPr="0026179B">
              <w:rPr>
                <w:color w:val="000000" w:themeColor="text1"/>
                <w:sz w:val="18"/>
                <w:szCs w:val="18"/>
              </w:rPr>
              <w:t xml:space="preserve">Industrial capacity </w:t>
            </w:r>
          </w:p>
          <w:p w14:paraId="27B71B14" w14:textId="77777777" w:rsidR="00A7641C" w:rsidRPr="0026179B" w:rsidRDefault="00A7641C" w:rsidP="00B452AB">
            <w:pPr>
              <w:pStyle w:val="Default"/>
              <w:numPr>
                <w:ilvl w:val="0"/>
                <w:numId w:val="29"/>
              </w:numPr>
              <w:ind w:left="736" w:hanging="332"/>
              <w:jc w:val="both"/>
              <w:rPr>
                <w:color w:val="000000" w:themeColor="text1"/>
                <w:sz w:val="18"/>
                <w:szCs w:val="18"/>
              </w:rPr>
            </w:pPr>
            <w:r w:rsidRPr="0026179B">
              <w:rPr>
                <w:color w:val="000000" w:themeColor="text1"/>
                <w:sz w:val="18"/>
                <w:szCs w:val="18"/>
              </w:rPr>
              <w:t>Contract review – ensure the contract is comprehensive and that it has no gaps or unclear area</w:t>
            </w:r>
            <w:r>
              <w:rPr>
                <w:color w:val="000000" w:themeColor="text1"/>
                <w:sz w:val="18"/>
                <w:szCs w:val="18"/>
              </w:rPr>
              <w:t>.</w:t>
            </w:r>
          </w:p>
          <w:p w14:paraId="36968723" w14:textId="77777777" w:rsidR="00A7641C" w:rsidRPr="0026179B" w:rsidRDefault="00A7641C" w:rsidP="00B452AB">
            <w:pPr>
              <w:pStyle w:val="Default"/>
              <w:numPr>
                <w:ilvl w:val="0"/>
                <w:numId w:val="29"/>
              </w:numPr>
              <w:ind w:left="736" w:hanging="332"/>
              <w:jc w:val="both"/>
              <w:rPr>
                <w:color w:val="000000" w:themeColor="text1"/>
                <w:sz w:val="18"/>
                <w:szCs w:val="18"/>
              </w:rPr>
            </w:pPr>
            <w:r w:rsidRPr="0026179B">
              <w:rPr>
                <w:color w:val="000000" w:themeColor="text1"/>
                <w:sz w:val="18"/>
                <w:szCs w:val="18"/>
              </w:rPr>
              <w:t xml:space="preserve">Everyone involved in the contract (both CAMO and </w:t>
            </w:r>
            <w:r>
              <w:rPr>
                <w:color w:val="000000" w:themeColor="text1"/>
                <w:sz w:val="18"/>
                <w:szCs w:val="18"/>
              </w:rPr>
              <w:t>A</w:t>
            </w:r>
            <w:r w:rsidRPr="0026179B">
              <w:rPr>
                <w:color w:val="000000" w:themeColor="text1"/>
                <w:sz w:val="18"/>
                <w:szCs w:val="18"/>
              </w:rPr>
              <w:t>MO) agrees with the terms of the contract and fully understands their responsibilities</w:t>
            </w:r>
            <w:r>
              <w:rPr>
                <w:color w:val="000000" w:themeColor="text1"/>
                <w:sz w:val="18"/>
                <w:szCs w:val="18"/>
              </w:rPr>
              <w:t>.</w:t>
            </w:r>
            <w:r w:rsidRPr="0026179B">
              <w:rPr>
                <w:color w:val="000000" w:themeColor="text1"/>
                <w:sz w:val="18"/>
                <w:szCs w:val="18"/>
              </w:rPr>
              <w:t xml:space="preserve"> </w:t>
            </w:r>
          </w:p>
          <w:p w14:paraId="47CB1E62" w14:textId="77777777" w:rsidR="00A7641C" w:rsidRPr="0026179B" w:rsidRDefault="00A7641C" w:rsidP="00B452AB">
            <w:pPr>
              <w:pStyle w:val="Default"/>
              <w:numPr>
                <w:ilvl w:val="0"/>
                <w:numId w:val="29"/>
              </w:numPr>
              <w:jc w:val="both"/>
              <w:rPr>
                <w:color w:val="000000" w:themeColor="text1"/>
                <w:sz w:val="18"/>
                <w:szCs w:val="18"/>
              </w:rPr>
            </w:pPr>
            <w:r w:rsidRPr="0026179B">
              <w:rPr>
                <w:color w:val="000000" w:themeColor="text1"/>
                <w:sz w:val="18"/>
                <w:szCs w:val="18"/>
              </w:rPr>
              <w:t xml:space="preserve">Functional responsibilities of all parties are clearly identified </w:t>
            </w:r>
          </w:p>
          <w:p w14:paraId="5659792E" w14:textId="77777777" w:rsidR="00A7641C" w:rsidRPr="0026179B" w:rsidRDefault="00A7641C" w:rsidP="00B452AB">
            <w:pPr>
              <w:pStyle w:val="Default"/>
              <w:numPr>
                <w:ilvl w:val="0"/>
                <w:numId w:val="29"/>
              </w:numPr>
              <w:jc w:val="both"/>
              <w:rPr>
                <w:color w:val="000000" w:themeColor="text1"/>
                <w:sz w:val="18"/>
                <w:szCs w:val="18"/>
              </w:rPr>
            </w:pPr>
            <w:r w:rsidRPr="0026179B">
              <w:rPr>
                <w:color w:val="000000" w:themeColor="text1"/>
                <w:sz w:val="18"/>
                <w:szCs w:val="18"/>
              </w:rPr>
              <w:t xml:space="preserve">Liaison with owner if not air carries licence operator </w:t>
            </w:r>
          </w:p>
          <w:p w14:paraId="418AC2E9" w14:textId="77777777" w:rsidR="00A7641C" w:rsidRPr="0026179B" w:rsidRDefault="00A7641C" w:rsidP="00B452AB">
            <w:pPr>
              <w:pStyle w:val="Default"/>
              <w:numPr>
                <w:ilvl w:val="0"/>
                <w:numId w:val="29"/>
              </w:numPr>
              <w:jc w:val="both"/>
              <w:rPr>
                <w:color w:val="000000" w:themeColor="text1"/>
                <w:sz w:val="18"/>
                <w:szCs w:val="18"/>
              </w:rPr>
            </w:pPr>
            <w:r w:rsidRPr="0026179B">
              <w:rPr>
                <w:color w:val="000000" w:themeColor="text1"/>
                <w:sz w:val="18"/>
                <w:szCs w:val="18"/>
              </w:rPr>
              <w:t xml:space="preserve">Listing in CAME 5.4 </w:t>
            </w:r>
          </w:p>
          <w:p w14:paraId="03643F63" w14:textId="77777777" w:rsidR="00A7641C" w:rsidRPr="0026179B" w:rsidRDefault="00A7641C" w:rsidP="0003032B">
            <w:pPr>
              <w:jc w:val="both"/>
              <w:rPr>
                <w:rFonts w:ascii="Arial" w:hAnsi="Arial" w:cs="Arial"/>
                <w:color w:val="000000" w:themeColor="text1"/>
                <w:sz w:val="18"/>
                <w:szCs w:val="18"/>
              </w:rPr>
            </w:pPr>
          </w:p>
          <w:p w14:paraId="37E06B2B" w14:textId="77777777" w:rsidR="00A7641C" w:rsidRPr="0026179B" w:rsidRDefault="00A7641C" w:rsidP="0003032B">
            <w:pPr>
              <w:pStyle w:val="Default"/>
              <w:ind w:left="168"/>
              <w:jc w:val="both"/>
              <w:rPr>
                <w:color w:val="000000" w:themeColor="text1"/>
                <w:sz w:val="18"/>
                <w:szCs w:val="18"/>
              </w:rPr>
            </w:pPr>
            <w:r w:rsidRPr="0026179B">
              <w:rPr>
                <w:color w:val="000000" w:themeColor="text1"/>
                <w:sz w:val="18"/>
                <w:szCs w:val="18"/>
              </w:rPr>
              <w:t xml:space="preserve">Procedure to follow to develop the maintenance contract </w:t>
            </w:r>
          </w:p>
          <w:p w14:paraId="377C1EEC" w14:textId="77777777" w:rsidR="00A7641C" w:rsidRDefault="00A7641C" w:rsidP="00B452AB">
            <w:pPr>
              <w:pStyle w:val="Default"/>
              <w:numPr>
                <w:ilvl w:val="0"/>
                <w:numId w:val="30"/>
              </w:numPr>
              <w:jc w:val="both"/>
              <w:rPr>
                <w:color w:val="000000" w:themeColor="text1"/>
                <w:sz w:val="18"/>
                <w:szCs w:val="18"/>
              </w:rPr>
            </w:pPr>
            <w:r w:rsidRPr="0026179B">
              <w:rPr>
                <w:color w:val="000000" w:themeColor="text1"/>
                <w:sz w:val="18"/>
                <w:szCs w:val="18"/>
              </w:rPr>
              <w:t xml:space="preserve">The process to implement the different elements described in Appendix </w:t>
            </w:r>
            <w:r>
              <w:rPr>
                <w:color w:val="000000" w:themeColor="text1"/>
                <w:sz w:val="18"/>
                <w:szCs w:val="18"/>
              </w:rPr>
              <w:t>1</w:t>
            </w:r>
            <w:r w:rsidRPr="0026179B">
              <w:rPr>
                <w:color w:val="000000" w:themeColor="text1"/>
                <w:sz w:val="18"/>
                <w:szCs w:val="18"/>
              </w:rPr>
              <w:t xml:space="preserve"> </w:t>
            </w:r>
            <w:r>
              <w:rPr>
                <w:color w:val="000000" w:themeColor="text1"/>
                <w:sz w:val="18"/>
                <w:szCs w:val="18"/>
              </w:rPr>
              <w:t>to CAD6801.</w:t>
            </w:r>
          </w:p>
          <w:p w14:paraId="2FBB1675" w14:textId="77777777" w:rsidR="00A7641C" w:rsidRDefault="00A7641C" w:rsidP="00B452AB">
            <w:pPr>
              <w:pStyle w:val="Default"/>
              <w:numPr>
                <w:ilvl w:val="0"/>
                <w:numId w:val="30"/>
              </w:numPr>
              <w:jc w:val="both"/>
              <w:rPr>
                <w:color w:val="000000" w:themeColor="text1"/>
                <w:sz w:val="18"/>
                <w:szCs w:val="18"/>
              </w:rPr>
            </w:pPr>
            <w:r w:rsidRPr="0026179B">
              <w:rPr>
                <w:color w:val="000000" w:themeColor="text1"/>
                <w:sz w:val="18"/>
                <w:szCs w:val="18"/>
              </w:rPr>
              <w:t xml:space="preserve">Responsibilities, task and interaction with the maintenance organisation and </w:t>
            </w:r>
            <w:r>
              <w:rPr>
                <w:color w:val="000000" w:themeColor="text1"/>
                <w:sz w:val="18"/>
                <w:szCs w:val="18"/>
              </w:rPr>
              <w:t>with the owner/operator</w:t>
            </w:r>
          </w:p>
          <w:p w14:paraId="37594E5C" w14:textId="77777777" w:rsidR="00A7641C" w:rsidRDefault="00A7641C" w:rsidP="00B452AB">
            <w:pPr>
              <w:pStyle w:val="Default"/>
              <w:numPr>
                <w:ilvl w:val="0"/>
                <w:numId w:val="30"/>
              </w:numPr>
              <w:jc w:val="both"/>
              <w:rPr>
                <w:color w:val="000000" w:themeColor="text1"/>
                <w:sz w:val="18"/>
                <w:szCs w:val="18"/>
              </w:rPr>
            </w:pPr>
            <w:r w:rsidRPr="0026179B">
              <w:rPr>
                <w:color w:val="000000" w:themeColor="text1"/>
                <w:sz w:val="18"/>
                <w:szCs w:val="18"/>
              </w:rPr>
              <w:t xml:space="preserve">Describe when necessary, the use of work order for unscheduled line maintenance and component maintenance as per </w:t>
            </w:r>
            <w:r>
              <w:rPr>
                <w:color w:val="000000" w:themeColor="text1"/>
                <w:sz w:val="18"/>
                <w:szCs w:val="18"/>
              </w:rPr>
              <w:t>CAD 8601 and CAD 8602</w:t>
            </w:r>
          </w:p>
          <w:p w14:paraId="782000AD" w14:textId="77777777" w:rsidR="00A7641C" w:rsidRPr="0026179B" w:rsidRDefault="00A7641C" w:rsidP="00B452AB">
            <w:pPr>
              <w:pStyle w:val="Default"/>
              <w:numPr>
                <w:ilvl w:val="0"/>
                <w:numId w:val="30"/>
              </w:numPr>
              <w:jc w:val="both"/>
              <w:rPr>
                <w:color w:val="000000" w:themeColor="text1"/>
                <w:sz w:val="18"/>
                <w:szCs w:val="18"/>
              </w:rPr>
            </w:pPr>
            <w:r w:rsidRPr="0026179B">
              <w:rPr>
                <w:color w:val="000000" w:themeColor="text1"/>
                <w:sz w:val="18"/>
                <w:szCs w:val="18"/>
              </w:rPr>
              <w:t>The work order to ensure th</w:t>
            </w:r>
            <w:r>
              <w:rPr>
                <w:color w:val="000000" w:themeColor="text1"/>
                <w:sz w:val="18"/>
                <w:szCs w:val="18"/>
              </w:rPr>
              <w:t xml:space="preserve">at the applicable elements of certification of </w:t>
            </w:r>
            <w:r>
              <w:rPr>
                <w:color w:val="000000" w:themeColor="text1"/>
                <w:sz w:val="18"/>
                <w:szCs w:val="18"/>
              </w:rPr>
              <w:lastRenderedPageBreak/>
              <w:t xml:space="preserve">maintenance </w:t>
            </w:r>
            <w:r w:rsidRPr="0026179B">
              <w:rPr>
                <w:color w:val="000000" w:themeColor="text1"/>
                <w:sz w:val="18"/>
                <w:szCs w:val="18"/>
              </w:rPr>
              <w:t xml:space="preserve">are considered – template sample in Part 5.1 </w:t>
            </w:r>
          </w:p>
          <w:p w14:paraId="7EC6E434" w14:textId="77777777" w:rsidR="00A7641C" w:rsidRPr="0026179B" w:rsidRDefault="00A7641C" w:rsidP="0003032B">
            <w:pPr>
              <w:pStyle w:val="Default"/>
              <w:jc w:val="both"/>
              <w:rPr>
                <w:color w:val="000000" w:themeColor="text1"/>
                <w:sz w:val="18"/>
                <w:szCs w:val="18"/>
              </w:rPr>
            </w:pPr>
          </w:p>
          <w:p w14:paraId="2F2DACBB" w14:textId="77777777" w:rsidR="00A7641C" w:rsidRPr="0026179B" w:rsidRDefault="00A7641C" w:rsidP="0003032B">
            <w:pPr>
              <w:pStyle w:val="Default"/>
              <w:jc w:val="both"/>
              <w:rPr>
                <w:color w:val="000000" w:themeColor="text1"/>
                <w:sz w:val="18"/>
                <w:szCs w:val="18"/>
              </w:rPr>
            </w:pPr>
            <w:r w:rsidRPr="00430582">
              <w:rPr>
                <w:i/>
                <w:iCs/>
                <w:color w:val="000000" w:themeColor="text1"/>
                <w:sz w:val="18"/>
                <w:szCs w:val="18"/>
              </w:rPr>
              <w:t>Note: The organisation shall ensure that human factors and human performance limitations are taken into account during continuing airworthiness management, including all contracted activities. The organisation shall ensure that when contracting maintenance that any aviation safety hazards associated with such contracting are considered as part of the organisation management system</w:t>
            </w:r>
            <w:r w:rsidRPr="0026179B">
              <w:rPr>
                <w:color w:val="000000" w:themeColor="text1"/>
                <w:sz w:val="18"/>
                <w:szCs w:val="18"/>
              </w:rPr>
              <w:t xml:space="preserve"> </w:t>
            </w:r>
          </w:p>
        </w:tc>
        <w:tc>
          <w:tcPr>
            <w:tcW w:w="1276" w:type="dxa"/>
            <w:shd w:val="clear" w:color="auto" w:fill="auto"/>
          </w:tcPr>
          <w:p w14:paraId="064855EF"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Chapter 2.1.8, Appendix 1 of CAD 6801, Chapter 2.1.1, 10.1.1 of CAD 6802</w:t>
            </w:r>
          </w:p>
        </w:tc>
        <w:tc>
          <w:tcPr>
            <w:tcW w:w="2264" w:type="dxa"/>
            <w:shd w:val="clear" w:color="auto" w:fill="auto"/>
          </w:tcPr>
          <w:p w14:paraId="201556B1"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DAB85DC"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83B46A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51246B7" w14:textId="77777777" w:rsidR="00A7641C" w:rsidRPr="00A7298D" w:rsidRDefault="00A7641C" w:rsidP="0003032B">
            <w:pPr>
              <w:contextualSpacing/>
              <w:rPr>
                <w:rFonts w:ascii="Arial" w:hAnsi="Arial" w:cs="Arial"/>
                <w:sz w:val="18"/>
                <w:szCs w:val="18"/>
              </w:rPr>
            </w:pPr>
          </w:p>
        </w:tc>
      </w:tr>
      <w:tr w:rsidR="00A7641C" w:rsidRPr="00A7298D" w14:paraId="2468E5D5" w14:textId="77777777" w:rsidTr="0003032B">
        <w:trPr>
          <w:gridAfter w:val="1"/>
          <w:wAfter w:w="6" w:type="dxa"/>
          <w:trHeight w:val="346"/>
        </w:trPr>
        <w:tc>
          <w:tcPr>
            <w:tcW w:w="4252" w:type="dxa"/>
            <w:shd w:val="clear" w:color="auto" w:fill="auto"/>
          </w:tcPr>
          <w:p w14:paraId="658D2650" w14:textId="77777777" w:rsidR="00A7641C" w:rsidRPr="0026179B" w:rsidRDefault="00A7641C" w:rsidP="0003032B">
            <w:pPr>
              <w:tabs>
                <w:tab w:val="left" w:pos="451"/>
              </w:tabs>
              <w:spacing w:after="60"/>
              <w:rPr>
                <w:rFonts w:ascii="Arial" w:hAnsi="Arial" w:cs="Arial"/>
                <w:sz w:val="18"/>
                <w:szCs w:val="18"/>
              </w:rPr>
            </w:pPr>
            <w:r>
              <w:rPr>
                <w:rFonts w:ascii="Arial" w:hAnsi="Arial" w:cs="Arial"/>
                <w:sz w:val="18"/>
                <w:szCs w:val="18"/>
              </w:rPr>
              <w:t xml:space="preserve">3.2   </w:t>
            </w:r>
            <w:r w:rsidRPr="0026179B">
              <w:rPr>
                <w:rFonts w:ascii="Arial" w:hAnsi="Arial" w:cs="Arial"/>
                <w:sz w:val="18"/>
                <w:szCs w:val="18"/>
              </w:rPr>
              <w:t>Product audit of aircraft</w:t>
            </w:r>
          </w:p>
          <w:p w14:paraId="7303BF0C" w14:textId="77777777" w:rsidR="00A7641C" w:rsidRPr="00A7298D" w:rsidRDefault="00A7641C" w:rsidP="00B452AB">
            <w:pPr>
              <w:pStyle w:val="ListParagraph"/>
              <w:numPr>
                <w:ilvl w:val="0"/>
                <w:numId w:val="31"/>
              </w:numPr>
              <w:ind w:left="453" w:firstLine="0"/>
              <w:jc w:val="both"/>
              <w:rPr>
                <w:rFonts w:ascii="Arial" w:hAnsi="Arial" w:cs="Arial"/>
                <w:sz w:val="18"/>
                <w:szCs w:val="18"/>
              </w:rPr>
            </w:pPr>
            <w:r w:rsidRPr="00A7298D">
              <w:rPr>
                <w:rFonts w:ascii="Arial" w:hAnsi="Arial" w:cs="Arial"/>
                <w:sz w:val="18"/>
                <w:szCs w:val="18"/>
              </w:rPr>
              <w:t>General – audit of an aircraft</w:t>
            </w:r>
          </w:p>
          <w:p w14:paraId="71C53674" w14:textId="77777777" w:rsidR="00A7641C" w:rsidRPr="00A7298D" w:rsidRDefault="00A7641C" w:rsidP="00B452AB">
            <w:pPr>
              <w:pStyle w:val="ListParagraph"/>
              <w:numPr>
                <w:ilvl w:val="0"/>
                <w:numId w:val="31"/>
              </w:numPr>
              <w:ind w:left="736" w:hanging="283"/>
              <w:jc w:val="both"/>
              <w:rPr>
                <w:rFonts w:ascii="Arial" w:hAnsi="Arial" w:cs="Arial"/>
                <w:sz w:val="18"/>
                <w:szCs w:val="18"/>
              </w:rPr>
            </w:pPr>
            <w:r w:rsidRPr="00A7298D">
              <w:rPr>
                <w:rFonts w:ascii="Arial" w:hAnsi="Arial" w:cs="Arial"/>
                <w:sz w:val="18"/>
                <w:szCs w:val="18"/>
              </w:rPr>
              <w:t>Different between an airworthiness review and quality audit</w:t>
            </w:r>
          </w:p>
          <w:p w14:paraId="35C6ED2A" w14:textId="77777777" w:rsidR="00A7641C" w:rsidRPr="00A7298D" w:rsidRDefault="00A7641C" w:rsidP="00B452AB">
            <w:pPr>
              <w:pStyle w:val="ListParagraph"/>
              <w:numPr>
                <w:ilvl w:val="0"/>
                <w:numId w:val="31"/>
              </w:numPr>
              <w:ind w:left="453" w:firstLine="0"/>
              <w:jc w:val="both"/>
              <w:rPr>
                <w:rFonts w:ascii="Arial" w:hAnsi="Arial" w:cs="Arial"/>
                <w:sz w:val="18"/>
                <w:szCs w:val="18"/>
              </w:rPr>
            </w:pPr>
            <w:r w:rsidRPr="00A7298D">
              <w:rPr>
                <w:rFonts w:ascii="Arial" w:hAnsi="Arial" w:cs="Arial"/>
                <w:sz w:val="18"/>
                <w:szCs w:val="18"/>
              </w:rPr>
              <w:t>Compliance with approved procedures</w:t>
            </w:r>
          </w:p>
          <w:p w14:paraId="2B8522D3" w14:textId="77777777" w:rsidR="00A7641C" w:rsidRPr="00A7298D" w:rsidRDefault="00A7641C" w:rsidP="00B452AB">
            <w:pPr>
              <w:pStyle w:val="ListParagraph"/>
              <w:numPr>
                <w:ilvl w:val="0"/>
                <w:numId w:val="31"/>
              </w:numPr>
              <w:ind w:left="736" w:hanging="283"/>
              <w:jc w:val="both"/>
              <w:rPr>
                <w:rFonts w:ascii="Arial" w:hAnsi="Arial" w:cs="Arial"/>
                <w:sz w:val="18"/>
                <w:szCs w:val="18"/>
              </w:rPr>
            </w:pPr>
            <w:r w:rsidRPr="00A7298D">
              <w:rPr>
                <w:rFonts w:ascii="Arial" w:hAnsi="Arial" w:cs="Arial"/>
                <w:sz w:val="18"/>
                <w:szCs w:val="18"/>
              </w:rPr>
              <w:t>Contracted maintenance carried out in accordance with the contract</w:t>
            </w:r>
          </w:p>
          <w:p w14:paraId="2D95C5D4" w14:textId="77777777" w:rsidR="00A7641C" w:rsidRPr="00C7755E" w:rsidRDefault="00A7641C" w:rsidP="00B452AB">
            <w:pPr>
              <w:pStyle w:val="ListParagraph"/>
              <w:numPr>
                <w:ilvl w:val="0"/>
                <w:numId w:val="31"/>
              </w:numPr>
              <w:ind w:left="453" w:firstLine="0"/>
              <w:jc w:val="both"/>
              <w:rPr>
                <w:rFonts w:ascii="Arial" w:hAnsi="Arial" w:cs="Arial"/>
                <w:sz w:val="18"/>
                <w:szCs w:val="18"/>
              </w:rPr>
            </w:pPr>
            <w:r w:rsidRPr="00A7298D">
              <w:rPr>
                <w:rFonts w:ascii="Arial" w:hAnsi="Arial" w:cs="Arial"/>
                <w:sz w:val="18"/>
                <w:szCs w:val="18"/>
              </w:rPr>
              <w:t>Continued compliance with Part M</w:t>
            </w:r>
          </w:p>
        </w:tc>
        <w:tc>
          <w:tcPr>
            <w:tcW w:w="1276" w:type="dxa"/>
            <w:shd w:val="clear" w:color="auto" w:fill="auto"/>
          </w:tcPr>
          <w:p w14:paraId="65D3334D"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 of CAD 6802</w:t>
            </w:r>
          </w:p>
          <w:p w14:paraId="7263F047"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7F05D5C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DE7AC48"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BC91069"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B876635" w14:textId="77777777" w:rsidR="00A7641C" w:rsidRPr="00A7298D" w:rsidRDefault="00A7641C" w:rsidP="0003032B">
            <w:pPr>
              <w:contextualSpacing/>
              <w:rPr>
                <w:rFonts w:ascii="Arial" w:hAnsi="Arial" w:cs="Arial"/>
                <w:sz w:val="18"/>
                <w:szCs w:val="18"/>
              </w:rPr>
            </w:pPr>
          </w:p>
        </w:tc>
      </w:tr>
      <w:tr w:rsidR="00A7641C" w:rsidRPr="00A7298D" w14:paraId="54DFA2D3" w14:textId="77777777" w:rsidTr="0003032B">
        <w:trPr>
          <w:gridAfter w:val="1"/>
          <w:wAfter w:w="6" w:type="dxa"/>
          <w:trHeight w:val="346"/>
        </w:trPr>
        <w:tc>
          <w:tcPr>
            <w:tcW w:w="4252" w:type="dxa"/>
            <w:shd w:val="clear" w:color="auto" w:fill="auto"/>
          </w:tcPr>
          <w:p w14:paraId="6745E967" w14:textId="77777777" w:rsidR="00A7641C" w:rsidRPr="007D408B" w:rsidRDefault="00A7641C" w:rsidP="0003032B">
            <w:pPr>
              <w:pStyle w:val="Default"/>
              <w:jc w:val="both"/>
              <w:rPr>
                <w:color w:val="000000" w:themeColor="text1"/>
                <w:sz w:val="18"/>
                <w:szCs w:val="20"/>
              </w:rPr>
            </w:pPr>
            <w:r w:rsidRPr="007D408B">
              <w:rPr>
                <w:color w:val="000000" w:themeColor="text1"/>
                <w:sz w:val="18"/>
                <w:szCs w:val="20"/>
              </w:rPr>
              <w:t xml:space="preserve">3.3 Quality audit of sub-contracted CAMO tasks </w:t>
            </w:r>
          </w:p>
          <w:p w14:paraId="00180A22" w14:textId="77777777" w:rsidR="00A7641C" w:rsidRPr="007D408B" w:rsidRDefault="00A7641C" w:rsidP="00B452AB">
            <w:pPr>
              <w:pStyle w:val="Default"/>
              <w:numPr>
                <w:ilvl w:val="0"/>
                <w:numId w:val="32"/>
              </w:numPr>
              <w:ind w:firstLine="93"/>
              <w:jc w:val="both"/>
              <w:rPr>
                <w:color w:val="000000" w:themeColor="text1"/>
                <w:sz w:val="18"/>
                <w:szCs w:val="20"/>
              </w:rPr>
            </w:pPr>
            <w:r w:rsidRPr="007D408B">
              <w:rPr>
                <w:color w:val="000000" w:themeColor="text1"/>
                <w:sz w:val="18"/>
                <w:szCs w:val="20"/>
              </w:rPr>
              <w:t xml:space="preserve"> Subcontractor selection process </w:t>
            </w:r>
          </w:p>
          <w:p w14:paraId="35497B8A" w14:textId="77777777" w:rsidR="00A7641C" w:rsidRPr="007D408B" w:rsidRDefault="00A7641C" w:rsidP="00B452AB">
            <w:pPr>
              <w:pStyle w:val="Default"/>
              <w:numPr>
                <w:ilvl w:val="1"/>
                <w:numId w:val="22"/>
              </w:numPr>
              <w:jc w:val="both"/>
              <w:rPr>
                <w:color w:val="000000" w:themeColor="text1"/>
                <w:sz w:val="18"/>
                <w:szCs w:val="20"/>
              </w:rPr>
            </w:pPr>
            <w:r w:rsidRPr="007D408B">
              <w:rPr>
                <w:color w:val="000000" w:themeColor="text1"/>
                <w:sz w:val="18"/>
                <w:szCs w:val="20"/>
              </w:rPr>
              <w:t xml:space="preserve">Hazard identification and risk management </w:t>
            </w:r>
          </w:p>
          <w:p w14:paraId="5F153805" w14:textId="77777777" w:rsidR="00A7641C" w:rsidRPr="007D408B" w:rsidRDefault="00A7641C" w:rsidP="00B452AB">
            <w:pPr>
              <w:pStyle w:val="Default"/>
              <w:numPr>
                <w:ilvl w:val="1"/>
                <w:numId w:val="22"/>
              </w:numPr>
              <w:jc w:val="both"/>
              <w:rPr>
                <w:color w:val="000000" w:themeColor="text1"/>
                <w:sz w:val="18"/>
                <w:szCs w:val="20"/>
              </w:rPr>
            </w:pPr>
            <w:r w:rsidRPr="007D408B">
              <w:rPr>
                <w:color w:val="000000" w:themeColor="text1"/>
                <w:sz w:val="18"/>
                <w:szCs w:val="20"/>
              </w:rPr>
              <w:t xml:space="preserve">Pre-audit </w:t>
            </w:r>
          </w:p>
          <w:p w14:paraId="4C130BF4" w14:textId="77777777" w:rsidR="00A7641C" w:rsidRPr="007D408B" w:rsidRDefault="00A7641C" w:rsidP="00B452AB">
            <w:pPr>
              <w:pStyle w:val="Default"/>
              <w:numPr>
                <w:ilvl w:val="1"/>
                <w:numId w:val="22"/>
              </w:numPr>
              <w:jc w:val="both"/>
              <w:rPr>
                <w:color w:val="000000" w:themeColor="text1"/>
                <w:sz w:val="18"/>
                <w:szCs w:val="20"/>
              </w:rPr>
            </w:pPr>
            <w:r w:rsidRPr="007D408B">
              <w:rPr>
                <w:color w:val="000000" w:themeColor="text1"/>
                <w:sz w:val="18"/>
                <w:szCs w:val="20"/>
              </w:rPr>
              <w:t xml:space="preserve">Control procedure </w:t>
            </w:r>
          </w:p>
          <w:p w14:paraId="11BE7E50" w14:textId="55A81322" w:rsidR="00A7641C" w:rsidRPr="007D408B" w:rsidRDefault="00A7641C" w:rsidP="00B452AB">
            <w:pPr>
              <w:pStyle w:val="Default"/>
              <w:numPr>
                <w:ilvl w:val="1"/>
                <w:numId w:val="22"/>
              </w:numPr>
              <w:jc w:val="both"/>
              <w:rPr>
                <w:color w:val="000000" w:themeColor="text1"/>
                <w:sz w:val="18"/>
                <w:szCs w:val="20"/>
              </w:rPr>
            </w:pPr>
            <w:r>
              <w:rPr>
                <w:color w:val="000000" w:themeColor="text1"/>
                <w:sz w:val="18"/>
                <w:szCs w:val="20"/>
              </w:rPr>
              <w:t>Etc. as per Appendix I to CAD</w:t>
            </w:r>
            <w:r w:rsidR="00B47142">
              <w:rPr>
                <w:color w:val="000000" w:themeColor="text1"/>
                <w:sz w:val="18"/>
                <w:szCs w:val="20"/>
              </w:rPr>
              <w:t xml:space="preserve"> </w:t>
            </w:r>
            <w:r>
              <w:rPr>
                <w:color w:val="000000" w:themeColor="text1"/>
                <w:sz w:val="18"/>
                <w:szCs w:val="20"/>
              </w:rPr>
              <w:t>6801</w:t>
            </w:r>
            <w:r w:rsidRPr="007D408B">
              <w:rPr>
                <w:color w:val="000000" w:themeColor="text1"/>
                <w:sz w:val="18"/>
                <w:szCs w:val="20"/>
              </w:rPr>
              <w:t xml:space="preserve"> </w:t>
            </w:r>
          </w:p>
          <w:p w14:paraId="54008167" w14:textId="77777777"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Compliance with approved procedures; </w:t>
            </w:r>
          </w:p>
          <w:p w14:paraId="32712B0E" w14:textId="77777777"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Contracted continuing airworthiness functions are carried out in accordance with the contract; </w:t>
            </w:r>
          </w:p>
          <w:p w14:paraId="3A8D7B5F" w14:textId="77777777"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Continued compliance with Part-CAMO </w:t>
            </w:r>
          </w:p>
          <w:p w14:paraId="60C2C9B2" w14:textId="131D7F51"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Record-keeping </w:t>
            </w:r>
          </w:p>
          <w:p w14:paraId="2BC097DE" w14:textId="77777777"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List of subcontractor in CAME 5.3 </w:t>
            </w:r>
          </w:p>
          <w:p w14:paraId="168EF033" w14:textId="77777777" w:rsidR="00A7641C" w:rsidRPr="007D408B" w:rsidRDefault="00A7641C" w:rsidP="00B452AB">
            <w:pPr>
              <w:pStyle w:val="Default"/>
              <w:numPr>
                <w:ilvl w:val="1"/>
                <w:numId w:val="22"/>
              </w:numPr>
              <w:ind w:left="736" w:hanging="283"/>
              <w:jc w:val="both"/>
              <w:rPr>
                <w:color w:val="000000" w:themeColor="text1"/>
                <w:sz w:val="18"/>
                <w:szCs w:val="20"/>
              </w:rPr>
            </w:pPr>
            <w:r w:rsidRPr="007D408B">
              <w:rPr>
                <w:color w:val="000000" w:themeColor="text1"/>
                <w:sz w:val="18"/>
                <w:szCs w:val="20"/>
              </w:rPr>
              <w:t xml:space="preserve">Copy of contracts for subcontracted work </w:t>
            </w:r>
          </w:p>
          <w:p w14:paraId="04A1921F" w14:textId="77777777" w:rsidR="00A7641C" w:rsidRPr="007D408B" w:rsidRDefault="00A7641C" w:rsidP="0003032B">
            <w:pPr>
              <w:pStyle w:val="Default"/>
              <w:jc w:val="both"/>
              <w:rPr>
                <w:color w:val="000000" w:themeColor="text1"/>
                <w:sz w:val="18"/>
                <w:szCs w:val="20"/>
              </w:rPr>
            </w:pPr>
          </w:p>
          <w:p w14:paraId="456F6E93" w14:textId="77777777" w:rsidR="00A7641C" w:rsidRPr="007D408B" w:rsidRDefault="00A7641C" w:rsidP="0003032B">
            <w:pPr>
              <w:pStyle w:val="Default"/>
              <w:jc w:val="both"/>
            </w:pPr>
            <w:r w:rsidRPr="00430582">
              <w:rPr>
                <w:i/>
                <w:iCs/>
                <w:color w:val="000000" w:themeColor="text1"/>
                <w:sz w:val="18"/>
                <w:szCs w:val="18"/>
              </w:rPr>
              <w:t xml:space="preserve">Note: </w:t>
            </w:r>
            <w:r w:rsidRPr="00430582">
              <w:rPr>
                <w:i/>
                <w:iCs/>
                <w:sz w:val="18"/>
                <w:szCs w:val="18"/>
              </w:rPr>
              <w:t>The organisation shall ensure that when subcontracting any part of its continuing airworthiness management activities that these activities conform to the applicable requirements; and any aviation safety hazards associated with such subcontracting are considered as part of the organisation's management system.</w:t>
            </w:r>
            <w:r w:rsidRPr="007D408B">
              <w:t xml:space="preserve"> </w:t>
            </w:r>
          </w:p>
          <w:p w14:paraId="5EF1E9E6" w14:textId="77777777" w:rsidR="00A7641C" w:rsidRPr="007D408B" w:rsidRDefault="00A7641C" w:rsidP="0003032B">
            <w:pPr>
              <w:pStyle w:val="Default"/>
              <w:jc w:val="both"/>
              <w:rPr>
                <w:color w:val="000000" w:themeColor="text1"/>
                <w:sz w:val="18"/>
                <w:szCs w:val="20"/>
              </w:rPr>
            </w:pPr>
          </w:p>
          <w:p w14:paraId="01A6F6FF" w14:textId="77777777" w:rsidR="00A7641C" w:rsidRPr="00430582" w:rsidRDefault="00A7641C" w:rsidP="0003032B">
            <w:pPr>
              <w:pStyle w:val="Default"/>
              <w:jc w:val="both"/>
              <w:rPr>
                <w:i/>
                <w:iCs/>
                <w:color w:val="000000" w:themeColor="text1"/>
                <w:sz w:val="18"/>
                <w:szCs w:val="20"/>
              </w:rPr>
            </w:pPr>
            <w:r w:rsidRPr="00430582">
              <w:rPr>
                <w:i/>
                <w:iCs/>
                <w:color w:val="000000" w:themeColor="text1"/>
                <w:sz w:val="18"/>
                <w:szCs w:val="20"/>
              </w:rPr>
              <w:t xml:space="preserve">When the organisation subcontracts any part of its continuing airworthiness management activities to another organisation, the subcontracted organisation shall work under the approval of the organisation. The organisation shall ensure that CAAM is given access to the subcontracted organisation, to determine continued compliance with the applicable requirements. </w:t>
            </w:r>
          </w:p>
          <w:p w14:paraId="7D5E5153" w14:textId="77777777" w:rsidR="00A7641C" w:rsidRPr="00430582" w:rsidRDefault="00A7641C" w:rsidP="0003032B">
            <w:pPr>
              <w:jc w:val="both"/>
              <w:rPr>
                <w:rFonts w:ascii="Arial" w:hAnsi="Arial" w:cs="Arial"/>
                <w:i/>
                <w:iCs/>
                <w:color w:val="000000" w:themeColor="text1"/>
                <w:sz w:val="18"/>
              </w:rPr>
            </w:pPr>
          </w:p>
          <w:p w14:paraId="79995276" w14:textId="77777777" w:rsidR="00A7641C" w:rsidRDefault="00A7641C" w:rsidP="0003032B">
            <w:pPr>
              <w:jc w:val="both"/>
              <w:rPr>
                <w:rFonts w:ascii="Arial" w:hAnsi="Arial" w:cs="Arial"/>
                <w:color w:val="000000" w:themeColor="text1"/>
                <w:sz w:val="18"/>
              </w:rPr>
            </w:pPr>
            <w:r w:rsidRPr="00430582">
              <w:rPr>
                <w:rFonts w:ascii="Arial" w:hAnsi="Arial" w:cs="Arial"/>
                <w:i/>
                <w:iCs/>
                <w:color w:val="000000" w:themeColor="text1"/>
                <w:sz w:val="18"/>
              </w:rPr>
              <w:t>This paragraph is only applicable when any continuing airworthiness tasks are subcontracted and should set out the procedures when performing a quality audit of the continuing airworthiness functions sub-contracted out.</w:t>
            </w:r>
            <w:r w:rsidRPr="007D408B">
              <w:rPr>
                <w:rFonts w:ascii="Arial" w:hAnsi="Arial" w:cs="Arial"/>
                <w:color w:val="000000" w:themeColor="text1"/>
                <w:sz w:val="18"/>
              </w:rPr>
              <w:t xml:space="preserve"> </w:t>
            </w:r>
          </w:p>
          <w:p w14:paraId="7E6F5121" w14:textId="77777777" w:rsidR="00B47142" w:rsidRDefault="00B47142" w:rsidP="0003032B">
            <w:pPr>
              <w:jc w:val="both"/>
              <w:rPr>
                <w:rFonts w:ascii="Arial" w:hAnsi="Arial" w:cs="Arial"/>
                <w:color w:val="000000" w:themeColor="text1"/>
                <w:sz w:val="18"/>
              </w:rPr>
            </w:pPr>
          </w:p>
          <w:p w14:paraId="30F9FF67" w14:textId="77777777" w:rsidR="00B47142" w:rsidRDefault="00B47142" w:rsidP="0003032B">
            <w:pPr>
              <w:jc w:val="both"/>
              <w:rPr>
                <w:rFonts w:ascii="Arial" w:hAnsi="Arial" w:cs="Arial"/>
                <w:color w:val="000000" w:themeColor="text1"/>
                <w:sz w:val="18"/>
              </w:rPr>
            </w:pPr>
          </w:p>
          <w:p w14:paraId="2662E24E" w14:textId="759A068B" w:rsidR="00B47142" w:rsidRPr="007D408B" w:rsidRDefault="00B47142" w:rsidP="0003032B">
            <w:pPr>
              <w:jc w:val="both"/>
              <w:rPr>
                <w:rFonts w:ascii="Arial" w:hAnsi="Arial" w:cs="Arial"/>
                <w:color w:val="000000" w:themeColor="text1"/>
                <w:sz w:val="18"/>
                <w:szCs w:val="18"/>
              </w:rPr>
            </w:pPr>
          </w:p>
        </w:tc>
        <w:tc>
          <w:tcPr>
            <w:tcW w:w="1276" w:type="dxa"/>
            <w:shd w:val="clear" w:color="auto" w:fill="auto"/>
          </w:tcPr>
          <w:p w14:paraId="3A9080CF"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11.1.2 of CAD 6802</w:t>
            </w:r>
          </w:p>
        </w:tc>
        <w:tc>
          <w:tcPr>
            <w:tcW w:w="2264" w:type="dxa"/>
            <w:shd w:val="clear" w:color="auto" w:fill="auto"/>
          </w:tcPr>
          <w:p w14:paraId="54AA610F"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75A70D1"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3A6B8C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E0B5C45" w14:textId="77777777" w:rsidR="00A7641C" w:rsidRPr="00A7298D" w:rsidRDefault="00A7641C" w:rsidP="0003032B">
            <w:pPr>
              <w:contextualSpacing/>
              <w:rPr>
                <w:rFonts w:ascii="Arial" w:hAnsi="Arial" w:cs="Arial"/>
                <w:sz w:val="18"/>
                <w:szCs w:val="18"/>
              </w:rPr>
            </w:pPr>
          </w:p>
        </w:tc>
      </w:tr>
      <w:tr w:rsidR="00A7641C" w:rsidRPr="00A7298D" w14:paraId="3110B465" w14:textId="77777777" w:rsidTr="0003032B">
        <w:trPr>
          <w:trHeight w:val="346"/>
        </w:trPr>
        <w:tc>
          <w:tcPr>
            <w:tcW w:w="10912" w:type="dxa"/>
            <w:gridSpan w:val="5"/>
            <w:shd w:val="clear" w:color="auto" w:fill="B4C6E7" w:themeFill="accent5" w:themeFillTint="66"/>
            <w:vAlign w:val="center"/>
          </w:tcPr>
          <w:p w14:paraId="227657BD" w14:textId="77777777" w:rsidR="00A7641C" w:rsidRPr="00A7298D" w:rsidRDefault="00A7641C" w:rsidP="0003032B">
            <w:pPr>
              <w:contextualSpacing/>
              <w:rPr>
                <w:rFonts w:ascii="Arial" w:hAnsi="Arial" w:cs="Arial"/>
                <w:b/>
                <w:sz w:val="18"/>
                <w:szCs w:val="18"/>
              </w:rPr>
            </w:pPr>
            <w:r w:rsidRPr="00A7298D">
              <w:rPr>
                <w:rFonts w:ascii="Arial" w:hAnsi="Arial" w:cs="Arial"/>
                <w:b/>
                <w:caps/>
                <w:sz w:val="18"/>
                <w:szCs w:val="18"/>
              </w:rPr>
              <w:lastRenderedPageBreak/>
              <w:t>PART 4 AIRWORTHINESS REVIEW PROCEDURES</w:t>
            </w:r>
          </w:p>
        </w:tc>
      </w:tr>
      <w:tr w:rsidR="00A7641C" w:rsidRPr="00A7298D" w14:paraId="2355BDB1" w14:textId="77777777" w:rsidTr="0003032B">
        <w:trPr>
          <w:gridAfter w:val="1"/>
          <w:wAfter w:w="6" w:type="dxa"/>
          <w:trHeight w:val="346"/>
        </w:trPr>
        <w:tc>
          <w:tcPr>
            <w:tcW w:w="4252" w:type="dxa"/>
            <w:shd w:val="clear" w:color="auto" w:fill="auto"/>
          </w:tcPr>
          <w:p w14:paraId="68E54C26" w14:textId="77777777" w:rsidR="00A7641C" w:rsidRPr="00A7298D" w:rsidRDefault="00A7641C" w:rsidP="0003032B">
            <w:pPr>
              <w:pStyle w:val="ListParagraph"/>
              <w:numPr>
                <w:ilvl w:val="1"/>
                <w:numId w:val="7"/>
              </w:numPr>
              <w:tabs>
                <w:tab w:val="left" w:pos="451"/>
              </w:tabs>
              <w:spacing w:after="60"/>
              <w:contextualSpacing w:val="0"/>
              <w:rPr>
                <w:rFonts w:ascii="Arial" w:hAnsi="Arial" w:cs="Arial"/>
                <w:sz w:val="18"/>
                <w:szCs w:val="18"/>
              </w:rPr>
            </w:pPr>
            <w:r w:rsidRPr="00A7298D">
              <w:rPr>
                <w:rFonts w:ascii="Arial" w:hAnsi="Arial" w:cs="Arial"/>
                <w:sz w:val="18"/>
                <w:szCs w:val="18"/>
              </w:rPr>
              <w:t>Airworthiness review staff</w:t>
            </w:r>
          </w:p>
          <w:p w14:paraId="3FA73641"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Independency of the AR staff </w:t>
            </w:r>
          </w:p>
          <w:p w14:paraId="0CD93D66"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Assessment of AR staff </w:t>
            </w:r>
          </w:p>
          <w:p w14:paraId="0515271C"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Experience, qualification, competence and training of AR staff </w:t>
            </w:r>
          </w:p>
          <w:p w14:paraId="178A015D"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Formal acceptance by </w:t>
            </w:r>
            <w:r>
              <w:rPr>
                <w:color w:val="000000" w:themeColor="text1"/>
                <w:sz w:val="18"/>
                <w:szCs w:val="20"/>
              </w:rPr>
              <w:t>CAAM</w:t>
            </w:r>
          </w:p>
          <w:p w14:paraId="24631C5C"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Issuance of authorisation </w:t>
            </w:r>
          </w:p>
          <w:p w14:paraId="0943CB85" w14:textId="77777777" w:rsidR="00A7641C" w:rsidRPr="00B73989"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 xml:space="preserve">Staff records </w:t>
            </w:r>
          </w:p>
          <w:p w14:paraId="08E3557B" w14:textId="77777777" w:rsidR="00A7641C" w:rsidRDefault="00A7641C" w:rsidP="00B452AB">
            <w:pPr>
              <w:pStyle w:val="Default"/>
              <w:numPr>
                <w:ilvl w:val="0"/>
                <w:numId w:val="33"/>
              </w:numPr>
              <w:jc w:val="both"/>
              <w:rPr>
                <w:color w:val="000000" w:themeColor="text1"/>
                <w:sz w:val="18"/>
                <w:szCs w:val="20"/>
              </w:rPr>
            </w:pPr>
            <w:r w:rsidRPr="00B73989">
              <w:rPr>
                <w:color w:val="000000" w:themeColor="text1"/>
                <w:sz w:val="18"/>
                <w:szCs w:val="20"/>
              </w:rPr>
              <w:t>Maintaining the AR authorisation by:</w:t>
            </w:r>
          </w:p>
          <w:p w14:paraId="145310F3" w14:textId="77777777" w:rsidR="00A7641C" w:rsidRPr="00B73989" w:rsidRDefault="00A7641C" w:rsidP="00B452AB">
            <w:pPr>
              <w:pStyle w:val="Default"/>
              <w:numPr>
                <w:ilvl w:val="0"/>
                <w:numId w:val="33"/>
              </w:numPr>
              <w:ind w:left="878" w:hanging="284"/>
              <w:jc w:val="both"/>
              <w:rPr>
                <w:color w:val="000000" w:themeColor="text1"/>
                <w:sz w:val="18"/>
                <w:szCs w:val="20"/>
              </w:rPr>
            </w:pPr>
            <w:r w:rsidRPr="00B73989">
              <w:rPr>
                <w:color w:val="000000" w:themeColor="text1"/>
                <w:sz w:val="18"/>
                <w:szCs w:val="20"/>
              </w:rPr>
              <w:t xml:space="preserve">Being involved in continuing airworthiness management activities for at least 6 months in every two-year period, or </w:t>
            </w:r>
          </w:p>
          <w:p w14:paraId="51BDF5C5" w14:textId="77777777" w:rsidR="00A7641C" w:rsidRPr="00B47142" w:rsidRDefault="00A7641C" w:rsidP="00B452AB">
            <w:pPr>
              <w:pStyle w:val="Default"/>
              <w:numPr>
                <w:ilvl w:val="0"/>
                <w:numId w:val="33"/>
              </w:numPr>
              <w:ind w:left="878" w:hanging="284"/>
              <w:jc w:val="both"/>
              <w:rPr>
                <w:color w:val="auto"/>
                <w:sz w:val="20"/>
                <w:szCs w:val="20"/>
              </w:rPr>
            </w:pPr>
            <w:r w:rsidRPr="00B47142">
              <w:rPr>
                <w:color w:val="auto"/>
                <w:sz w:val="18"/>
                <w:szCs w:val="20"/>
              </w:rPr>
              <w:t xml:space="preserve">conducted at least one airworthiness review in the last 12-month period. </w:t>
            </w:r>
          </w:p>
          <w:p w14:paraId="7F8A68F2" w14:textId="77777777" w:rsidR="00A7641C" w:rsidRPr="00B47142" w:rsidRDefault="00A7641C" w:rsidP="00B452AB">
            <w:pPr>
              <w:pStyle w:val="Default"/>
              <w:numPr>
                <w:ilvl w:val="0"/>
                <w:numId w:val="33"/>
              </w:numPr>
              <w:jc w:val="both"/>
              <w:rPr>
                <w:color w:val="auto"/>
                <w:sz w:val="20"/>
                <w:szCs w:val="20"/>
              </w:rPr>
            </w:pPr>
            <w:r w:rsidRPr="00B47142">
              <w:rPr>
                <w:color w:val="auto"/>
                <w:sz w:val="18"/>
                <w:szCs w:val="20"/>
              </w:rPr>
              <w:t xml:space="preserve">Restore ARS lost validity of AR authorisation </w:t>
            </w:r>
          </w:p>
          <w:p w14:paraId="7BE8F8B5" w14:textId="77777777" w:rsidR="00A7641C" w:rsidRPr="00B47142" w:rsidRDefault="00A7641C" w:rsidP="0003032B">
            <w:pPr>
              <w:jc w:val="both"/>
              <w:rPr>
                <w:rFonts w:ascii="Arial" w:hAnsi="Arial" w:cs="Arial"/>
                <w:sz w:val="18"/>
                <w:szCs w:val="18"/>
              </w:rPr>
            </w:pPr>
          </w:p>
          <w:p w14:paraId="339A2E11" w14:textId="77777777" w:rsidR="00A7641C" w:rsidRPr="00430582" w:rsidRDefault="00A7641C" w:rsidP="0003032B">
            <w:pPr>
              <w:jc w:val="both"/>
              <w:rPr>
                <w:rFonts w:ascii="Arial" w:hAnsi="Arial" w:cs="Arial"/>
                <w:iCs/>
                <w:sz w:val="18"/>
                <w:szCs w:val="18"/>
              </w:rPr>
            </w:pPr>
            <w:r w:rsidRPr="00430582">
              <w:rPr>
                <w:rFonts w:ascii="Arial" w:hAnsi="Arial" w:cs="Arial"/>
                <w:i/>
                <w:iCs/>
                <w:sz w:val="18"/>
                <w:szCs w:val="18"/>
              </w:rPr>
              <w:t>Note: The AR staff has to be assessed by CAAM i.e. perform AR under supervision of CAAM.</w:t>
            </w:r>
          </w:p>
        </w:tc>
        <w:tc>
          <w:tcPr>
            <w:tcW w:w="1276" w:type="dxa"/>
            <w:shd w:val="clear" w:color="auto" w:fill="auto"/>
          </w:tcPr>
          <w:p w14:paraId="3CE614D2"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6 of CAD 6802</w:t>
            </w:r>
          </w:p>
        </w:tc>
        <w:tc>
          <w:tcPr>
            <w:tcW w:w="2264" w:type="dxa"/>
            <w:shd w:val="clear" w:color="auto" w:fill="auto"/>
          </w:tcPr>
          <w:p w14:paraId="61B9A38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9C3CA83"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73CD436"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3A6068A" w14:textId="77777777" w:rsidR="00A7641C" w:rsidRPr="00A7298D" w:rsidRDefault="00A7641C" w:rsidP="0003032B">
            <w:pPr>
              <w:contextualSpacing/>
              <w:rPr>
                <w:rFonts w:ascii="Arial" w:hAnsi="Arial" w:cs="Arial"/>
                <w:sz w:val="18"/>
                <w:szCs w:val="18"/>
              </w:rPr>
            </w:pPr>
          </w:p>
        </w:tc>
      </w:tr>
      <w:tr w:rsidR="00A7641C" w:rsidRPr="00A7298D" w14:paraId="0506DD99" w14:textId="77777777" w:rsidTr="0003032B">
        <w:trPr>
          <w:gridAfter w:val="1"/>
          <w:wAfter w:w="6" w:type="dxa"/>
          <w:trHeight w:val="346"/>
        </w:trPr>
        <w:tc>
          <w:tcPr>
            <w:tcW w:w="4252" w:type="dxa"/>
            <w:shd w:val="clear" w:color="auto" w:fill="auto"/>
          </w:tcPr>
          <w:p w14:paraId="2B5AF5CF" w14:textId="77777777" w:rsidR="00A7641C" w:rsidRPr="00B73989" w:rsidRDefault="00A7641C" w:rsidP="00B452AB">
            <w:pPr>
              <w:pStyle w:val="Default"/>
              <w:numPr>
                <w:ilvl w:val="1"/>
                <w:numId w:val="34"/>
              </w:numPr>
              <w:jc w:val="both"/>
              <w:rPr>
                <w:color w:val="000000" w:themeColor="text1"/>
                <w:sz w:val="18"/>
                <w:szCs w:val="20"/>
              </w:rPr>
            </w:pPr>
            <w:r w:rsidRPr="00B73989">
              <w:rPr>
                <w:color w:val="000000" w:themeColor="text1"/>
                <w:sz w:val="18"/>
                <w:szCs w:val="20"/>
              </w:rPr>
              <w:t xml:space="preserve">Documented review of aircraft records </w:t>
            </w:r>
          </w:p>
          <w:p w14:paraId="5B94DD1D"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Performed by the same AR staff as the physical survey </w:t>
            </w:r>
          </w:p>
          <w:p w14:paraId="78F39658"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Documented review of aircraft records as per </w:t>
            </w:r>
            <w:r>
              <w:rPr>
                <w:color w:val="000000" w:themeColor="text1"/>
                <w:sz w:val="18"/>
                <w:szCs w:val="20"/>
              </w:rPr>
              <w:t xml:space="preserve">chapter 6 of </w:t>
            </w:r>
            <w:r w:rsidRPr="00B73989">
              <w:rPr>
                <w:color w:val="000000" w:themeColor="text1"/>
                <w:sz w:val="18"/>
                <w:szCs w:val="20"/>
              </w:rPr>
              <w:t>CAD 6802</w:t>
            </w:r>
          </w:p>
          <w:p w14:paraId="33DBB4FE"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Aircraft records to review, including the depth of sampling – in detail </w:t>
            </w:r>
          </w:p>
          <w:p w14:paraId="0EBB340A"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Level of detail that needs to be reviewed </w:t>
            </w:r>
          </w:p>
          <w:p w14:paraId="3EC82D36"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 Number of records </w:t>
            </w:r>
          </w:p>
          <w:p w14:paraId="207B58B2" w14:textId="533F6FDE"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 90 </w:t>
            </w:r>
            <w:r w:rsidR="00091991" w:rsidRPr="00B73989">
              <w:rPr>
                <w:color w:val="000000" w:themeColor="text1"/>
                <w:sz w:val="18"/>
                <w:szCs w:val="20"/>
              </w:rPr>
              <w:t>days’</w:t>
            </w:r>
            <w:r w:rsidRPr="00B73989">
              <w:rPr>
                <w:color w:val="000000" w:themeColor="text1"/>
                <w:sz w:val="18"/>
                <w:szCs w:val="20"/>
              </w:rPr>
              <w:t xml:space="preserve"> anticipation to maintain the pattern </w:t>
            </w:r>
          </w:p>
          <w:p w14:paraId="3706639B" w14:textId="77777777" w:rsidR="00A7641C" w:rsidRPr="00B73989" w:rsidRDefault="00A7641C" w:rsidP="00B452AB">
            <w:pPr>
              <w:pStyle w:val="Default"/>
              <w:numPr>
                <w:ilvl w:val="0"/>
                <w:numId w:val="35"/>
              </w:numPr>
              <w:jc w:val="both"/>
              <w:rPr>
                <w:color w:val="000000" w:themeColor="text1"/>
                <w:sz w:val="18"/>
                <w:szCs w:val="20"/>
              </w:rPr>
            </w:pPr>
            <w:r w:rsidRPr="00B73989">
              <w:rPr>
                <w:color w:val="000000" w:themeColor="text1"/>
                <w:sz w:val="18"/>
                <w:szCs w:val="20"/>
              </w:rPr>
              <w:t xml:space="preserve"> Inconclusive airworthiness review </w:t>
            </w:r>
          </w:p>
          <w:p w14:paraId="0B27FAF7" w14:textId="77777777" w:rsidR="00A7641C" w:rsidRPr="00430582" w:rsidRDefault="00A7641C" w:rsidP="00B452AB">
            <w:pPr>
              <w:pStyle w:val="Default"/>
              <w:numPr>
                <w:ilvl w:val="0"/>
                <w:numId w:val="35"/>
              </w:numPr>
              <w:jc w:val="both"/>
              <w:rPr>
                <w:color w:val="000000" w:themeColor="text1"/>
                <w:sz w:val="18"/>
                <w:szCs w:val="18"/>
              </w:rPr>
            </w:pPr>
            <w:r w:rsidRPr="00B73989">
              <w:rPr>
                <w:color w:val="000000" w:themeColor="text1"/>
                <w:sz w:val="18"/>
                <w:szCs w:val="20"/>
              </w:rPr>
              <w:t xml:space="preserve"> Etc. </w:t>
            </w:r>
          </w:p>
        </w:tc>
        <w:tc>
          <w:tcPr>
            <w:tcW w:w="1276" w:type="dxa"/>
            <w:shd w:val="clear" w:color="auto" w:fill="auto"/>
          </w:tcPr>
          <w:p w14:paraId="17D39E6A"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9 of CAD 6801, Chapter 9 of CAD 6802</w:t>
            </w:r>
          </w:p>
        </w:tc>
        <w:tc>
          <w:tcPr>
            <w:tcW w:w="2264" w:type="dxa"/>
            <w:shd w:val="clear" w:color="auto" w:fill="auto"/>
          </w:tcPr>
          <w:p w14:paraId="2C710354"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699778C"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88BFB05"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D29BB65" w14:textId="77777777" w:rsidR="00A7641C" w:rsidRPr="00A7298D" w:rsidRDefault="00A7641C" w:rsidP="0003032B">
            <w:pPr>
              <w:contextualSpacing/>
              <w:rPr>
                <w:rFonts w:ascii="Arial" w:hAnsi="Arial" w:cs="Arial"/>
                <w:sz w:val="18"/>
                <w:szCs w:val="18"/>
              </w:rPr>
            </w:pPr>
          </w:p>
        </w:tc>
      </w:tr>
      <w:tr w:rsidR="00A7641C" w:rsidRPr="00A7298D" w14:paraId="67CD52C2" w14:textId="77777777" w:rsidTr="0003032B">
        <w:trPr>
          <w:gridAfter w:val="1"/>
          <w:wAfter w:w="6" w:type="dxa"/>
          <w:trHeight w:val="346"/>
        </w:trPr>
        <w:tc>
          <w:tcPr>
            <w:tcW w:w="4252" w:type="dxa"/>
            <w:shd w:val="clear" w:color="auto" w:fill="auto"/>
          </w:tcPr>
          <w:p w14:paraId="736FEA21" w14:textId="77777777" w:rsidR="00A7641C" w:rsidRPr="00B73989" w:rsidRDefault="00A7641C" w:rsidP="0003032B">
            <w:pPr>
              <w:pStyle w:val="Default"/>
              <w:jc w:val="both"/>
              <w:rPr>
                <w:color w:val="000000" w:themeColor="text1"/>
                <w:sz w:val="18"/>
                <w:szCs w:val="20"/>
              </w:rPr>
            </w:pPr>
            <w:r w:rsidRPr="00B73989">
              <w:rPr>
                <w:color w:val="000000" w:themeColor="text1"/>
                <w:sz w:val="18"/>
                <w:szCs w:val="20"/>
              </w:rPr>
              <w:t xml:space="preserve">4.3 Physical survey </w:t>
            </w:r>
          </w:p>
          <w:p w14:paraId="2775F2FE"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Performed by the same AR staff as the review of the documented review of aircraft records </w:t>
            </w:r>
          </w:p>
          <w:p w14:paraId="72F7CF9D"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How to perform the physical review, including the depth of sampling (inspection) </w:t>
            </w:r>
          </w:p>
          <w:p w14:paraId="27E4B5F8"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Topics that need to be reviewed </w:t>
            </w:r>
          </w:p>
          <w:p w14:paraId="0C25AF5B"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The physical area that needs to be inspected </w:t>
            </w:r>
          </w:p>
          <w:p w14:paraId="1CC4FBBF"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Which document on-board that need to be reviewed </w:t>
            </w:r>
          </w:p>
          <w:p w14:paraId="4BFA7F04"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Review of the AMP effectiveness as per CAD 6801</w:t>
            </w:r>
          </w:p>
          <w:p w14:paraId="63E791DF" w14:textId="777777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 90 days’ anticipation to maintain the pattern </w:t>
            </w:r>
          </w:p>
          <w:p w14:paraId="45D3F48C" w14:textId="0A446577" w:rsidR="00A7641C" w:rsidRPr="00B73989" w:rsidRDefault="00A7641C" w:rsidP="00B452AB">
            <w:pPr>
              <w:pStyle w:val="Default"/>
              <w:numPr>
                <w:ilvl w:val="0"/>
                <w:numId w:val="36"/>
              </w:numPr>
              <w:jc w:val="both"/>
              <w:rPr>
                <w:color w:val="000000" w:themeColor="text1"/>
                <w:sz w:val="18"/>
                <w:szCs w:val="20"/>
              </w:rPr>
            </w:pPr>
            <w:r w:rsidRPr="00B73989">
              <w:rPr>
                <w:color w:val="000000" w:themeColor="text1"/>
                <w:sz w:val="18"/>
                <w:szCs w:val="20"/>
              </w:rPr>
              <w:t xml:space="preserve">Inconclusive airworthiness review </w:t>
            </w:r>
          </w:p>
          <w:p w14:paraId="6F598535" w14:textId="03C8B130" w:rsidR="00A7641C" w:rsidRPr="00430582" w:rsidRDefault="00A7641C" w:rsidP="00B452AB">
            <w:pPr>
              <w:pStyle w:val="Default"/>
              <w:numPr>
                <w:ilvl w:val="0"/>
                <w:numId w:val="36"/>
              </w:numPr>
              <w:jc w:val="both"/>
              <w:rPr>
                <w:color w:val="000000" w:themeColor="text1"/>
                <w:sz w:val="18"/>
                <w:szCs w:val="18"/>
              </w:rPr>
            </w:pPr>
            <w:r w:rsidRPr="00B73989">
              <w:rPr>
                <w:color w:val="000000" w:themeColor="text1"/>
                <w:sz w:val="18"/>
                <w:szCs w:val="20"/>
              </w:rPr>
              <w:t>Etc</w:t>
            </w:r>
          </w:p>
        </w:tc>
        <w:tc>
          <w:tcPr>
            <w:tcW w:w="1276" w:type="dxa"/>
            <w:shd w:val="clear" w:color="auto" w:fill="auto"/>
          </w:tcPr>
          <w:p w14:paraId="5858471A"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9 of CAD 6801, Chapter 9 of CAD 6802, CAD 8301</w:t>
            </w:r>
          </w:p>
        </w:tc>
        <w:tc>
          <w:tcPr>
            <w:tcW w:w="2264" w:type="dxa"/>
            <w:shd w:val="clear" w:color="auto" w:fill="auto"/>
          </w:tcPr>
          <w:p w14:paraId="4DAC8C3B"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F8CA0D4"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102C65A"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2801C5F" w14:textId="77777777" w:rsidR="00A7641C" w:rsidRPr="00A7298D" w:rsidRDefault="00A7641C" w:rsidP="0003032B">
            <w:pPr>
              <w:contextualSpacing/>
              <w:rPr>
                <w:rFonts w:ascii="Arial" w:hAnsi="Arial" w:cs="Arial"/>
                <w:sz w:val="18"/>
                <w:szCs w:val="18"/>
              </w:rPr>
            </w:pPr>
          </w:p>
        </w:tc>
      </w:tr>
      <w:tr w:rsidR="00A7641C" w:rsidRPr="00A7298D" w14:paraId="05A974CF" w14:textId="77777777" w:rsidTr="0003032B">
        <w:trPr>
          <w:gridAfter w:val="1"/>
          <w:wAfter w:w="6" w:type="dxa"/>
          <w:trHeight w:val="346"/>
        </w:trPr>
        <w:tc>
          <w:tcPr>
            <w:tcW w:w="4252" w:type="dxa"/>
            <w:shd w:val="clear" w:color="auto" w:fill="auto"/>
          </w:tcPr>
          <w:p w14:paraId="4AECD782" w14:textId="77777777" w:rsidR="00A7641C" w:rsidRPr="00055C7E" w:rsidRDefault="00A7641C" w:rsidP="00B452AB">
            <w:pPr>
              <w:pStyle w:val="ListParagraph"/>
              <w:numPr>
                <w:ilvl w:val="1"/>
                <w:numId w:val="37"/>
              </w:numPr>
              <w:tabs>
                <w:tab w:val="left" w:pos="451"/>
              </w:tabs>
              <w:spacing w:after="60"/>
              <w:rPr>
                <w:rFonts w:ascii="Arial" w:hAnsi="Arial" w:cs="Arial"/>
                <w:sz w:val="18"/>
                <w:szCs w:val="18"/>
              </w:rPr>
            </w:pPr>
            <w:r w:rsidRPr="00055C7E">
              <w:rPr>
                <w:rFonts w:ascii="Arial" w:hAnsi="Arial" w:cs="Arial"/>
                <w:sz w:val="18"/>
                <w:szCs w:val="18"/>
              </w:rPr>
              <w:t xml:space="preserve">Additional procedures for recommendations to </w:t>
            </w:r>
            <w:r>
              <w:rPr>
                <w:rFonts w:ascii="Arial" w:hAnsi="Arial" w:cs="Arial"/>
                <w:sz w:val="18"/>
                <w:szCs w:val="18"/>
              </w:rPr>
              <w:t>CAAM</w:t>
            </w:r>
            <w:r w:rsidRPr="00055C7E">
              <w:rPr>
                <w:rFonts w:ascii="Arial" w:hAnsi="Arial" w:cs="Arial"/>
                <w:sz w:val="18"/>
                <w:szCs w:val="18"/>
              </w:rPr>
              <w:t xml:space="preserve"> for the import of aircraft/used aircraft.</w:t>
            </w:r>
          </w:p>
          <w:p w14:paraId="7B1479CE" w14:textId="77777777" w:rsidR="00A7641C" w:rsidRPr="00055C7E"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t>Additional tasks for import</w:t>
            </w:r>
          </w:p>
          <w:p w14:paraId="5B91BD09" w14:textId="77777777" w:rsidR="00A7641C" w:rsidRPr="00055C7E"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t>Additional documents</w:t>
            </w:r>
          </w:p>
          <w:p w14:paraId="010DDD03" w14:textId="77777777" w:rsidR="00A7641C" w:rsidRPr="00055C7E"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t>Communication with CAAM or competent authorities</w:t>
            </w:r>
          </w:p>
          <w:p w14:paraId="0BE46E4C" w14:textId="77777777" w:rsidR="00A7641C" w:rsidRPr="00055C7E"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t>Additional items to be reviewed, records and physical</w:t>
            </w:r>
          </w:p>
          <w:p w14:paraId="5568018C" w14:textId="77777777" w:rsidR="00A7641C" w:rsidRPr="00055C7E"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lastRenderedPageBreak/>
              <w:t>Specification of maintenance required to be carried out –bridging inspection.</w:t>
            </w:r>
          </w:p>
          <w:p w14:paraId="12103616" w14:textId="77777777" w:rsidR="00A7641C" w:rsidRDefault="00A7641C" w:rsidP="00B452AB">
            <w:pPr>
              <w:pStyle w:val="ListParagraph"/>
              <w:numPr>
                <w:ilvl w:val="0"/>
                <w:numId w:val="38"/>
              </w:numPr>
              <w:jc w:val="both"/>
              <w:rPr>
                <w:rFonts w:ascii="Arial" w:hAnsi="Arial" w:cs="Arial"/>
                <w:sz w:val="18"/>
                <w:szCs w:val="18"/>
              </w:rPr>
            </w:pPr>
            <w:r w:rsidRPr="00055C7E">
              <w:rPr>
                <w:rFonts w:ascii="Arial" w:hAnsi="Arial" w:cs="Arial"/>
                <w:sz w:val="18"/>
                <w:szCs w:val="18"/>
              </w:rPr>
              <w:t>Etc…</w:t>
            </w:r>
          </w:p>
          <w:p w14:paraId="12F79A19" w14:textId="77777777" w:rsidR="00A7641C" w:rsidRDefault="00A7641C" w:rsidP="0003032B">
            <w:pPr>
              <w:pStyle w:val="Default"/>
              <w:jc w:val="both"/>
              <w:rPr>
                <w:i/>
                <w:sz w:val="18"/>
                <w:szCs w:val="20"/>
              </w:rPr>
            </w:pPr>
          </w:p>
          <w:p w14:paraId="3FDF7C16" w14:textId="77777777" w:rsidR="00A7641C" w:rsidRPr="00055C7E" w:rsidRDefault="00A7641C" w:rsidP="0003032B">
            <w:pPr>
              <w:pStyle w:val="Default"/>
              <w:jc w:val="both"/>
            </w:pPr>
            <w:r w:rsidRPr="00055C7E">
              <w:rPr>
                <w:i/>
                <w:sz w:val="18"/>
                <w:szCs w:val="20"/>
              </w:rPr>
              <w:t xml:space="preserve">Note: Recommendation can only be made when all findings are closed, and the aircraft is considered airworthy by complying with the relevant requirements. </w:t>
            </w:r>
          </w:p>
        </w:tc>
        <w:tc>
          <w:tcPr>
            <w:tcW w:w="1276" w:type="dxa"/>
            <w:shd w:val="clear" w:color="auto" w:fill="auto"/>
          </w:tcPr>
          <w:p w14:paraId="7BA82B02"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lastRenderedPageBreak/>
              <w:t>Appendix 1 of CAD 8301,  Chapter 9 of CAD 6801, Chapter 9 of CAD 6802</w:t>
            </w:r>
          </w:p>
        </w:tc>
        <w:tc>
          <w:tcPr>
            <w:tcW w:w="2264" w:type="dxa"/>
            <w:shd w:val="clear" w:color="auto" w:fill="auto"/>
          </w:tcPr>
          <w:p w14:paraId="7D86F5D1"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D914A23"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9D5FA4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0EE6BC6" w14:textId="77777777" w:rsidR="00A7641C" w:rsidRPr="00A7298D" w:rsidRDefault="00A7641C" w:rsidP="0003032B">
            <w:pPr>
              <w:contextualSpacing/>
              <w:rPr>
                <w:rFonts w:ascii="Arial" w:hAnsi="Arial" w:cs="Arial"/>
                <w:sz w:val="18"/>
                <w:szCs w:val="18"/>
              </w:rPr>
            </w:pPr>
          </w:p>
        </w:tc>
      </w:tr>
      <w:tr w:rsidR="00A7641C" w:rsidRPr="00A7298D" w14:paraId="3F09033C" w14:textId="77777777" w:rsidTr="0003032B">
        <w:trPr>
          <w:gridAfter w:val="1"/>
          <w:wAfter w:w="6" w:type="dxa"/>
          <w:trHeight w:val="346"/>
        </w:trPr>
        <w:tc>
          <w:tcPr>
            <w:tcW w:w="4252" w:type="dxa"/>
            <w:shd w:val="clear" w:color="auto" w:fill="auto"/>
          </w:tcPr>
          <w:p w14:paraId="50F2CFA3" w14:textId="77777777" w:rsidR="00A7641C" w:rsidRPr="00A7298D" w:rsidRDefault="00A7641C" w:rsidP="00B452AB">
            <w:pPr>
              <w:pStyle w:val="ListParagraph"/>
              <w:numPr>
                <w:ilvl w:val="1"/>
                <w:numId w:val="37"/>
              </w:numPr>
              <w:tabs>
                <w:tab w:val="left" w:pos="451"/>
              </w:tabs>
              <w:spacing w:after="60"/>
              <w:contextualSpacing w:val="0"/>
              <w:rPr>
                <w:rFonts w:ascii="Arial" w:hAnsi="Arial" w:cs="Arial"/>
                <w:sz w:val="18"/>
                <w:szCs w:val="18"/>
              </w:rPr>
            </w:pPr>
            <w:r w:rsidRPr="00A7298D">
              <w:rPr>
                <w:rFonts w:ascii="Arial" w:hAnsi="Arial" w:cs="Arial"/>
                <w:sz w:val="18"/>
                <w:szCs w:val="18"/>
              </w:rPr>
              <w:t>Airworthiness review report</w:t>
            </w:r>
          </w:p>
          <w:p w14:paraId="0E148107" w14:textId="77777777" w:rsidR="00A7641C" w:rsidRPr="00055C7E" w:rsidRDefault="00A7641C" w:rsidP="00B452AB">
            <w:pPr>
              <w:pStyle w:val="ListParagraph"/>
              <w:numPr>
                <w:ilvl w:val="0"/>
                <w:numId w:val="39"/>
              </w:numPr>
              <w:jc w:val="both"/>
              <w:rPr>
                <w:rFonts w:ascii="Arial" w:hAnsi="Arial" w:cs="Arial"/>
                <w:sz w:val="18"/>
                <w:szCs w:val="18"/>
              </w:rPr>
            </w:pPr>
            <w:r w:rsidRPr="00055C7E">
              <w:rPr>
                <w:rFonts w:ascii="Arial" w:hAnsi="Arial" w:cs="Arial"/>
                <w:sz w:val="18"/>
                <w:szCs w:val="18"/>
              </w:rPr>
              <w:t>Purpose and use of ARR</w:t>
            </w:r>
          </w:p>
          <w:p w14:paraId="43A690BB" w14:textId="77777777" w:rsidR="00A7641C" w:rsidRPr="00055C7E" w:rsidRDefault="00A7641C" w:rsidP="00B452AB">
            <w:pPr>
              <w:pStyle w:val="ListParagraph"/>
              <w:numPr>
                <w:ilvl w:val="0"/>
                <w:numId w:val="39"/>
              </w:numPr>
              <w:jc w:val="both"/>
              <w:rPr>
                <w:rFonts w:ascii="Arial" w:hAnsi="Arial" w:cs="Arial"/>
                <w:sz w:val="18"/>
                <w:szCs w:val="18"/>
              </w:rPr>
            </w:pPr>
            <w:r w:rsidRPr="00055C7E">
              <w:rPr>
                <w:rFonts w:ascii="Arial" w:hAnsi="Arial" w:cs="Arial"/>
                <w:sz w:val="18"/>
                <w:szCs w:val="18"/>
              </w:rPr>
              <w:t xml:space="preserve">Communication procedure with CAAM </w:t>
            </w:r>
          </w:p>
          <w:p w14:paraId="680B2FB2" w14:textId="77777777" w:rsidR="00A7641C" w:rsidRPr="00055C7E" w:rsidRDefault="00A7641C" w:rsidP="00B452AB">
            <w:pPr>
              <w:pStyle w:val="ListParagraph"/>
              <w:numPr>
                <w:ilvl w:val="0"/>
                <w:numId w:val="39"/>
              </w:numPr>
              <w:jc w:val="both"/>
              <w:rPr>
                <w:rFonts w:ascii="Arial" w:hAnsi="Arial" w:cs="Arial"/>
                <w:sz w:val="18"/>
                <w:szCs w:val="18"/>
              </w:rPr>
            </w:pPr>
            <w:r w:rsidRPr="00055C7E">
              <w:rPr>
                <w:rFonts w:ascii="Arial" w:hAnsi="Arial" w:cs="Arial"/>
                <w:sz w:val="18"/>
                <w:szCs w:val="18"/>
              </w:rPr>
              <w:t>Content of the recommendation</w:t>
            </w:r>
          </w:p>
          <w:p w14:paraId="1031B0BC"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Organisation details</w:t>
            </w:r>
          </w:p>
          <w:p w14:paraId="5D55D37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Aircraft, engines and APUs details</w:t>
            </w:r>
          </w:p>
          <w:p w14:paraId="409D8A44"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Maintenance record</w:t>
            </w:r>
          </w:p>
          <w:p w14:paraId="76CE21F9"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State of design directives or alert information status.</w:t>
            </w:r>
          </w:p>
          <w:p w14:paraId="5CFA5467"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Modification records</w:t>
            </w:r>
          </w:p>
          <w:p w14:paraId="0A84D281"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Aircraft physical inspection</w:t>
            </w:r>
          </w:p>
          <w:p w14:paraId="248C6599"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Records of discrepancies/findings</w:t>
            </w:r>
          </w:p>
          <w:p w14:paraId="3922640B" w14:textId="77777777" w:rsidR="00A7641C" w:rsidRPr="00055C7E"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Closure of findings</w:t>
            </w:r>
          </w:p>
          <w:p w14:paraId="7764BC14" w14:textId="77777777" w:rsidR="00A7641C"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Recommendation statement</w:t>
            </w:r>
          </w:p>
          <w:p w14:paraId="6E905368" w14:textId="77777777" w:rsidR="00A7641C" w:rsidRDefault="00A7641C" w:rsidP="0003032B">
            <w:pPr>
              <w:pStyle w:val="ListParagraph"/>
              <w:ind w:left="1169"/>
              <w:jc w:val="both"/>
              <w:rPr>
                <w:rFonts w:ascii="Arial" w:hAnsi="Arial" w:cs="Arial"/>
                <w:sz w:val="18"/>
                <w:szCs w:val="18"/>
              </w:rPr>
            </w:pPr>
          </w:p>
          <w:p w14:paraId="31DCBEA2" w14:textId="77777777" w:rsidR="00A7641C" w:rsidRPr="00C25206" w:rsidRDefault="00A7641C" w:rsidP="0003032B">
            <w:pPr>
              <w:jc w:val="both"/>
              <w:rPr>
                <w:rFonts w:ascii="Arial" w:hAnsi="Arial" w:cs="Arial"/>
                <w:sz w:val="18"/>
                <w:szCs w:val="18"/>
              </w:rPr>
            </w:pPr>
            <w:r w:rsidRPr="00430582">
              <w:rPr>
                <w:rFonts w:ascii="Arial" w:hAnsi="Arial" w:cs="Arial"/>
                <w:i/>
                <w:sz w:val="18"/>
              </w:rPr>
              <w:t>Note: Recommendation can only be made when all findings are closed, and the aircraft is considered airworthy by complying with the relevant requirements</w:t>
            </w:r>
          </w:p>
        </w:tc>
        <w:tc>
          <w:tcPr>
            <w:tcW w:w="1276" w:type="dxa"/>
            <w:shd w:val="clear" w:color="auto" w:fill="auto"/>
          </w:tcPr>
          <w:p w14:paraId="7C8A1E72"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9 of CAD 6801, Chapter 9 of CAD 6802</w:t>
            </w:r>
          </w:p>
        </w:tc>
        <w:tc>
          <w:tcPr>
            <w:tcW w:w="2264" w:type="dxa"/>
            <w:shd w:val="clear" w:color="auto" w:fill="auto"/>
          </w:tcPr>
          <w:p w14:paraId="59BEF432"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DAB1AE0"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832CEC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032919D" w14:textId="77777777" w:rsidR="00A7641C" w:rsidRPr="00A7298D" w:rsidRDefault="00A7641C" w:rsidP="0003032B">
            <w:pPr>
              <w:contextualSpacing/>
              <w:rPr>
                <w:rFonts w:ascii="Arial" w:hAnsi="Arial" w:cs="Arial"/>
                <w:sz w:val="18"/>
                <w:szCs w:val="18"/>
              </w:rPr>
            </w:pPr>
          </w:p>
        </w:tc>
      </w:tr>
      <w:tr w:rsidR="00A7641C" w:rsidRPr="00A7298D" w14:paraId="6613D63C" w14:textId="77777777" w:rsidTr="0003032B">
        <w:trPr>
          <w:gridAfter w:val="1"/>
          <w:wAfter w:w="6" w:type="dxa"/>
          <w:trHeight w:val="346"/>
        </w:trPr>
        <w:tc>
          <w:tcPr>
            <w:tcW w:w="4252" w:type="dxa"/>
            <w:shd w:val="clear" w:color="auto" w:fill="auto"/>
          </w:tcPr>
          <w:p w14:paraId="57CDEE69" w14:textId="77777777" w:rsidR="00A7641C" w:rsidRPr="00A7298D" w:rsidRDefault="00A7641C" w:rsidP="00B452AB">
            <w:pPr>
              <w:pStyle w:val="ListParagraph"/>
              <w:numPr>
                <w:ilvl w:val="1"/>
                <w:numId w:val="37"/>
              </w:numPr>
              <w:tabs>
                <w:tab w:val="left" w:pos="451"/>
              </w:tabs>
              <w:spacing w:after="60"/>
              <w:contextualSpacing w:val="0"/>
              <w:rPr>
                <w:rFonts w:ascii="Arial" w:hAnsi="Arial" w:cs="Arial"/>
                <w:sz w:val="18"/>
                <w:szCs w:val="18"/>
              </w:rPr>
            </w:pPr>
            <w:r w:rsidRPr="00A7298D">
              <w:rPr>
                <w:rFonts w:ascii="Arial" w:hAnsi="Arial" w:cs="Arial"/>
                <w:sz w:val="18"/>
                <w:szCs w:val="18"/>
              </w:rPr>
              <w:t>Control of ARR</w:t>
            </w:r>
          </w:p>
          <w:p w14:paraId="12401547" w14:textId="77777777" w:rsidR="00A7641C" w:rsidRPr="00055C7E" w:rsidRDefault="00A7641C" w:rsidP="00B452AB">
            <w:pPr>
              <w:pStyle w:val="ListParagraph"/>
              <w:numPr>
                <w:ilvl w:val="0"/>
                <w:numId w:val="40"/>
              </w:numPr>
              <w:jc w:val="both"/>
              <w:rPr>
                <w:rFonts w:ascii="Arial" w:hAnsi="Arial" w:cs="Arial"/>
                <w:sz w:val="18"/>
                <w:szCs w:val="18"/>
              </w:rPr>
            </w:pPr>
            <w:r w:rsidRPr="00055C7E">
              <w:rPr>
                <w:rFonts w:ascii="Arial" w:hAnsi="Arial" w:cs="Arial"/>
                <w:sz w:val="18"/>
                <w:szCs w:val="18"/>
              </w:rPr>
              <w:t>Control of authorised signatories.</w:t>
            </w:r>
          </w:p>
          <w:p w14:paraId="3F7D042F" w14:textId="77777777" w:rsidR="00A7641C" w:rsidRPr="00055C7E" w:rsidRDefault="00A7641C" w:rsidP="00B452AB">
            <w:pPr>
              <w:pStyle w:val="ListParagraph"/>
              <w:numPr>
                <w:ilvl w:val="0"/>
                <w:numId w:val="40"/>
              </w:numPr>
              <w:jc w:val="both"/>
              <w:rPr>
                <w:rFonts w:ascii="Arial" w:hAnsi="Arial" w:cs="Arial"/>
                <w:sz w:val="18"/>
                <w:szCs w:val="18"/>
              </w:rPr>
            </w:pPr>
            <w:r w:rsidRPr="00055C7E">
              <w:rPr>
                <w:rFonts w:ascii="Arial" w:hAnsi="Arial" w:cs="Arial"/>
                <w:sz w:val="18"/>
                <w:szCs w:val="18"/>
              </w:rPr>
              <w:t>Period of issuance</w:t>
            </w:r>
          </w:p>
          <w:p w14:paraId="3A164C2D" w14:textId="77777777" w:rsidR="00A7641C" w:rsidRPr="00055C7E" w:rsidRDefault="00A7641C" w:rsidP="00B452AB">
            <w:pPr>
              <w:pStyle w:val="ListParagraph"/>
              <w:numPr>
                <w:ilvl w:val="0"/>
                <w:numId w:val="40"/>
              </w:numPr>
              <w:jc w:val="both"/>
              <w:rPr>
                <w:rFonts w:ascii="Arial" w:hAnsi="Arial" w:cs="Arial"/>
                <w:sz w:val="18"/>
                <w:szCs w:val="18"/>
              </w:rPr>
            </w:pPr>
            <w:r w:rsidRPr="00055C7E">
              <w:rPr>
                <w:rFonts w:ascii="Arial" w:hAnsi="Arial" w:cs="Arial"/>
                <w:sz w:val="18"/>
                <w:szCs w:val="18"/>
              </w:rPr>
              <w:t>Airworthiness of the aircraft when ARR is issued</w:t>
            </w:r>
          </w:p>
          <w:p w14:paraId="047530AB" w14:textId="77777777" w:rsidR="00A7641C" w:rsidRPr="00055C7E" w:rsidRDefault="00A7641C" w:rsidP="00B452AB">
            <w:pPr>
              <w:pStyle w:val="ListParagraph"/>
              <w:numPr>
                <w:ilvl w:val="0"/>
                <w:numId w:val="40"/>
              </w:numPr>
              <w:jc w:val="both"/>
              <w:rPr>
                <w:rFonts w:ascii="Arial" w:hAnsi="Arial" w:cs="Arial"/>
                <w:sz w:val="18"/>
                <w:szCs w:val="18"/>
              </w:rPr>
            </w:pPr>
            <w:r w:rsidRPr="00055C7E">
              <w:rPr>
                <w:rFonts w:ascii="Arial" w:hAnsi="Arial" w:cs="Arial"/>
                <w:sz w:val="18"/>
                <w:szCs w:val="18"/>
              </w:rPr>
              <w:t>Record keeping</w:t>
            </w:r>
          </w:p>
          <w:p w14:paraId="1ED8CD31" w14:textId="77777777" w:rsidR="00A7641C" w:rsidRPr="00055C7E" w:rsidRDefault="00A7641C" w:rsidP="00B452AB">
            <w:pPr>
              <w:pStyle w:val="ListParagraph"/>
              <w:numPr>
                <w:ilvl w:val="0"/>
                <w:numId w:val="40"/>
              </w:numPr>
              <w:jc w:val="both"/>
              <w:rPr>
                <w:rFonts w:ascii="Arial" w:hAnsi="Arial" w:cs="Arial"/>
                <w:sz w:val="18"/>
                <w:szCs w:val="18"/>
              </w:rPr>
            </w:pPr>
            <w:r w:rsidRPr="00055C7E">
              <w:rPr>
                <w:rFonts w:ascii="Arial" w:hAnsi="Arial" w:cs="Arial"/>
                <w:sz w:val="18"/>
                <w:szCs w:val="18"/>
              </w:rPr>
              <w:t>Distribution of the ARR copies</w:t>
            </w:r>
          </w:p>
        </w:tc>
        <w:tc>
          <w:tcPr>
            <w:tcW w:w="1276" w:type="dxa"/>
            <w:shd w:val="clear" w:color="auto" w:fill="auto"/>
          </w:tcPr>
          <w:p w14:paraId="7E4485B2"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9 of CAD 6801, Chapter 9 of CAD 6802</w:t>
            </w:r>
          </w:p>
        </w:tc>
        <w:tc>
          <w:tcPr>
            <w:tcW w:w="2264" w:type="dxa"/>
            <w:shd w:val="clear" w:color="auto" w:fill="auto"/>
          </w:tcPr>
          <w:p w14:paraId="25CA0702"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27BAF9E"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E0D1CB5"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8134391" w14:textId="77777777" w:rsidR="00A7641C" w:rsidRPr="00A7298D" w:rsidRDefault="00A7641C" w:rsidP="0003032B">
            <w:pPr>
              <w:contextualSpacing/>
              <w:rPr>
                <w:rFonts w:ascii="Arial" w:hAnsi="Arial" w:cs="Arial"/>
                <w:sz w:val="18"/>
                <w:szCs w:val="18"/>
              </w:rPr>
            </w:pPr>
          </w:p>
        </w:tc>
      </w:tr>
      <w:tr w:rsidR="00A7641C" w:rsidRPr="00A7298D" w14:paraId="487BB9AA" w14:textId="77777777" w:rsidTr="0003032B">
        <w:trPr>
          <w:gridAfter w:val="1"/>
          <w:wAfter w:w="6" w:type="dxa"/>
          <w:trHeight w:val="346"/>
        </w:trPr>
        <w:tc>
          <w:tcPr>
            <w:tcW w:w="4252" w:type="dxa"/>
            <w:shd w:val="clear" w:color="auto" w:fill="auto"/>
          </w:tcPr>
          <w:p w14:paraId="220E9D5B" w14:textId="77777777" w:rsidR="00A7641C" w:rsidRPr="00A7298D" w:rsidRDefault="00A7641C" w:rsidP="00B452AB">
            <w:pPr>
              <w:pStyle w:val="ListParagraph"/>
              <w:numPr>
                <w:ilvl w:val="1"/>
                <w:numId w:val="37"/>
              </w:numPr>
              <w:tabs>
                <w:tab w:val="left" w:pos="451"/>
              </w:tabs>
              <w:spacing w:after="60"/>
              <w:contextualSpacing w:val="0"/>
              <w:rPr>
                <w:rFonts w:ascii="Arial" w:hAnsi="Arial" w:cs="Arial"/>
                <w:sz w:val="18"/>
                <w:szCs w:val="18"/>
              </w:rPr>
            </w:pPr>
            <w:r w:rsidRPr="00A7298D">
              <w:rPr>
                <w:rFonts w:ascii="Arial" w:hAnsi="Arial" w:cs="Arial"/>
                <w:sz w:val="18"/>
                <w:szCs w:val="18"/>
              </w:rPr>
              <w:t>Airworthiness review records, responsibilities, retention and access</w:t>
            </w:r>
          </w:p>
          <w:p w14:paraId="25B77291"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What records to be kept </w:t>
            </w:r>
          </w:p>
          <w:p w14:paraId="09B2FB99"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Format of the records </w:t>
            </w:r>
          </w:p>
          <w:p w14:paraId="326AC4AB"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How records are kept </w:t>
            </w:r>
          </w:p>
          <w:p w14:paraId="4507B4C7"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How it is ensured protection from damage, alteration and theft </w:t>
            </w:r>
          </w:p>
          <w:p w14:paraId="53AF1C45"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Periods of records keeping </w:t>
            </w:r>
          </w:p>
          <w:p w14:paraId="7FDC6512"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Location of record storage </w:t>
            </w:r>
          </w:p>
          <w:p w14:paraId="451E53DB"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Access to the records </w:t>
            </w:r>
          </w:p>
          <w:p w14:paraId="3783DD30" w14:textId="77777777" w:rsidR="00A7641C" w:rsidRPr="00055C7E" w:rsidRDefault="00A7641C" w:rsidP="00B452AB">
            <w:pPr>
              <w:pStyle w:val="Default"/>
              <w:numPr>
                <w:ilvl w:val="0"/>
                <w:numId w:val="41"/>
              </w:numPr>
              <w:jc w:val="both"/>
              <w:rPr>
                <w:color w:val="000000" w:themeColor="text1"/>
                <w:sz w:val="18"/>
                <w:szCs w:val="20"/>
              </w:rPr>
            </w:pPr>
            <w:r w:rsidRPr="00055C7E">
              <w:rPr>
                <w:color w:val="000000" w:themeColor="text1"/>
                <w:sz w:val="18"/>
                <w:szCs w:val="20"/>
              </w:rPr>
              <w:t xml:space="preserve"> Responsibilities </w:t>
            </w:r>
          </w:p>
          <w:p w14:paraId="58C9521A" w14:textId="77777777" w:rsidR="00A7641C" w:rsidRPr="00055C7E" w:rsidRDefault="00A7641C" w:rsidP="0003032B">
            <w:pPr>
              <w:pStyle w:val="Default"/>
              <w:jc w:val="both"/>
              <w:rPr>
                <w:color w:val="000000" w:themeColor="text1"/>
                <w:sz w:val="18"/>
                <w:szCs w:val="20"/>
              </w:rPr>
            </w:pPr>
          </w:p>
          <w:p w14:paraId="3E5F9D37" w14:textId="4B8D2342" w:rsidR="00A7641C" w:rsidRPr="00055C7E" w:rsidRDefault="00091991" w:rsidP="0003032B">
            <w:pPr>
              <w:jc w:val="both"/>
              <w:rPr>
                <w:rFonts w:ascii="Arial" w:hAnsi="Arial" w:cs="Arial"/>
                <w:i/>
                <w:sz w:val="18"/>
                <w:szCs w:val="18"/>
              </w:rPr>
            </w:pPr>
            <w:r>
              <w:rPr>
                <w:rFonts w:ascii="Arial" w:hAnsi="Arial" w:cs="Arial"/>
                <w:i/>
                <w:color w:val="000000" w:themeColor="text1"/>
                <w:sz w:val="18"/>
              </w:rPr>
              <w:t>Note:</w:t>
            </w:r>
            <w:r w:rsidRPr="00055C7E">
              <w:rPr>
                <w:rFonts w:ascii="Arial" w:hAnsi="Arial" w:cs="Arial"/>
                <w:i/>
                <w:color w:val="000000" w:themeColor="text1"/>
                <w:sz w:val="18"/>
              </w:rPr>
              <w:t xml:space="preserve"> The</w:t>
            </w:r>
            <w:r w:rsidR="00A7641C" w:rsidRPr="00055C7E">
              <w:rPr>
                <w:rFonts w:ascii="Arial" w:hAnsi="Arial" w:cs="Arial"/>
                <w:i/>
                <w:color w:val="000000" w:themeColor="text1"/>
                <w:sz w:val="18"/>
              </w:rPr>
              <w:t xml:space="preserve"> organisation shall establish a system of record-keeping that allows adequate storage and reliable traceability and retrievability of all activities developed </w:t>
            </w:r>
          </w:p>
        </w:tc>
        <w:tc>
          <w:tcPr>
            <w:tcW w:w="1276" w:type="dxa"/>
            <w:shd w:val="clear" w:color="auto" w:fill="auto"/>
          </w:tcPr>
          <w:p w14:paraId="751F24CA"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9 of CAD 6801, Chapter 9 of CAD 6802</w:t>
            </w:r>
          </w:p>
        </w:tc>
        <w:tc>
          <w:tcPr>
            <w:tcW w:w="2264" w:type="dxa"/>
            <w:shd w:val="clear" w:color="auto" w:fill="auto"/>
          </w:tcPr>
          <w:p w14:paraId="46D3431B"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1C2480A"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5526A53"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5C59897" w14:textId="77777777" w:rsidR="00A7641C" w:rsidRPr="00A7298D" w:rsidRDefault="00A7641C" w:rsidP="0003032B">
            <w:pPr>
              <w:contextualSpacing/>
              <w:rPr>
                <w:rFonts w:ascii="Arial" w:hAnsi="Arial" w:cs="Arial"/>
                <w:sz w:val="18"/>
                <w:szCs w:val="18"/>
              </w:rPr>
            </w:pPr>
          </w:p>
        </w:tc>
      </w:tr>
      <w:tr w:rsidR="00A7641C" w:rsidRPr="00A7298D" w14:paraId="6E43BC76" w14:textId="77777777" w:rsidTr="0003032B">
        <w:trPr>
          <w:trHeight w:val="346"/>
        </w:trPr>
        <w:tc>
          <w:tcPr>
            <w:tcW w:w="10912" w:type="dxa"/>
            <w:gridSpan w:val="5"/>
            <w:shd w:val="clear" w:color="auto" w:fill="B4C6E7" w:themeFill="accent5" w:themeFillTint="66"/>
            <w:vAlign w:val="center"/>
          </w:tcPr>
          <w:p w14:paraId="4D8E7C4F" w14:textId="77777777" w:rsidR="00A7641C" w:rsidRPr="00A7298D" w:rsidRDefault="00A7641C" w:rsidP="0003032B">
            <w:pPr>
              <w:contextualSpacing/>
              <w:rPr>
                <w:rFonts w:ascii="Arial" w:hAnsi="Arial" w:cs="Arial"/>
                <w:sz w:val="18"/>
                <w:szCs w:val="18"/>
              </w:rPr>
            </w:pPr>
            <w:r w:rsidRPr="00A7298D">
              <w:rPr>
                <w:rFonts w:ascii="Arial" w:hAnsi="Arial" w:cs="Arial"/>
                <w:b/>
                <w:sz w:val="18"/>
                <w:szCs w:val="18"/>
              </w:rPr>
              <w:t>PART 4B – PERMIT TO FLY</w:t>
            </w:r>
          </w:p>
        </w:tc>
      </w:tr>
      <w:tr w:rsidR="00A7641C" w:rsidRPr="00A7298D" w14:paraId="2903D0B6" w14:textId="77777777" w:rsidTr="0003032B">
        <w:trPr>
          <w:gridAfter w:val="1"/>
          <w:wAfter w:w="6" w:type="dxa"/>
          <w:trHeight w:val="346"/>
        </w:trPr>
        <w:tc>
          <w:tcPr>
            <w:tcW w:w="4252" w:type="dxa"/>
            <w:shd w:val="clear" w:color="auto" w:fill="auto"/>
          </w:tcPr>
          <w:p w14:paraId="37A1EBEF" w14:textId="77777777" w:rsidR="00A7641C" w:rsidRPr="00A7298D" w:rsidRDefault="00A7641C" w:rsidP="0003032B">
            <w:pPr>
              <w:pStyle w:val="ListParagraph"/>
              <w:numPr>
                <w:ilvl w:val="1"/>
                <w:numId w:val="8"/>
              </w:numPr>
              <w:tabs>
                <w:tab w:val="left" w:pos="451"/>
              </w:tabs>
              <w:spacing w:after="60"/>
              <w:contextualSpacing w:val="0"/>
              <w:rPr>
                <w:rFonts w:ascii="Arial" w:hAnsi="Arial" w:cs="Arial"/>
                <w:sz w:val="18"/>
                <w:szCs w:val="18"/>
              </w:rPr>
            </w:pPr>
            <w:r w:rsidRPr="00A7298D">
              <w:rPr>
                <w:rFonts w:ascii="Arial" w:hAnsi="Arial" w:cs="Arial"/>
                <w:sz w:val="18"/>
                <w:szCs w:val="18"/>
              </w:rPr>
              <w:t>Conformity with approved flight conditions.</w:t>
            </w:r>
          </w:p>
        </w:tc>
        <w:tc>
          <w:tcPr>
            <w:tcW w:w="1276" w:type="dxa"/>
            <w:vMerge w:val="restart"/>
            <w:shd w:val="clear" w:color="auto" w:fill="auto"/>
          </w:tcPr>
          <w:p w14:paraId="59E50D69" w14:textId="77777777" w:rsidR="00A7641C" w:rsidRPr="00A7298D" w:rsidRDefault="00A7641C" w:rsidP="0003032B">
            <w:pPr>
              <w:contextualSpacing/>
              <w:jc w:val="both"/>
              <w:rPr>
                <w:rFonts w:ascii="Arial" w:hAnsi="Arial" w:cs="Arial"/>
                <w:iCs/>
                <w:sz w:val="18"/>
                <w:szCs w:val="18"/>
              </w:rPr>
            </w:pPr>
            <w:r w:rsidRPr="00A7298D">
              <w:rPr>
                <w:rFonts w:ascii="Arial" w:hAnsi="Arial" w:cs="Arial"/>
                <w:iCs/>
                <w:sz w:val="18"/>
                <w:szCs w:val="18"/>
              </w:rPr>
              <w:t>Chapter 10.1.3 of CAD 6802, CAD 8305</w:t>
            </w:r>
          </w:p>
        </w:tc>
        <w:tc>
          <w:tcPr>
            <w:tcW w:w="2264" w:type="dxa"/>
            <w:shd w:val="clear" w:color="auto" w:fill="auto"/>
          </w:tcPr>
          <w:p w14:paraId="434049F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46253E3"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B38E61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0DEA8EF" w14:textId="77777777" w:rsidR="00A7641C" w:rsidRPr="00A7298D" w:rsidRDefault="00A7641C" w:rsidP="0003032B">
            <w:pPr>
              <w:contextualSpacing/>
              <w:rPr>
                <w:rFonts w:ascii="Arial" w:hAnsi="Arial" w:cs="Arial"/>
                <w:sz w:val="18"/>
                <w:szCs w:val="18"/>
              </w:rPr>
            </w:pPr>
          </w:p>
        </w:tc>
      </w:tr>
      <w:tr w:rsidR="00A7641C" w:rsidRPr="00A7298D" w14:paraId="7DEE2983" w14:textId="77777777" w:rsidTr="0003032B">
        <w:trPr>
          <w:gridAfter w:val="1"/>
          <w:wAfter w:w="6" w:type="dxa"/>
          <w:trHeight w:val="346"/>
        </w:trPr>
        <w:tc>
          <w:tcPr>
            <w:tcW w:w="4252" w:type="dxa"/>
            <w:shd w:val="clear" w:color="auto" w:fill="auto"/>
          </w:tcPr>
          <w:p w14:paraId="126AA193" w14:textId="77777777" w:rsidR="00A7641C" w:rsidRPr="00A7298D" w:rsidRDefault="00A7641C" w:rsidP="0003032B">
            <w:pPr>
              <w:pStyle w:val="ListParagraph"/>
              <w:numPr>
                <w:ilvl w:val="1"/>
                <w:numId w:val="8"/>
              </w:numPr>
              <w:tabs>
                <w:tab w:val="left" w:pos="451"/>
              </w:tabs>
              <w:spacing w:after="60"/>
              <w:contextualSpacing w:val="0"/>
              <w:rPr>
                <w:rFonts w:ascii="Arial" w:hAnsi="Arial" w:cs="Arial"/>
                <w:sz w:val="18"/>
                <w:szCs w:val="18"/>
              </w:rPr>
            </w:pPr>
            <w:r w:rsidRPr="00A7298D">
              <w:rPr>
                <w:rFonts w:ascii="Arial" w:hAnsi="Arial" w:cs="Arial"/>
                <w:sz w:val="18"/>
                <w:szCs w:val="18"/>
              </w:rPr>
              <w:t>Issue of permit to fly under CAMO privilege.</w:t>
            </w:r>
          </w:p>
        </w:tc>
        <w:tc>
          <w:tcPr>
            <w:tcW w:w="1276" w:type="dxa"/>
            <w:vMerge/>
            <w:shd w:val="clear" w:color="auto" w:fill="auto"/>
          </w:tcPr>
          <w:p w14:paraId="1FC53482"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6B7C2A3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56CEC75"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EB801E0"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42C98C9" w14:textId="77777777" w:rsidR="00A7641C" w:rsidRPr="00A7298D" w:rsidRDefault="00A7641C" w:rsidP="0003032B">
            <w:pPr>
              <w:contextualSpacing/>
              <w:rPr>
                <w:rFonts w:ascii="Arial" w:hAnsi="Arial" w:cs="Arial"/>
                <w:sz w:val="18"/>
                <w:szCs w:val="18"/>
              </w:rPr>
            </w:pPr>
          </w:p>
        </w:tc>
      </w:tr>
      <w:tr w:rsidR="00A7641C" w:rsidRPr="00A7298D" w14:paraId="1D8DE0FE" w14:textId="77777777" w:rsidTr="0003032B">
        <w:trPr>
          <w:gridAfter w:val="1"/>
          <w:wAfter w:w="6" w:type="dxa"/>
          <w:trHeight w:val="346"/>
        </w:trPr>
        <w:tc>
          <w:tcPr>
            <w:tcW w:w="4252" w:type="dxa"/>
            <w:shd w:val="clear" w:color="auto" w:fill="auto"/>
          </w:tcPr>
          <w:p w14:paraId="34BB8645" w14:textId="29A6FD56" w:rsidR="00A7641C" w:rsidRPr="00A7298D" w:rsidRDefault="00A7641C" w:rsidP="00B47142">
            <w:pPr>
              <w:pStyle w:val="ListParagraph"/>
              <w:numPr>
                <w:ilvl w:val="1"/>
                <w:numId w:val="8"/>
              </w:numPr>
              <w:tabs>
                <w:tab w:val="left" w:pos="451"/>
              </w:tabs>
              <w:spacing w:after="60"/>
              <w:contextualSpacing w:val="0"/>
              <w:rPr>
                <w:rFonts w:ascii="Arial" w:hAnsi="Arial" w:cs="Arial"/>
                <w:sz w:val="18"/>
                <w:szCs w:val="18"/>
              </w:rPr>
            </w:pPr>
            <w:r w:rsidRPr="00A7298D">
              <w:rPr>
                <w:rFonts w:ascii="Arial" w:hAnsi="Arial" w:cs="Arial"/>
                <w:sz w:val="18"/>
                <w:szCs w:val="18"/>
              </w:rPr>
              <w:t xml:space="preserve">Permit to fly </w:t>
            </w:r>
            <w:r w:rsidR="00157230">
              <w:rPr>
                <w:rFonts w:ascii="Arial" w:hAnsi="Arial" w:cs="Arial"/>
                <w:sz w:val="18"/>
                <w:szCs w:val="18"/>
              </w:rPr>
              <w:t>authoris</w:t>
            </w:r>
            <w:r w:rsidR="00B47142">
              <w:rPr>
                <w:rFonts w:ascii="Arial" w:hAnsi="Arial" w:cs="Arial"/>
                <w:sz w:val="18"/>
                <w:szCs w:val="18"/>
              </w:rPr>
              <w:t xml:space="preserve">ed </w:t>
            </w:r>
            <w:r w:rsidRPr="00A7298D">
              <w:rPr>
                <w:rFonts w:ascii="Arial" w:hAnsi="Arial" w:cs="Arial"/>
                <w:sz w:val="18"/>
                <w:szCs w:val="18"/>
              </w:rPr>
              <w:t>signatories.</w:t>
            </w:r>
          </w:p>
        </w:tc>
        <w:tc>
          <w:tcPr>
            <w:tcW w:w="1276" w:type="dxa"/>
            <w:vMerge/>
            <w:shd w:val="clear" w:color="auto" w:fill="auto"/>
          </w:tcPr>
          <w:p w14:paraId="191ACC53"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341D5C0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5604425"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422FE99" w14:textId="210C27F5" w:rsidR="00A7641C" w:rsidRPr="00A7298D" w:rsidRDefault="00A7641C" w:rsidP="00B47142">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tc>
      </w:tr>
      <w:tr w:rsidR="00A7641C" w:rsidRPr="00A7298D" w14:paraId="3F6C0BDE" w14:textId="77777777" w:rsidTr="0003032B">
        <w:trPr>
          <w:gridAfter w:val="1"/>
          <w:wAfter w:w="6" w:type="dxa"/>
          <w:trHeight w:val="346"/>
        </w:trPr>
        <w:tc>
          <w:tcPr>
            <w:tcW w:w="4252" w:type="dxa"/>
            <w:shd w:val="clear" w:color="auto" w:fill="auto"/>
          </w:tcPr>
          <w:p w14:paraId="66FD2698" w14:textId="77777777" w:rsidR="00A7641C" w:rsidRPr="00A7298D" w:rsidRDefault="00A7641C" w:rsidP="0003032B">
            <w:pPr>
              <w:pStyle w:val="ListParagraph"/>
              <w:numPr>
                <w:ilvl w:val="1"/>
                <w:numId w:val="8"/>
              </w:numPr>
              <w:tabs>
                <w:tab w:val="left" w:pos="451"/>
              </w:tabs>
              <w:spacing w:after="60"/>
              <w:contextualSpacing w:val="0"/>
              <w:rPr>
                <w:rFonts w:ascii="Arial" w:hAnsi="Arial" w:cs="Arial"/>
                <w:sz w:val="18"/>
                <w:szCs w:val="18"/>
              </w:rPr>
            </w:pPr>
            <w:r w:rsidRPr="00A7298D">
              <w:rPr>
                <w:rFonts w:ascii="Arial" w:hAnsi="Arial" w:cs="Arial"/>
                <w:sz w:val="18"/>
                <w:szCs w:val="18"/>
              </w:rPr>
              <w:lastRenderedPageBreak/>
              <w:t>Interface with other authority for the flight.</w:t>
            </w:r>
          </w:p>
        </w:tc>
        <w:tc>
          <w:tcPr>
            <w:tcW w:w="1276" w:type="dxa"/>
            <w:vMerge/>
            <w:shd w:val="clear" w:color="auto" w:fill="auto"/>
          </w:tcPr>
          <w:p w14:paraId="18BE8983"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60AE1678"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1A0D60F"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240B678"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7A4FC33" w14:textId="77777777" w:rsidR="00A7641C" w:rsidRPr="00A7298D" w:rsidRDefault="00A7641C" w:rsidP="0003032B">
            <w:pPr>
              <w:contextualSpacing/>
              <w:rPr>
                <w:rFonts w:ascii="Arial" w:hAnsi="Arial" w:cs="Arial"/>
                <w:sz w:val="18"/>
                <w:szCs w:val="18"/>
              </w:rPr>
            </w:pPr>
          </w:p>
        </w:tc>
      </w:tr>
      <w:tr w:rsidR="00A7641C" w:rsidRPr="00A7298D" w14:paraId="7F398BA6" w14:textId="77777777" w:rsidTr="0003032B">
        <w:trPr>
          <w:gridAfter w:val="1"/>
          <w:wAfter w:w="6" w:type="dxa"/>
          <w:trHeight w:val="346"/>
        </w:trPr>
        <w:tc>
          <w:tcPr>
            <w:tcW w:w="4252" w:type="dxa"/>
            <w:shd w:val="clear" w:color="auto" w:fill="auto"/>
          </w:tcPr>
          <w:p w14:paraId="2F10073C" w14:textId="77777777" w:rsidR="00A7641C" w:rsidRPr="00A7298D" w:rsidRDefault="00A7641C" w:rsidP="0003032B">
            <w:pPr>
              <w:pStyle w:val="ListParagraph"/>
              <w:numPr>
                <w:ilvl w:val="1"/>
                <w:numId w:val="8"/>
              </w:numPr>
              <w:tabs>
                <w:tab w:val="left" w:pos="451"/>
              </w:tabs>
              <w:spacing w:after="60"/>
              <w:contextualSpacing w:val="0"/>
              <w:rPr>
                <w:rFonts w:ascii="Arial" w:hAnsi="Arial" w:cs="Arial"/>
                <w:sz w:val="18"/>
                <w:szCs w:val="18"/>
              </w:rPr>
            </w:pPr>
            <w:r w:rsidRPr="00A7298D">
              <w:rPr>
                <w:rFonts w:ascii="Arial" w:hAnsi="Arial" w:cs="Arial"/>
                <w:sz w:val="18"/>
                <w:szCs w:val="18"/>
              </w:rPr>
              <w:t>Permit to fly records, responsibilities, retention and access</w:t>
            </w:r>
          </w:p>
        </w:tc>
        <w:tc>
          <w:tcPr>
            <w:tcW w:w="1276" w:type="dxa"/>
            <w:vMerge/>
            <w:shd w:val="clear" w:color="auto" w:fill="auto"/>
          </w:tcPr>
          <w:p w14:paraId="14F25C7F" w14:textId="77777777" w:rsidR="00A7641C" w:rsidRPr="00A7298D" w:rsidRDefault="00A7641C" w:rsidP="0003032B">
            <w:pPr>
              <w:contextualSpacing/>
              <w:rPr>
                <w:rFonts w:ascii="Arial" w:hAnsi="Arial" w:cs="Arial"/>
                <w:iCs/>
                <w:sz w:val="18"/>
                <w:szCs w:val="18"/>
              </w:rPr>
            </w:pPr>
          </w:p>
        </w:tc>
        <w:tc>
          <w:tcPr>
            <w:tcW w:w="2264" w:type="dxa"/>
            <w:shd w:val="clear" w:color="auto" w:fill="auto"/>
          </w:tcPr>
          <w:p w14:paraId="30D3237E"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F056AD2"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DDFD027"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E416E85" w14:textId="77777777" w:rsidR="00A7641C" w:rsidRPr="00A7298D" w:rsidRDefault="00A7641C" w:rsidP="0003032B">
            <w:pPr>
              <w:contextualSpacing/>
              <w:rPr>
                <w:rFonts w:ascii="Arial" w:hAnsi="Arial" w:cs="Arial"/>
                <w:sz w:val="18"/>
                <w:szCs w:val="18"/>
              </w:rPr>
            </w:pPr>
          </w:p>
        </w:tc>
      </w:tr>
      <w:tr w:rsidR="00A7641C" w:rsidRPr="00A7298D" w14:paraId="2E0397F9" w14:textId="77777777" w:rsidTr="0003032B">
        <w:trPr>
          <w:trHeight w:val="346"/>
        </w:trPr>
        <w:tc>
          <w:tcPr>
            <w:tcW w:w="10912" w:type="dxa"/>
            <w:gridSpan w:val="5"/>
            <w:shd w:val="clear" w:color="auto" w:fill="B4C6E7" w:themeFill="accent5" w:themeFillTint="66"/>
            <w:vAlign w:val="center"/>
          </w:tcPr>
          <w:p w14:paraId="5DAF6D5E" w14:textId="77777777" w:rsidR="00A7641C" w:rsidRPr="00A7298D" w:rsidRDefault="00A7641C" w:rsidP="0003032B">
            <w:pPr>
              <w:contextualSpacing/>
              <w:rPr>
                <w:rFonts w:ascii="Arial" w:hAnsi="Arial" w:cs="Arial"/>
                <w:sz w:val="18"/>
                <w:szCs w:val="18"/>
              </w:rPr>
            </w:pPr>
            <w:r w:rsidRPr="00A7298D">
              <w:rPr>
                <w:rFonts w:ascii="Arial" w:hAnsi="Arial" w:cs="Arial"/>
                <w:b/>
                <w:caps/>
                <w:sz w:val="18"/>
                <w:szCs w:val="18"/>
              </w:rPr>
              <w:t>PART 5 APPENDICES</w:t>
            </w:r>
          </w:p>
        </w:tc>
      </w:tr>
      <w:tr w:rsidR="00A7641C" w:rsidRPr="00A7298D" w14:paraId="25021E2A" w14:textId="77777777" w:rsidTr="0003032B">
        <w:trPr>
          <w:gridAfter w:val="1"/>
          <w:wAfter w:w="6" w:type="dxa"/>
          <w:trHeight w:val="346"/>
        </w:trPr>
        <w:tc>
          <w:tcPr>
            <w:tcW w:w="4252" w:type="dxa"/>
            <w:shd w:val="clear" w:color="auto" w:fill="auto"/>
          </w:tcPr>
          <w:p w14:paraId="5AEA09B7"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sidRPr="00A7298D">
              <w:rPr>
                <w:rFonts w:ascii="Arial" w:hAnsi="Arial" w:cs="Arial"/>
                <w:sz w:val="18"/>
                <w:szCs w:val="18"/>
              </w:rPr>
              <w:t>Sample documents</w:t>
            </w:r>
          </w:p>
          <w:p w14:paraId="5F839EA6"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Sample of all forms used and referred to in the procedures</w:t>
            </w:r>
          </w:p>
          <w:p w14:paraId="576A3918"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Example of forms:</w:t>
            </w:r>
          </w:p>
          <w:p w14:paraId="211D320D"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Journey log system forms</w:t>
            </w:r>
          </w:p>
          <w:p w14:paraId="7815D883"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Airworthiness Review record compliance report</w:t>
            </w:r>
          </w:p>
          <w:p w14:paraId="792017D7"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Airworthiness Review physical compliance report</w:t>
            </w:r>
          </w:p>
          <w:p w14:paraId="5F3F95DB"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Permit to Fly if applicable</w:t>
            </w:r>
          </w:p>
          <w:p w14:paraId="2564CB0D"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Variation request and approval form</w:t>
            </w:r>
          </w:p>
          <w:p w14:paraId="26CE790E"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MEL extension request and approval form</w:t>
            </w:r>
          </w:p>
          <w:p w14:paraId="5A06E4ED"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Internal reporting</w:t>
            </w:r>
          </w:p>
          <w:p w14:paraId="558945F1"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Engine condition monitoring</w:t>
            </w:r>
          </w:p>
          <w:p w14:paraId="0E4D1355"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Audit report, non-compliance report</w:t>
            </w:r>
          </w:p>
          <w:p w14:paraId="3DEB631E"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Work order</w:t>
            </w:r>
          </w:p>
          <w:p w14:paraId="0A465B6E"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Task card</w:t>
            </w:r>
          </w:p>
          <w:p w14:paraId="482E4328"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 xml:space="preserve">Revision acknowledge </w:t>
            </w:r>
          </w:p>
          <w:p w14:paraId="31D33837" w14:textId="77777777" w:rsidR="00A7641C" w:rsidRPr="00055C7E"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Damage record sheet (Dent and buckle) form</w:t>
            </w:r>
          </w:p>
          <w:p w14:paraId="0F2051ED" w14:textId="77777777" w:rsidR="00A7641C" w:rsidRDefault="00A7641C" w:rsidP="00B452AB">
            <w:pPr>
              <w:pStyle w:val="ListParagraph"/>
              <w:numPr>
                <w:ilvl w:val="0"/>
                <w:numId w:val="42"/>
              </w:numPr>
              <w:jc w:val="both"/>
              <w:rPr>
                <w:rFonts w:ascii="Arial" w:hAnsi="Arial" w:cs="Arial"/>
                <w:sz w:val="18"/>
                <w:szCs w:val="18"/>
              </w:rPr>
            </w:pPr>
            <w:r w:rsidRPr="00055C7E">
              <w:rPr>
                <w:rFonts w:ascii="Arial" w:hAnsi="Arial" w:cs="Arial"/>
                <w:sz w:val="18"/>
                <w:szCs w:val="18"/>
              </w:rPr>
              <w:t>Etc…</w:t>
            </w:r>
          </w:p>
          <w:p w14:paraId="65F3B08F" w14:textId="77777777" w:rsidR="00A7641C" w:rsidRDefault="00A7641C" w:rsidP="0003032B">
            <w:pPr>
              <w:jc w:val="both"/>
              <w:rPr>
                <w:rFonts w:ascii="Arial" w:hAnsi="Arial" w:cs="Arial"/>
                <w:i/>
                <w:sz w:val="18"/>
                <w:szCs w:val="18"/>
              </w:rPr>
            </w:pPr>
          </w:p>
          <w:p w14:paraId="50C95862" w14:textId="77777777" w:rsidR="00A7641C" w:rsidRPr="00311102" w:rsidRDefault="00A7641C" w:rsidP="0003032B">
            <w:pPr>
              <w:jc w:val="both"/>
              <w:rPr>
                <w:rFonts w:ascii="Arial" w:hAnsi="Arial" w:cs="Arial"/>
                <w:i/>
                <w:sz w:val="18"/>
                <w:szCs w:val="18"/>
              </w:rPr>
            </w:pPr>
            <w:r>
              <w:rPr>
                <w:rFonts w:ascii="Arial" w:hAnsi="Arial" w:cs="Arial"/>
                <w:i/>
                <w:sz w:val="18"/>
                <w:szCs w:val="18"/>
              </w:rPr>
              <w:t xml:space="preserve">Note: </w:t>
            </w:r>
            <w:r w:rsidRPr="00311102">
              <w:rPr>
                <w:rFonts w:ascii="Arial" w:hAnsi="Arial" w:cs="Arial"/>
                <w:i/>
                <w:sz w:val="18"/>
                <w:szCs w:val="18"/>
              </w:rPr>
              <w:t>All sample of forms must contain revision control</w:t>
            </w:r>
          </w:p>
        </w:tc>
        <w:tc>
          <w:tcPr>
            <w:tcW w:w="1276" w:type="dxa"/>
            <w:shd w:val="clear" w:color="auto" w:fill="auto"/>
          </w:tcPr>
          <w:p w14:paraId="575079CC"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 of CAD 6802, CAD 8301</w:t>
            </w:r>
          </w:p>
        </w:tc>
        <w:tc>
          <w:tcPr>
            <w:tcW w:w="2264" w:type="dxa"/>
            <w:shd w:val="clear" w:color="auto" w:fill="auto"/>
          </w:tcPr>
          <w:p w14:paraId="455D6AEA"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BDB6AC0"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B9B1621"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7ACA351" w14:textId="77777777" w:rsidR="00A7641C" w:rsidRPr="00A7298D" w:rsidRDefault="00A7641C" w:rsidP="0003032B">
            <w:pPr>
              <w:contextualSpacing/>
              <w:rPr>
                <w:rFonts w:ascii="Arial" w:hAnsi="Arial" w:cs="Arial"/>
                <w:sz w:val="18"/>
                <w:szCs w:val="18"/>
              </w:rPr>
            </w:pPr>
          </w:p>
        </w:tc>
      </w:tr>
      <w:tr w:rsidR="00A7641C" w:rsidRPr="00A7298D" w14:paraId="1A5BB5EB" w14:textId="77777777" w:rsidTr="0003032B">
        <w:trPr>
          <w:gridAfter w:val="1"/>
          <w:wAfter w:w="6" w:type="dxa"/>
          <w:trHeight w:val="346"/>
        </w:trPr>
        <w:tc>
          <w:tcPr>
            <w:tcW w:w="4252" w:type="dxa"/>
            <w:shd w:val="clear" w:color="auto" w:fill="auto"/>
          </w:tcPr>
          <w:p w14:paraId="5D4BEC86"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sidRPr="00A7298D">
              <w:rPr>
                <w:rFonts w:ascii="Arial" w:hAnsi="Arial" w:cs="Arial"/>
                <w:sz w:val="18"/>
                <w:szCs w:val="18"/>
              </w:rPr>
              <w:t>List of airworthiness review staff</w:t>
            </w:r>
          </w:p>
          <w:p w14:paraId="44BDC485" w14:textId="77777777" w:rsidR="00A7641C" w:rsidRPr="00311102" w:rsidRDefault="00A7641C" w:rsidP="00B452AB">
            <w:pPr>
              <w:pStyle w:val="ListParagraph"/>
              <w:numPr>
                <w:ilvl w:val="0"/>
                <w:numId w:val="44"/>
              </w:numPr>
              <w:jc w:val="both"/>
              <w:rPr>
                <w:rFonts w:ascii="Arial" w:hAnsi="Arial" w:cs="Arial"/>
                <w:sz w:val="18"/>
                <w:szCs w:val="18"/>
              </w:rPr>
            </w:pPr>
            <w:r w:rsidRPr="00311102">
              <w:rPr>
                <w:rFonts w:ascii="Arial" w:hAnsi="Arial" w:cs="Arial"/>
                <w:sz w:val="18"/>
                <w:szCs w:val="18"/>
              </w:rPr>
              <w:t>Name, scope and authorisation identification</w:t>
            </w:r>
          </w:p>
          <w:p w14:paraId="3F28F51D" w14:textId="77777777" w:rsidR="00A7641C" w:rsidRPr="00311102" w:rsidRDefault="00A7641C" w:rsidP="00B452AB">
            <w:pPr>
              <w:pStyle w:val="ListParagraph"/>
              <w:numPr>
                <w:ilvl w:val="0"/>
                <w:numId w:val="43"/>
              </w:numPr>
              <w:jc w:val="both"/>
              <w:rPr>
                <w:rFonts w:ascii="Arial" w:hAnsi="Arial" w:cs="Arial"/>
                <w:sz w:val="18"/>
                <w:szCs w:val="18"/>
              </w:rPr>
            </w:pPr>
            <w:r w:rsidRPr="00311102">
              <w:rPr>
                <w:rFonts w:ascii="Arial" w:hAnsi="Arial" w:cs="Arial"/>
                <w:sz w:val="18"/>
                <w:szCs w:val="18"/>
              </w:rPr>
              <w:t>List of personals authorised to extend ARR</w:t>
            </w:r>
          </w:p>
          <w:p w14:paraId="2150285D" w14:textId="77777777" w:rsidR="00A7641C" w:rsidRPr="00A7298D" w:rsidRDefault="00A7641C" w:rsidP="0003032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 xml:space="preserve">Name and authorisation identification </w:t>
            </w:r>
          </w:p>
        </w:tc>
        <w:tc>
          <w:tcPr>
            <w:tcW w:w="1276" w:type="dxa"/>
            <w:shd w:val="clear" w:color="auto" w:fill="auto"/>
          </w:tcPr>
          <w:p w14:paraId="1B292E8F"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Chapter 3.1.2,  6 of CAD 6802</w:t>
            </w:r>
          </w:p>
        </w:tc>
        <w:tc>
          <w:tcPr>
            <w:tcW w:w="2264" w:type="dxa"/>
            <w:shd w:val="clear" w:color="auto" w:fill="auto"/>
          </w:tcPr>
          <w:p w14:paraId="15EBF553"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82F2EAC"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51E34D4"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2DD99A2" w14:textId="77777777" w:rsidR="00A7641C" w:rsidRPr="00A7298D" w:rsidRDefault="00A7641C" w:rsidP="0003032B">
            <w:pPr>
              <w:contextualSpacing/>
              <w:rPr>
                <w:rFonts w:ascii="Arial" w:hAnsi="Arial" w:cs="Arial"/>
                <w:sz w:val="18"/>
                <w:szCs w:val="18"/>
              </w:rPr>
            </w:pPr>
          </w:p>
        </w:tc>
      </w:tr>
      <w:tr w:rsidR="00A7641C" w:rsidRPr="00A7298D" w14:paraId="1769DE75" w14:textId="77777777" w:rsidTr="0003032B">
        <w:trPr>
          <w:gridAfter w:val="1"/>
          <w:wAfter w:w="6" w:type="dxa"/>
          <w:trHeight w:val="346"/>
        </w:trPr>
        <w:tc>
          <w:tcPr>
            <w:tcW w:w="4252" w:type="dxa"/>
            <w:shd w:val="clear" w:color="auto" w:fill="auto"/>
          </w:tcPr>
          <w:p w14:paraId="4B5EB896"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sidRPr="00A7298D">
              <w:rPr>
                <w:rFonts w:ascii="Arial" w:hAnsi="Arial" w:cs="Arial"/>
                <w:sz w:val="18"/>
                <w:szCs w:val="18"/>
              </w:rPr>
              <w:t xml:space="preserve">List of sub-contractors </w:t>
            </w:r>
          </w:p>
          <w:p w14:paraId="0BDC1F86" w14:textId="77777777" w:rsidR="00A7641C" w:rsidRPr="00311102" w:rsidRDefault="00A7641C" w:rsidP="00B452AB">
            <w:pPr>
              <w:pStyle w:val="ListParagraph"/>
              <w:numPr>
                <w:ilvl w:val="0"/>
                <w:numId w:val="43"/>
              </w:numPr>
              <w:jc w:val="both"/>
              <w:rPr>
                <w:rFonts w:ascii="Arial" w:hAnsi="Arial" w:cs="Arial"/>
                <w:sz w:val="18"/>
                <w:szCs w:val="18"/>
              </w:rPr>
            </w:pPr>
            <w:r w:rsidRPr="00311102">
              <w:rPr>
                <w:rFonts w:ascii="Arial" w:hAnsi="Arial" w:cs="Arial"/>
                <w:sz w:val="18"/>
                <w:szCs w:val="18"/>
              </w:rPr>
              <w:t>Name of the subcontractor</w:t>
            </w:r>
          </w:p>
          <w:p w14:paraId="16B200AB" w14:textId="77777777" w:rsidR="00A7641C" w:rsidRPr="00311102" w:rsidRDefault="00A7641C" w:rsidP="00B452AB">
            <w:pPr>
              <w:pStyle w:val="ListParagraph"/>
              <w:numPr>
                <w:ilvl w:val="0"/>
                <w:numId w:val="43"/>
              </w:numPr>
              <w:jc w:val="both"/>
              <w:rPr>
                <w:rFonts w:ascii="Arial" w:hAnsi="Arial" w:cs="Arial"/>
                <w:sz w:val="18"/>
                <w:szCs w:val="18"/>
              </w:rPr>
            </w:pPr>
            <w:r w:rsidRPr="00311102">
              <w:rPr>
                <w:rFonts w:ascii="Arial" w:hAnsi="Arial" w:cs="Arial"/>
                <w:sz w:val="18"/>
                <w:szCs w:val="18"/>
              </w:rPr>
              <w:t>Location, address</w:t>
            </w:r>
          </w:p>
          <w:p w14:paraId="45D0614F" w14:textId="77777777" w:rsidR="00A7641C" w:rsidRPr="00311102" w:rsidRDefault="00A7641C" w:rsidP="00B452AB">
            <w:pPr>
              <w:pStyle w:val="ListParagraph"/>
              <w:numPr>
                <w:ilvl w:val="0"/>
                <w:numId w:val="43"/>
              </w:numPr>
              <w:jc w:val="both"/>
              <w:rPr>
                <w:rFonts w:ascii="Arial" w:hAnsi="Arial" w:cs="Arial"/>
                <w:sz w:val="18"/>
                <w:szCs w:val="18"/>
              </w:rPr>
            </w:pPr>
            <w:r w:rsidRPr="00311102">
              <w:rPr>
                <w:rFonts w:ascii="Arial" w:hAnsi="Arial" w:cs="Arial"/>
                <w:sz w:val="18"/>
                <w:szCs w:val="18"/>
              </w:rPr>
              <w:t>Scope of CAM tasks subcontracted</w:t>
            </w:r>
          </w:p>
        </w:tc>
        <w:tc>
          <w:tcPr>
            <w:tcW w:w="1276" w:type="dxa"/>
            <w:shd w:val="clear" w:color="auto" w:fill="auto"/>
          </w:tcPr>
          <w:p w14:paraId="6631EE96" w14:textId="77777777" w:rsidR="00A7641C" w:rsidRPr="00A7298D" w:rsidRDefault="00A7641C" w:rsidP="0003032B">
            <w:pPr>
              <w:contextualSpacing/>
              <w:rPr>
                <w:rFonts w:ascii="Arial" w:hAnsi="Arial" w:cs="Arial"/>
                <w:iCs/>
                <w:sz w:val="18"/>
                <w:szCs w:val="18"/>
              </w:rPr>
            </w:pPr>
            <w:r w:rsidRPr="00A7298D">
              <w:rPr>
                <w:rFonts w:ascii="Arial" w:hAnsi="Arial" w:cs="Arial"/>
                <w:iCs/>
                <w:sz w:val="18"/>
                <w:szCs w:val="18"/>
              </w:rPr>
              <w:t>Appendix 1 of CAD 6801, Chapter 3, 7.1.3, 7.1.4 of CAD 6802</w:t>
            </w:r>
          </w:p>
        </w:tc>
        <w:tc>
          <w:tcPr>
            <w:tcW w:w="2264" w:type="dxa"/>
            <w:shd w:val="clear" w:color="auto" w:fill="auto"/>
          </w:tcPr>
          <w:p w14:paraId="249AD6FF"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336BAB1"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5A5122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8B58987" w14:textId="77777777" w:rsidR="00A7641C" w:rsidRPr="00A7298D" w:rsidRDefault="00A7641C" w:rsidP="0003032B">
            <w:pPr>
              <w:contextualSpacing/>
              <w:rPr>
                <w:rFonts w:ascii="Arial" w:hAnsi="Arial" w:cs="Arial"/>
                <w:sz w:val="18"/>
                <w:szCs w:val="18"/>
              </w:rPr>
            </w:pPr>
          </w:p>
        </w:tc>
      </w:tr>
      <w:tr w:rsidR="00A7641C" w:rsidRPr="00A7298D" w14:paraId="7C88894F" w14:textId="77777777" w:rsidTr="0003032B">
        <w:trPr>
          <w:gridAfter w:val="1"/>
          <w:wAfter w:w="6" w:type="dxa"/>
          <w:trHeight w:val="346"/>
        </w:trPr>
        <w:tc>
          <w:tcPr>
            <w:tcW w:w="4252" w:type="dxa"/>
            <w:shd w:val="clear" w:color="auto" w:fill="auto"/>
          </w:tcPr>
          <w:p w14:paraId="5387DCE2"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sidRPr="00A7298D">
              <w:rPr>
                <w:rFonts w:ascii="Arial" w:hAnsi="Arial" w:cs="Arial"/>
                <w:sz w:val="18"/>
                <w:szCs w:val="18"/>
              </w:rPr>
              <w:t xml:space="preserve">List of approved maintenance organizations </w:t>
            </w:r>
            <w:r>
              <w:rPr>
                <w:rFonts w:ascii="Arial" w:hAnsi="Arial" w:cs="Arial"/>
                <w:sz w:val="18"/>
                <w:szCs w:val="18"/>
              </w:rPr>
              <w:t>and list of maintenance contracts</w:t>
            </w:r>
          </w:p>
          <w:p w14:paraId="1E31B4A7" w14:textId="77777777" w:rsidR="00A7641C" w:rsidRPr="00311102" w:rsidRDefault="00A7641C" w:rsidP="00B452AB">
            <w:pPr>
              <w:pStyle w:val="ListParagraph"/>
              <w:numPr>
                <w:ilvl w:val="0"/>
                <w:numId w:val="45"/>
              </w:numPr>
              <w:jc w:val="both"/>
              <w:rPr>
                <w:rFonts w:ascii="Arial" w:hAnsi="Arial" w:cs="Arial"/>
                <w:sz w:val="18"/>
                <w:szCs w:val="18"/>
              </w:rPr>
            </w:pPr>
            <w:r w:rsidRPr="00311102">
              <w:rPr>
                <w:rFonts w:ascii="Arial" w:hAnsi="Arial" w:cs="Arial"/>
                <w:sz w:val="18"/>
                <w:szCs w:val="18"/>
              </w:rPr>
              <w:t>Name of the maintenance organisation</w:t>
            </w:r>
          </w:p>
          <w:p w14:paraId="73EC2961" w14:textId="77777777" w:rsidR="00A7641C" w:rsidRPr="00311102" w:rsidRDefault="00A7641C" w:rsidP="00B452AB">
            <w:pPr>
              <w:pStyle w:val="ListParagraph"/>
              <w:numPr>
                <w:ilvl w:val="0"/>
                <w:numId w:val="45"/>
              </w:numPr>
              <w:jc w:val="both"/>
              <w:rPr>
                <w:rFonts w:ascii="Arial" w:hAnsi="Arial" w:cs="Arial"/>
                <w:sz w:val="18"/>
                <w:szCs w:val="18"/>
              </w:rPr>
            </w:pPr>
            <w:r w:rsidRPr="00311102">
              <w:rPr>
                <w:rFonts w:ascii="Arial" w:hAnsi="Arial" w:cs="Arial"/>
                <w:sz w:val="18"/>
                <w:szCs w:val="18"/>
              </w:rPr>
              <w:t>Location, address</w:t>
            </w:r>
          </w:p>
          <w:p w14:paraId="45FC6FB7" w14:textId="77777777" w:rsidR="00A7641C" w:rsidRPr="00311102" w:rsidRDefault="00A7641C" w:rsidP="00B452AB">
            <w:pPr>
              <w:pStyle w:val="ListParagraph"/>
              <w:numPr>
                <w:ilvl w:val="0"/>
                <w:numId w:val="45"/>
              </w:numPr>
              <w:jc w:val="both"/>
              <w:rPr>
                <w:rFonts w:ascii="Arial" w:hAnsi="Arial" w:cs="Arial"/>
                <w:sz w:val="18"/>
                <w:szCs w:val="18"/>
              </w:rPr>
            </w:pPr>
            <w:r w:rsidRPr="00311102">
              <w:rPr>
                <w:rFonts w:ascii="Arial" w:hAnsi="Arial" w:cs="Arial"/>
                <w:sz w:val="18"/>
                <w:szCs w:val="18"/>
              </w:rPr>
              <w:t>Part 145 or Approval reference number</w:t>
            </w:r>
          </w:p>
          <w:p w14:paraId="00569487" w14:textId="77777777" w:rsidR="00A7641C" w:rsidRDefault="00A7641C" w:rsidP="00B452AB">
            <w:pPr>
              <w:pStyle w:val="ListParagraph"/>
              <w:numPr>
                <w:ilvl w:val="0"/>
                <w:numId w:val="45"/>
              </w:numPr>
              <w:jc w:val="both"/>
              <w:rPr>
                <w:rFonts w:ascii="Arial" w:hAnsi="Arial" w:cs="Arial"/>
                <w:sz w:val="18"/>
                <w:szCs w:val="18"/>
              </w:rPr>
            </w:pPr>
            <w:r w:rsidRPr="00311102">
              <w:rPr>
                <w:rFonts w:ascii="Arial" w:hAnsi="Arial" w:cs="Arial"/>
                <w:sz w:val="18"/>
                <w:szCs w:val="18"/>
              </w:rPr>
              <w:t>Scope of the work contracted</w:t>
            </w:r>
          </w:p>
          <w:p w14:paraId="148CB8BE" w14:textId="77777777" w:rsidR="00A7641C" w:rsidRPr="00311102" w:rsidRDefault="00A7641C" w:rsidP="00B452AB">
            <w:pPr>
              <w:pStyle w:val="ListParagraph"/>
              <w:numPr>
                <w:ilvl w:val="0"/>
                <w:numId w:val="45"/>
              </w:numPr>
              <w:jc w:val="both"/>
              <w:rPr>
                <w:rFonts w:ascii="Arial" w:hAnsi="Arial" w:cs="Arial"/>
                <w:sz w:val="18"/>
                <w:szCs w:val="18"/>
              </w:rPr>
            </w:pPr>
            <w:r>
              <w:rPr>
                <w:rFonts w:ascii="Arial" w:hAnsi="Arial" w:cs="Arial"/>
                <w:sz w:val="18"/>
                <w:szCs w:val="18"/>
              </w:rPr>
              <w:t>List of maintenance contract, contract reference</w:t>
            </w:r>
          </w:p>
        </w:tc>
        <w:tc>
          <w:tcPr>
            <w:tcW w:w="1276" w:type="dxa"/>
            <w:shd w:val="clear" w:color="auto" w:fill="auto"/>
          </w:tcPr>
          <w:p w14:paraId="7597FF41"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Appendix 1, 2.1.5 of CAD 6801, Chapter 2.1.1, 3, 7.1.3, 7.1.4 of CAD 6802</w:t>
            </w:r>
          </w:p>
        </w:tc>
        <w:tc>
          <w:tcPr>
            <w:tcW w:w="2264" w:type="dxa"/>
            <w:shd w:val="clear" w:color="auto" w:fill="auto"/>
          </w:tcPr>
          <w:p w14:paraId="63284B97"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BE8D053"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D8CCC47"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D85AE9D" w14:textId="77777777" w:rsidR="00A7641C" w:rsidRPr="00A7298D" w:rsidRDefault="00A7641C" w:rsidP="0003032B">
            <w:pPr>
              <w:contextualSpacing/>
              <w:rPr>
                <w:rFonts w:ascii="Arial" w:hAnsi="Arial" w:cs="Arial"/>
                <w:sz w:val="18"/>
                <w:szCs w:val="18"/>
              </w:rPr>
            </w:pPr>
          </w:p>
        </w:tc>
      </w:tr>
      <w:tr w:rsidR="00A7641C" w:rsidRPr="00A7298D" w14:paraId="26904B3F" w14:textId="77777777" w:rsidTr="0003032B">
        <w:trPr>
          <w:gridAfter w:val="1"/>
          <w:wAfter w:w="6" w:type="dxa"/>
          <w:trHeight w:val="346"/>
        </w:trPr>
        <w:tc>
          <w:tcPr>
            <w:tcW w:w="4252" w:type="dxa"/>
            <w:shd w:val="clear" w:color="auto" w:fill="auto"/>
          </w:tcPr>
          <w:p w14:paraId="1D089875"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sidRPr="00A7298D">
              <w:rPr>
                <w:rFonts w:ascii="Arial" w:hAnsi="Arial" w:cs="Arial"/>
                <w:sz w:val="18"/>
                <w:szCs w:val="18"/>
              </w:rPr>
              <w:t>Copy of contracts for sub-contracted work</w:t>
            </w:r>
          </w:p>
          <w:p w14:paraId="6DCD849C" w14:textId="77777777" w:rsidR="00A7641C" w:rsidRPr="00311102" w:rsidRDefault="00A7641C" w:rsidP="00B452AB">
            <w:pPr>
              <w:pStyle w:val="ListParagraph"/>
              <w:numPr>
                <w:ilvl w:val="0"/>
                <w:numId w:val="46"/>
              </w:numPr>
              <w:jc w:val="both"/>
              <w:rPr>
                <w:rFonts w:ascii="Arial" w:hAnsi="Arial" w:cs="Arial"/>
                <w:sz w:val="18"/>
                <w:szCs w:val="18"/>
              </w:rPr>
            </w:pPr>
            <w:r w:rsidRPr="00311102">
              <w:rPr>
                <w:rFonts w:ascii="Arial" w:hAnsi="Arial" w:cs="Arial"/>
                <w:sz w:val="18"/>
                <w:szCs w:val="18"/>
              </w:rPr>
              <w:t>Cover sheet that list the contract reference and revision status</w:t>
            </w:r>
          </w:p>
          <w:p w14:paraId="00655926" w14:textId="77777777" w:rsidR="00A7641C" w:rsidRPr="00311102" w:rsidRDefault="00A7641C" w:rsidP="00B452AB">
            <w:pPr>
              <w:pStyle w:val="ListParagraph"/>
              <w:numPr>
                <w:ilvl w:val="0"/>
                <w:numId w:val="46"/>
              </w:numPr>
              <w:jc w:val="both"/>
              <w:rPr>
                <w:rFonts w:ascii="Arial" w:hAnsi="Arial" w:cs="Arial"/>
                <w:sz w:val="18"/>
                <w:szCs w:val="18"/>
              </w:rPr>
            </w:pPr>
            <w:r w:rsidRPr="00311102">
              <w:rPr>
                <w:rFonts w:ascii="Arial" w:hAnsi="Arial" w:cs="Arial"/>
                <w:sz w:val="18"/>
                <w:szCs w:val="18"/>
              </w:rPr>
              <w:t>Copy of the contract</w:t>
            </w:r>
          </w:p>
          <w:p w14:paraId="4B19BFAD" w14:textId="77777777" w:rsidR="00A7641C" w:rsidRPr="00311102" w:rsidRDefault="00A7641C" w:rsidP="00B452AB">
            <w:pPr>
              <w:pStyle w:val="ListParagraph"/>
              <w:numPr>
                <w:ilvl w:val="0"/>
                <w:numId w:val="46"/>
              </w:numPr>
              <w:jc w:val="both"/>
              <w:rPr>
                <w:rFonts w:ascii="Arial" w:hAnsi="Arial" w:cs="Arial"/>
                <w:sz w:val="18"/>
                <w:szCs w:val="18"/>
              </w:rPr>
            </w:pPr>
            <w:r w:rsidRPr="00311102">
              <w:rPr>
                <w:rFonts w:ascii="Arial" w:hAnsi="Arial" w:cs="Arial"/>
                <w:sz w:val="18"/>
                <w:szCs w:val="18"/>
              </w:rPr>
              <w:t>Period review process</w:t>
            </w:r>
          </w:p>
        </w:tc>
        <w:tc>
          <w:tcPr>
            <w:tcW w:w="1276" w:type="dxa"/>
            <w:shd w:val="clear" w:color="auto" w:fill="auto"/>
          </w:tcPr>
          <w:p w14:paraId="35DB2485"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Appendix 1 of CAD 6801, Chapter 3, 7.1.3, 7.1.4 of CAD 6802</w:t>
            </w:r>
          </w:p>
        </w:tc>
        <w:tc>
          <w:tcPr>
            <w:tcW w:w="2264" w:type="dxa"/>
            <w:shd w:val="clear" w:color="auto" w:fill="auto"/>
          </w:tcPr>
          <w:p w14:paraId="3314CDEC"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02C94C6"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954590F"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3E941DC" w14:textId="77777777" w:rsidR="00A7641C" w:rsidRPr="00A7298D" w:rsidRDefault="00A7641C" w:rsidP="0003032B">
            <w:pPr>
              <w:contextualSpacing/>
              <w:rPr>
                <w:rFonts w:ascii="Arial" w:hAnsi="Arial" w:cs="Arial"/>
                <w:sz w:val="18"/>
                <w:szCs w:val="18"/>
              </w:rPr>
            </w:pPr>
          </w:p>
        </w:tc>
      </w:tr>
      <w:tr w:rsidR="00A7641C" w:rsidRPr="00A7298D" w14:paraId="71E91107" w14:textId="77777777" w:rsidTr="0003032B">
        <w:trPr>
          <w:gridAfter w:val="1"/>
          <w:wAfter w:w="6" w:type="dxa"/>
          <w:trHeight w:val="346"/>
        </w:trPr>
        <w:tc>
          <w:tcPr>
            <w:tcW w:w="4252" w:type="dxa"/>
            <w:shd w:val="clear" w:color="auto" w:fill="auto"/>
          </w:tcPr>
          <w:p w14:paraId="08A37DD1" w14:textId="77777777" w:rsidR="00A7641C" w:rsidRPr="00A7298D" w:rsidRDefault="00A7641C" w:rsidP="0003032B">
            <w:pPr>
              <w:pStyle w:val="ListParagraph"/>
              <w:numPr>
                <w:ilvl w:val="1"/>
                <w:numId w:val="9"/>
              </w:numPr>
              <w:tabs>
                <w:tab w:val="left" w:pos="451"/>
              </w:tabs>
              <w:spacing w:after="60"/>
              <w:contextualSpacing w:val="0"/>
              <w:rPr>
                <w:rFonts w:ascii="Arial" w:hAnsi="Arial" w:cs="Arial"/>
                <w:sz w:val="18"/>
                <w:szCs w:val="18"/>
              </w:rPr>
            </w:pPr>
            <w:r>
              <w:rPr>
                <w:rFonts w:ascii="Arial" w:hAnsi="Arial" w:cs="Arial"/>
                <w:sz w:val="18"/>
                <w:szCs w:val="18"/>
              </w:rPr>
              <w:lastRenderedPageBreak/>
              <w:t>List of Approved Maintenance Programme as per CAD 6801 and CAD 6802</w:t>
            </w:r>
          </w:p>
          <w:p w14:paraId="031E6ACF" w14:textId="77777777" w:rsidR="00A7641C" w:rsidRPr="00A7298D" w:rsidRDefault="00A7641C" w:rsidP="0003032B">
            <w:pPr>
              <w:pStyle w:val="ListParagraph"/>
              <w:ind w:left="899"/>
              <w:jc w:val="both"/>
              <w:rPr>
                <w:rFonts w:ascii="Arial" w:hAnsi="Arial" w:cs="Arial"/>
                <w:sz w:val="18"/>
                <w:szCs w:val="18"/>
              </w:rPr>
            </w:pPr>
          </w:p>
        </w:tc>
        <w:tc>
          <w:tcPr>
            <w:tcW w:w="1276" w:type="dxa"/>
            <w:shd w:val="clear" w:color="auto" w:fill="auto"/>
          </w:tcPr>
          <w:p w14:paraId="40F43D4C" w14:textId="77777777" w:rsidR="00A7641C" w:rsidRPr="00A7298D" w:rsidRDefault="00A7641C" w:rsidP="0003032B">
            <w:pPr>
              <w:contextualSpacing/>
              <w:rPr>
                <w:rFonts w:ascii="Arial" w:hAnsi="Arial" w:cs="Arial"/>
                <w:sz w:val="18"/>
                <w:szCs w:val="18"/>
              </w:rPr>
            </w:pPr>
            <w:r w:rsidRPr="00A7298D">
              <w:rPr>
                <w:rFonts w:ascii="Arial" w:hAnsi="Arial" w:cs="Arial"/>
                <w:iCs/>
                <w:sz w:val="18"/>
                <w:szCs w:val="18"/>
              </w:rPr>
              <w:t>Chapter 3.2 of CAD 6801, CAGM 6804</w:t>
            </w:r>
          </w:p>
        </w:tc>
        <w:tc>
          <w:tcPr>
            <w:tcW w:w="2264" w:type="dxa"/>
            <w:shd w:val="clear" w:color="auto" w:fill="auto"/>
          </w:tcPr>
          <w:p w14:paraId="74E06BFE" w14:textId="77777777" w:rsidR="00A7641C" w:rsidRPr="00A7298D" w:rsidRDefault="00A7641C" w:rsidP="0003032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09BE8E1" w14:textId="77777777" w:rsidR="00A7641C" w:rsidRPr="00A45667" w:rsidRDefault="00A7641C" w:rsidP="0003032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841F872" w14:textId="77777777" w:rsidR="00A7641C" w:rsidRPr="00A45667" w:rsidRDefault="00A7641C" w:rsidP="0003032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5E51F27" w14:textId="77777777" w:rsidR="00A7641C" w:rsidRPr="00A7298D" w:rsidRDefault="00A7641C" w:rsidP="0003032B">
            <w:pPr>
              <w:contextualSpacing/>
              <w:rPr>
                <w:rFonts w:ascii="Arial" w:hAnsi="Arial" w:cs="Arial"/>
                <w:sz w:val="18"/>
                <w:szCs w:val="18"/>
              </w:rPr>
            </w:pPr>
          </w:p>
        </w:tc>
      </w:tr>
    </w:tbl>
    <w:p w14:paraId="153F2F1C" w14:textId="77777777" w:rsidR="00A7641C" w:rsidRDefault="00A7641C" w:rsidP="00A7641C">
      <w:pPr>
        <w:spacing w:after="160" w:line="259" w:lineRule="auto"/>
        <w:rPr>
          <w:sz w:val="6"/>
          <w:szCs w:val="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37"/>
        <w:gridCol w:w="300"/>
        <w:gridCol w:w="1425"/>
        <w:gridCol w:w="236"/>
        <w:gridCol w:w="2035"/>
        <w:gridCol w:w="1275"/>
        <w:gridCol w:w="35"/>
        <w:gridCol w:w="236"/>
        <w:gridCol w:w="13"/>
        <w:gridCol w:w="1864"/>
        <w:gridCol w:w="404"/>
        <w:gridCol w:w="425"/>
      </w:tblGrid>
      <w:tr w:rsidR="00A7641C" w:rsidRPr="009C130D" w14:paraId="4BE5816E" w14:textId="77777777" w:rsidTr="00A7641C">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33FEF880"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Pr>
                <w:rFonts w:ascii="Arial" w:hAnsi="Arial" w:cs="Arial"/>
                <w:b/>
                <w:szCs w:val="22"/>
              </w:rPr>
              <w:t>3</w:t>
            </w:r>
            <w:r w:rsidRPr="005F190F">
              <w:rPr>
                <w:rFonts w:ascii="Arial" w:hAnsi="Arial" w:cs="Arial"/>
                <w:b/>
                <w:szCs w:val="22"/>
              </w:rPr>
              <w:t xml:space="preserve"> – APPLICANT DECLARATION </w:t>
            </w:r>
          </w:p>
        </w:tc>
        <w:tc>
          <w:tcPr>
            <w:tcW w:w="425"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7900A3C"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1E2D693B" w14:textId="77777777" w:rsidTr="00A7641C">
        <w:trPr>
          <w:trHeight w:val="20"/>
        </w:trPr>
        <w:tc>
          <w:tcPr>
            <w:tcW w:w="630" w:type="dxa"/>
            <w:tcBorders>
              <w:top w:val="single" w:sz="4" w:space="0" w:color="auto"/>
              <w:left w:val="single" w:sz="4" w:space="0" w:color="auto"/>
              <w:bottom w:val="nil"/>
              <w:right w:val="nil"/>
            </w:tcBorders>
            <w:shd w:val="clear" w:color="auto" w:fill="auto"/>
            <w:vAlign w:val="center"/>
          </w:tcPr>
          <w:p w14:paraId="3EA32670"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037" w:type="dxa"/>
            <w:tcBorders>
              <w:top w:val="single" w:sz="4" w:space="0" w:color="auto"/>
              <w:left w:val="nil"/>
              <w:bottom w:val="nil"/>
              <w:right w:val="nil"/>
            </w:tcBorders>
            <w:shd w:val="clear" w:color="auto" w:fill="auto"/>
            <w:vAlign w:val="center"/>
          </w:tcPr>
          <w:p w14:paraId="1406697C"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nil"/>
              <w:right w:val="nil"/>
            </w:tcBorders>
            <w:shd w:val="clear" w:color="auto" w:fill="auto"/>
            <w:vAlign w:val="center"/>
          </w:tcPr>
          <w:p w14:paraId="550988DF"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single" w:sz="4" w:space="0" w:color="auto"/>
              <w:left w:val="nil"/>
              <w:bottom w:val="nil"/>
              <w:right w:val="nil"/>
            </w:tcBorders>
            <w:shd w:val="clear" w:color="auto" w:fill="auto"/>
            <w:vAlign w:val="center"/>
          </w:tcPr>
          <w:p w14:paraId="69D4B025"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single" w:sz="4" w:space="0" w:color="auto"/>
              <w:left w:val="nil"/>
              <w:bottom w:val="nil"/>
              <w:right w:val="single" w:sz="4" w:space="0" w:color="auto"/>
            </w:tcBorders>
            <w:shd w:val="clear" w:color="auto" w:fill="auto"/>
            <w:vAlign w:val="center"/>
          </w:tcPr>
          <w:p w14:paraId="1F76732E"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676B59E7" w14:textId="77777777" w:rsidTr="00A7641C">
        <w:trPr>
          <w:trHeight w:val="1228"/>
        </w:trPr>
        <w:tc>
          <w:tcPr>
            <w:tcW w:w="10490" w:type="dxa"/>
            <w:gridSpan w:val="12"/>
            <w:tcBorders>
              <w:top w:val="nil"/>
              <w:left w:val="single" w:sz="4" w:space="0" w:color="auto"/>
              <w:bottom w:val="nil"/>
              <w:right w:val="nil"/>
            </w:tcBorders>
            <w:shd w:val="clear" w:color="auto" w:fill="auto"/>
            <w:vAlign w:val="center"/>
          </w:tcPr>
          <w:p w14:paraId="4F2AB4C7" w14:textId="77777777" w:rsidR="00A7641C" w:rsidRPr="00635619" w:rsidRDefault="00A7641C" w:rsidP="0003032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18"/>
              </w:rPr>
            </w:pPr>
            <w:r w:rsidRPr="00635619">
              <w:rPr>
                <w:rFonts w:ascii="Arial" w:hAnsi="Arial" w:cs="Arial"/>
                <w:sz w:val="18"/>
                <w:szCs w:val="18"/>
              </w:rPr>
              <w:t>I declare that the information provided in this form is true and correct.</w:t>
            </w:r>
          </w:p>
          <w:p w14:paraId="346626E9" w14:textId="350ADCF0" w:rsidR="00A7641C" w:rsidRPr="00635619" w:rsidRDefault="00A7641C" w:rsidP="0003032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18"/>
              </w:rPr>
            </w:pPr>
            <w:r w:rsidRPr="00635619">
              <w:rPr>
                <w:rFonts w:ascii="Arial" w:hAnsi="Arial" w:cs="Arial"/>
                <w:sz w:val="18"/>
                <w:szCs w:val="18"/>
              </w:rPr>
              <w:t>I fully understand that in order for CAAM to approve this application, on-site visit</w:t>
            </w:r>
            <w:r>
              <w:rPr>
                <w:rFonts w:ascii="Arial" w:hAnsi="Arial" w:cs="Arial"/>
                <w:sz w:val="18"/>
                <w:szCs w:val="18"/>
              </w:rPr>
              <w:t xml:space="preserve">(s) </w:t>
            </w:r>
            <w:r w:rsidRPr="00635619">
              <w:rPr>
                <w:rFonts w:ascii="Arial" w:hAnsi="Arial" w:cs="Arial"/>
                <w:sz w:val="18"/>
                <w:szCs w:val="18"/>
              </w:rPr>
              <w:t>/audit</w:t>
            </w:r>
            <w:r>
              <w:rPr>
                <w:rFonts w:ascii="Arial" w:hAnsi="Arial" w:cs="Arial"/>
                <w:sz w:val="18"/>
                <w:szCs w:val="18"/>
              </w:rPr>
              <w:t>(s)</w:t>
            </w:r>
            <w:r w:rsidRPr="00635619">
              <w:rPr>
                <w:rFonts w:ascii="Arial" w:hAnsi="Arial" w:cs="Arial"/>
                <w:sz w:val="18"/>
                <w:szCs w:val="18"/>
              </w:rPr>
              <w:t xml:space="preserve"> may be required </w:t>
            </w:r>
            <w:r>
              <w:rPr>
                <w:rFonts w:ascii="Arial" w:hAnsi="Arial" w:cs="Arial"/>
                <w:sz w:val="18"/>
                <w:szCs w:val="18"/>
              </w:rPr>
              <w:t>of which will</w:t>
            </w:r>
            <w:r w:rsidRPr="00635619">
              <w:rPr>
                <w:rFonts w:ascii="Arial" w:hAnsi="Arial" w:cs="Arial"/>
                <w:sz w:val="18"/>
                <w:szCs w:val="18"/>
              </w:rPr>
              <w:t xml:space="preserve"> incurred</w:t>
            </w:r>
            <w:r>
              <w:rPr>
                <w:rFonts w:ascii="Arial" w:hAnsi="Arial" w:cs="Arial"/>
                <w:sz w:val="18"/>
                <w:szCs w:val="18"/>
              </w:rPr>
              <w:t xml:space="preserve"> </w:t>
            </w:r>
            <w:r w:rsidRPr="00635619">
              <w:rPr>
                <w:rFonts w:ascii="Arial" w:hAnsi="Arial" w:cs="Arial"/>
                <w:sz w:val="18"/>
                <w:szCs w:val="18"/>
              </w:rPr>
              <w:t>cost under C</w:t>
            </w:r>
            <w:r w:rsidR="00097FBA">
              <w:rPr>
                <w:rFonts w:ascii="Arial" w:hAnsi="Arial" w:cs="Arial"/>
                <w:sz w:val="18"/>
                <w:szCs w:val="18"/>
              </w:rPr>
              <w:t xml:space="preserve">ivil </w:t>
            </w:r>
            <w:r w:rsidRPr="00635619">
              <w:rPr>
                <w:rFonts w:ascii="Arial" w:hAnsi="Arial" w:cs="Arial"/>
                <w:sz w:val="18"/>
                <w:szCs w:val="18"/>
              </w:rPr>
              <w:t>A</w:t>
            </w:r>
            <w:r w:rsidR="00097FBA">
              <w:rPr>
                <w:rFonts w:ascii="Arial" w:hAnsi="Arial" w:cs="Arial"/>
                <w:sz w:val="18"/>
                <w:szCs w:val="18"/>
              </w:rPr>
              <w:t>viation (</w:t>
            </w:r>
            <w:r w:rsidRPr="00635619">
              <w:rPr>
                <w:rFonts w:ascii="Arial" w:hAnsi="Arial" w:cs="Arial"/>
                <w:sz w:val="18"/>
                <w:szCs w:val="18"/>
              </w:rPr>
              <w:t>Fee</w:t>
            </w:r>
            <w:r w:rsidR="00097FBA">
              <w:rPr>
                <w:rFonts w:ascii="Arial" w:hAnsi="Arial" w:cs="Arial"/>
                <w:sz w:val="18"/>
                <w:szCs w:val="18"/>
              </w:rPr>
              <w:t>s</w:t>
            </w:r>
            <w:r w:rsidRPr="00635619">
              <w:rPr>
                <w:rFonts w:ascii="Arial" w:hAnsi="Arial" w:cs="Arial"/>
                <w:sz w:val="18"/>
                <w:szCs w:val="18"/>
              </w:rPr>
              <w:t xml:space="preserve"> and Charges</w:t>
            </w:r>
            <w:r w:rsidR="00097FBA">
              <w:rPr>
                <w:rFonts w:ascii="Arial" w:hAnsi="Arial" w:cs="Arial"/>
                <w:sz w:val="18"/>
                <w:szCs w:val="18"/>
              </w:rPr>
              <w:t>)</w:t>
            </w:r>
            <w:r w:rsidRPr="00635619">
              <w:rPr>
                <w:rFonts w:ascii="Arial" w:hAnsi="Arial" w:cs="Arial"/>
                <w:sz w:val="18"/>
                <w:szCs w:val="18"/>
              </w:rPr>
              <w:t xml:space="preserve"> Regulation</w:t>
            </w:r>
            <w:r w:rsidR="00097FBA">
              <w:rPr>
                <w:rFonts w:ascii="Arial" w:hAnsi="Arial" w:cs="Arial"/>
                <w:sz w:val="18"/>
                <w:szCs w:val="18"/>
              </w:rPr>
              <w:t>s 2016</w:t>
            </w:r>
            <w:r w:rsidRPr="00635619">
              <w:rPr>
                <w:rFonts w:ascii="Arial" w:hAnsi="Arial" w:cs="Arial"/>
                <w:sz w:val="18"/>
                <w:szCs w:val="18"/>
              </w:rPr>
              <w:t>. All related cost</w:t>
            </w:r>
            <w:r>
              <w:rPr>
                <w:rFonts w:ascii="Arial" w:hAnsi="Arial" w:cs="Arial"/>
                <w:sz w:val="18"/>
                <w:szCs w:val="18"/>
              </w:rPr>
              <w:t>s</w:t>
            </w:r>
            <w:r w:rsidR="00097FBA">
              <w:rPr>
                <w:rFonts w:ascii="Arial" w:hAnsi="Arial" w:cs="Arial"/>
                <w:sz w:val="18"/>
                <w:szCs w:val="18"/>
              </w:rPr>
              <w:t xml:space="preserve"> shall be borne by the organis</w:t>
            </w:r>
            <w:r w:rsidRPr="00635619">
              <w:rPr>
                <w:rFonts w:ascii="Arial" w:hAnsi="Arial" w:cs="Arial"/>
                <w:sz w:val="18"/>
                <w:szCs w:val="18"/>
              </w:rPr>
              <w:t>ation.</w:t>
            </w:r>
          </w:p>
          <w:p w14:paraId="4DEF92B5" w14:textId="77777777" w:rsidR="00A7641C" w:rsidRPr="005F190F" w:rsidRDefault="00A7641C" w:rsidP="0003032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Cs w:val="22"/>
              </w:rPr>
            </w:pPr>
            <w:r w:rsidRPr="00635619">
              <w:rPr>
                <w:rFonts w:ascii="Arial" w:hAnsi="Arial" w:cs="Arial"/>
                <w:sz w:val="18"/>
                <w:szCs w:val="18"/>
              </w:rPr>
              <w:t xml:space="preserve">I fully understand that any false statement and wrong information in this application and in the Continuing Airworthiness Management Exposition, may delay or </w:t>
            </w:r>
            <w:r>
              <w:rPr>
                <w:rFonts w:ascii="Arial" w:hAnsi="Arial" w:cs="Arial"/>
                <w:sz w:val="18"/>
                <w:szCs w:val="18"/>
              </w:rPr>
              <w:t>may cause the application to be rejected.</w:t>
            </w:r>
          </w:p>
        </w:tc>
        <w:tc>
          <w:tcPr>
            <w:tcW w:w="425" w:type="dxa"/>
            <w:tcBorders>
              <w:top w:val="nil"/>
              <w:left w:val="nil"/>
              <w:bottom w:val="nil"/>
              <w:right w:val="single" w:sz="4" w:space="0" w:color="auto"/>
            </w:tcBorders>
            <w:shd w:val="clear" w:color="auto" w:fill="auto"/>
            <w:vAlign w:val="center"/>
          </w:tcPr>
          <w:p w14:paraId="7ADC1054"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4F2C1EB7" w14:textId="77777777" w:rsidTr="00A7641C">
        <w:trPr>
          <w:trHeight w:val="775"/>
        </w:trPr>
        <w:tc>
          <w:tcPr>
            <w:tcW w:w="630" w:type="dxa"/>
            <w:tcBorders>
              <w:top w:val="nil"/>
              <w:left w:val="single" w:sz="4" w:space="0" w:color="auto"/>
              <w:bottom w:val="nil"/>
              <w:right w:val="single" w:sz="4" w:space="0" w:color="auto"/>
            </w:tcBorders>
            <w:shd w:val="clear" w:color="auto" w:fill="auto"/>
            <w:vAlign w:val="center"/>
          </w:tcPr>
          <w:p w14:paraId="1C64E8A2"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37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3D500A"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tcBorders>
              <w:top w:val="nil"/>
              <w:left w:val="single" w:sz="4" w:space="0" w:color="auto"/>
              <w:bottom w:val="nil"/>
              <w:right w:val="single" w:sz="4" w:space="0" w:color="auto"/>
            </w:tcBorders>
            <w:shd w:val="clear" w:color="auto" w:fill="auto"/>
            <w:vAlign w:val="center"/>
          </w:tcPr>
          <w:p w14:paraId="59346A8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334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756D1"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36" w:type="dxa"/>
            <w:tcBorders>
              <w:top w:val="nil"/>
              <w:left w:val="single" w:sz="4" w:space="0" w:color="auto"/>
              <w:bottom w:val="nil"/>
              <w:right w:val="single" w:sz="4" w:space="0" w:color="auto"/>
            </w:tcBorders>
            <w:shd w:val="clear" w:color="auto" w:fill="auto"/>
            <w:vAlign w:val="center"/>
          </w:tcPr>
          <w:p w14:paraId="27FA7C59"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281"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F8135CD"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2AF9E0A7"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66709D86" w14:textId="77777777" w:rsidTr="00A7641C">
        <w:trPr>
          <w:trHeight w:val="20"/>
        </w:trPr>
        <w:tc>
          <w:tcPr>
            <w:tcW w:w="630" w:type="dxa"/>
            <w:tcBorders>
              <w:top w:val="nil"/>
              <w:left w:val="single" w:sz="4" w:space="0" w:color="auto"/>
              <w:bottom w:val="nil"/>
              <w:right w:val="nil"/>
            </w:tcBorders>
            <w:shd w:val="clear" w:color="auto" w:fill="auto"/>
            <w:vAlign w:val="center"/>
          </w:tcPr>
          <w:p w14:paraId="6AA32739"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762" w:type="dxa"/>
            <w:gridSpan w:val="3"/>
            <w:tcBorders>
              <w:top w:val="single" w:sz="4" w:space="0" w:color="auto"/>
              <w:left w:val="nil"/>
              <w:bottom w:val="nil"/>
              <w:right w:val="nil"/>
            </w:tcBorders>
            <w:shd w:val="clear" w:color="auto" w:fill="auto"/>
            <w:vAlign w:val="center"/>
          </w:tcPr>
          <w:p w14:paraId="1024A042"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36" w:type="dxa"/>
            <w:tcBorders>
              <w:top w:val="nil"/>
              <w:left w:val="nil"/>
              <w:bottom w:val="nil"/>
              <w:right w:val="nil"/>
            </w:tcBorders>
            <w:shd w:val="clear" w:color="auto" w:fill="auto"/>
            <w:vAlign w:val="center"/>
          </w:tcPr>
          <w:p w14:paraId="6824C2B0"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345" w:type="dxa"/>
            <w:gridSpan w:val="3"/>
            <w:tcBorders>
              <w:top w:val="single" w:sz="4" w:space="0" w:color="auto"/>
              <w:left w:val="nil"/>
              <w:bottom w:val="nil"/>
              <w:right w:val="nil"/>
            </w:tcBorders>
            <w:shd w:val="clear" w:color="auto" w:fill="auto"/>
            <w:vAlign w:val="center"/>
          </w:tcPr>
          <w:p w14:paraId="654DDB69"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tcBorders>
              <w:top w:val="nil"/>
              <w:left w:val="nil"/>
              <w:bottom w:val="nil"/>
              <w:right w:val="nil"/>
            </w:tcBorders>
            <w:shd w:val="clear" w:color="auto" w:fill="auto"/>
            <w:vAlign w:val="center"/>
          </w:tcPr>
          <w:p w14:paraId="76E7468C"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877" w:type="dxa"/>
            <w:gridSpan w:val="2"/>
            <w:tcBorders>
              <w:top w:val="single" w:sz="4" w:space="0" w:color="auto"/>
              <w:left w:val="nil"/>
              <w:bottom w:val="nil"/>
              <w:right w:val="nil"/>
            </w:tcBorders>
            <w:shd w:val="clear" w:color="auto" w:fill="auto"/>
            <w:vAlign w:val="center"/>
          </w:tcPr>
          <w:p w14:paraId="218A6F48"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04" w:type="dxa"/>
            <w:tcBorders>
              <w:top w:val="single" w:sz="4" w:space="0" w:color="auto"/>
              <w:left w:val="nil"/>
              <w:bottom w:val="nil"/>
              <w:right w:val="nil"/>
            </w:tcBorders>
            <w:shd w:val="clear" w:color="auto" w:fill="auto"/>
            <w:vAlign w:val="center"/>
          </w:tcPr>
          <w:p w14:paraId="56DBF1E6"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nil"/>
              <w:left w:val="nil"/>
              <w:bottom w:val="nil"/>
              <w:right w:val="single" w:sz="4" w:space="0" w:color="auto"/>
            </w:tcBorders>
            <w:shd w:val="clear" w:color="auto" w:fill="auto"/>
            <w:vAlign w:val="center"/>
          </w:tcPr>
          <w:p w14:paraId="4EDBEF1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4F140228" w14:textId="77777777" w:rsidTr="00A7641C">
        <w:trPr>
          <w:trHeight w:val="203"/>
        </w:trPr>
        <w:tc>
          <w:tcPr>
            <w:tcW w:w="630" w:type="dxa"/>
            <w:tcBorders>
              <w:top w:val="nil"/>
              <w:left w:val="single" w:sz="4" w:space="0" w:color="auto"/>
              <w:bottom w:val="nil"/>
              <w:right w:val="nil"/>
            </w:tcBorders>
            <w:shd w:val="clear" w:color="auto" w:fill="auto"/>
            <w:vAlign w:val="center"/>
          </w:tcPr>
          <w:p w14:paraId="0957F8CC"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3762" w:type="dxa"/>
            <w:gridSpan w:val="3"/>
            <w:tcBorders>
              <w:top w:val="nil"/>
              <w:left w:val="nil"/>
              <w:bottom w:val="nil"/>
              <w:right w:val="nil"/>
            </w:tcBorders>
            <w:shd w:val="clear" w:color="auto" w:fill="auto"/>
            <w:vAlign w:val="center"/>
          </w:tcPr>
          <w:p w14:paraId="0EF058CB" w14:textId="0BCACE37" w:rsidR="00A7641C" w:rsidRPr="0000794D" w:rsidRDefault="00CD0782"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Pr>
                <w:rFonts w:ascii="Arial" w:hAnsi="Arial" w:cs="Arial"/>
                <w:sz w:val="18"/>
                <w:szCs w:val="22"/>
              </w:rPr>
              <w:t>Name of Authoris</w:t>
            </w:r>
            <w:r w:rsidR="00A7641C" w:rsidRPr="0000794D">
              <w:rPr>
                <w:rFonts w:ascii="Arial" w:hAnsi="Arial" w:cs="Arial"/>
                <w:sz w:val="18"/>
                <w:szCs w:val="22"/>
              </w:rPr>
              <w:t>ed Person</w:t>
            </w:r>
          </w:p>
        </w:tc>
        <w:tc>
          <w:tcPr>
            <w:tcW w:w="236" w:type="dxa"/>
            <w:tcBorders>
              <w:top w:val="nil"/>
              <w:left w:val="nil"/>
              <w:bottom w:val="nil"/>
              <w:right w:val="nil"/>
            </w:tcBorders>
            <w:shd w:val="clear" w:color="auto" w:fill="auto"/>
            <w:vAlign w:val="center"/>
          </w:tcPr>
          <w:p w14:paraId="358B1D71"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3345" w:type="dxa"/>
            <w:gridSpan w:val="3"/>
            <w:tcBorders>
              <w:top w:val="nil"/>
              <w:left w:val="nil"/>
              <w:bottom w:val="nil"/>
              <w:right w:val="nil"/>
            </w:tcBorders>
            <w:shd w:val="clear" w:color="auto" w:fill="auto"/>
            <w:vAlign w:val="center"/>
          </w:tcPr>
          <w:p w14:paraId="34F54CA5"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Signature</w:t>
            </w:r>
          </w:p>
        </w:tc>
        <w:tc>
          <w:tcPr>
            <w:tcW w:w="236" w:type="dxa"/>
            <w:tcBorders>
              <w:top w:val="nil"/>
              <w:left w:val="nil"/>
              <w:bottom w:val="nil"/>
              <w:right w:val="nil"/>
            </w:tcBorders>
            <w:shd w:val="clear" w:color="auto" w:fill="auto"/>
            <w:vAlign w:val="center"/>
          </w:tcPr>
          <w:p w14:paraId="418A328E"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2281" w:type="dxa"/>
            <w:gridSpan w:val="3"/>
            <w:tcBorders>
              <w:top w:val="nil"/>
              <w:left w:val="nil"/>
              <w:bottom w:val="nil"/>
              <w:right w:val="nil"/>
            </w:tcBorders>
            <w:shd w:val="clear" w:color="auto" w:fill="auto"/>
            <w:vAlign w:val="center"/>
          </w:tcPr>
          <w:p w14:paraId="6DC2388A"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Date</w:t>
            </w:r>
          </w:p>
        </w:tc>
        <w:tc>
          <w:tcPr>
            <w:tcW w:w="425" w:type="dxa"/>
            <w:tcBorders>
              <w:top w:val="nil"/>
              <w:left w:val="nil"/>
              <w:bottom w:val="nil"/>
              <w:right w:val="single" w:sz="4" w:space="0" w:color="auto"/>
            </w:tcBorders>
            <w:shd w:val="clear" w:color="auto" w:fill="auto"/>
            <w:vAlign w:val="center"/>
          </w:tcPr>
          <w:p w14:paraId="4F0006DC"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A7641C" w:rsidRPr="009C130D" w14:paraId="4B7C773B" w14:textId="77777777" w:rsidTr="00A7641C">
        <w:trPr>
          <w:trHeight w:val="20"/>
        </w:trPr>
        <w:tc>
          <w:tcPr>
            <w:tcW w:w="630" w:type="dxa"/>
            <w:tcBorders>
              <w:top w:val="nil"/>
              <w:left w:val="single" w:sz="4" w:space="0" w:color="auto"/>
              <w:bottom w:val="single" w:sz="4" w:space="0" w:color="auto"/>
              <w:right w:val="nil"/>
            </w:tcBorders>
            <w:shd w:val="clear" w:color="auto" w:fill="auto"/>
            <w:vAlign w:val="center"/>
          </w:tcPr>
          <w:p w14:paraId="4DA3A95F"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037" w:type="dxa"/>
            <w:tcBorders>
              <w:top w:val="nil"/>
              <w:left w:val="nil"/>
              <w:bottom w:val="single" w:sz="4" w:space="0" w:color="auto"/>
              <w:right w:val="nil"/>
            </w:tcBorders>
            <w:shd w:val="clear" w:color="auto" w:fill="auto"/>
            <w:vAlign w:val="center"/>
          </w:tcPr>
          <w:p w14:paraId="1AA5907C"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single" w:sz="4" w:space="0" w:color="auto"/>
              <w:right w:val="nil"/>
            </w:tcBorders>
            <w:shd w:val="clear" w:color="auto" w:fill="auto"/>
            <w:vAlign w:val="center"/>
          </w:tcPr>
          <w:p w14:paraId="5CA498E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nil"/>
              <w:left w:val="nil"/>
              <w:bottom w:val="single" w:sz="4" w:space="0" w:color="auto"/>
              <w:right w:val="nil"/>
            </w:tcBorders>
            <w:shd w:val="clear" w:color="auto" w:fill="auto"/>
            <w:vAlign w:val="center"/>
          </w:tcPr>
          <w:p w14:paraId="318A7DB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nil"/>
              <w:left w:val="nil"/>
              <w:bottom w:val="single" w:sz="4" w:space="0" w:color="auto"/>
              <w:right w:val="single" w:sz="4" w:space="0" w:color="auto"/>
            </w:tcBorders>
            <w:shd w:val="clear" w:color="auto" w:fill="auto"/>
            <w:vAlign w:val="center"/>
          </w:tcPr>
          <w:p w14:paraId="29054D8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3FD34AA3" w14:textId="77777777" w:rsidTr="00A7641C">
        <w:trPr>
          <w:trHeight w:val="20"/>
        </w:trPr>
        <w:tc>
          <w:tcPr>
            <w:tcW w:w="630" w:type="dxa"/>
            <w:tcBorders>
              <w:top w:val="single" w:sz="4" w:space="0" w:color="auto"/>
              <w:left w:val="nil"/>
              <w:bottom w:val="single" w:sz="4" w:space="0" w:color="auto"/>
              <w:right w:val="nil"/>
            </w:tcBorders>
            <w:shd w:val="clear" w:color="auto" w:fill="auto"/>
            <w:vAlign w:val="center"/>
          </w:tcPr>
          <w:p w14:paraId="00F6F2F2"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037" w:type="dxa"/>
            <w:tcBorders>
              <w:top w:val="single" w:sz="4" w:space="0" w:color="auto"/>
              <w:left w:val="nil"/>
              <w:bottom w:val="single" w:sz="4" w:space="0" w:color="auto"/>
              <w:right w:val="nil"/>
            </w:tcBorders>
            <w:shd w:val="clear" w:color="auto" w:fill="auto"/>
            <w:vAlign w:val="center"/>
          </w:tcPr>
          <w:p w14:paraId="1CD2DF98"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single" w:sz="4" w:space="0" w:color="auto"/>
              <w:right w:val="nil"/>
            </w:tcBorders>
            <w:shd w:val="clear" w:color="auto" w:fill="auto"/>
            <w:vAlign w:val="center"/>
          </w:tcPr>
          <w:p w14:paraId="60D88E1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single" w:sz="4" w:space="0" w:color="auto"/>
              <w:left w:val="nil"/>
              <w:bottom w:val="single" w:sz="4" w:space="0" w:color="auto"/>
              <w:right w:val="nil"/>
            </w:tcBorders>
            <w:shd w:val="clear" w:color="auto" w:fill="auto"/>
            <w:vAlign w:val="center"/>
          </w:tcPr>
          <w:p w14:paraId="6ED07683"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single" w:sz="4" w:space="0" w:color="auto"/>
              <w:left w:val="nil"/>
              <w:bottom w:val="single" w:sz="4" w:space="0" w:color="auto"/>
              <w:right w:val="nil"/>
            </w:tcBorders>
            <w:shd w:val="clear" w:color="auto" w:fill="auto"/>
            <w:vAlign w:val="center"/>
          </w:tcPr>
          <w:p w14:paraId="4E5F79DF"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63F3DA47" w14:textId="77777777" w:rsidTr="00C52806">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27E314E6" w14:textId="77777777" w:rsidR="00A7641C" w:rsidRPr="0069624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96247">
              <w:rPr>
                <w:rFonts w:ascii="Arial" w:hAnsi="Arial" w:cs="Arial"/>
                <w:b/>
                <w:szCs w:val="22"/>
              </w:rPr>
              <w:t xml:space="preserve">SECTION </w:t>
            </w:r>
            <w:r>
              <w:rPr>
                <w:rFonts w:ascii="Arial" w:hAnsi="Arial" w:cs="Arial"/>
                <w:b/>
                <w:szCs w:val="22"/>
              </w:rPr>
              <w:t>4</w:t>
            </w:r>
            <w:r w:rsidRPr="00696247">
              <w:rPr>
                <w:rFonts w:ascii="Arial" w:hAnsi="Arial" w:cs="Arial"/>
                <w:b/>
                <w:szCs w:val="22"/>
              </w:rPr>
              <w:t xml:space="preserve"> – CAAM OFFICIAL USE ONLY</w:t>
            </w:r>
          </w:p>
        </w:tc>
        <w:tc>
          <w:tcPr>
            <w:tcW w:w="425"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4DA5928C"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0CCBEE9E" w14:textId="77777777" w:rsidTr="00C52806">
        <w:trPr>
          <w:trHeight w:val="64"/>
        </w:trPr>
        <w:tc>
          <w:tcPr>
            <w:tcW w:w="630" w:type="dxa"/>
            <w:tcBorders>
              <w:top w:val="single" w:sz="4" w:space="0" w:color="auto"/>
              <w:left w:val="single" w:sz="4" w:space="0" w:color="auto"/>
              <w:bottom w:val="nil"/>
              <w:right w:val="nil"/>
            </w:tcBorders>
            <w:shd w:val="clear" w:color="auto" w:fill="auto"/>
            <w:vAlign w:val="center"/>
          </w:tcPr>
          <w:p w14:paraId="1D09B255"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single" w:sz="4" w:space="0" w:color="auto"/>
              <w:left w:val="nil"/>
              <w:bottom w:val="nil"/>
              <w:right w:val="nil"/>
            </w:tcBorders>
            <w:shd w:val="clear" w:color="auto" w:fill="auto"/>
            <w:vAlign w:val="center"/>
          </w:tcPr>
          <w:p w14:paraId="180B26DF"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300" w:type="dxa"/>
            <w:tcBorders>
              <w:top w:val="single" w:sz="4" w:space="0" w:color="auto"/>
              <w:left w:val="nil"/>
              <w:bottom w:val="nil"/>
              <w:right w:val="nil"/>
            </w:tcBorders>
            <w:shd w:val="clear" w:color="auto" w:fill="auto"/>
            <w:vAlign w:val="center"/>
          </w:tcPr>
          <w:p w14:paraId="7EDEF121"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single" w:sz="4" w:space="0" w:color="auto"/>
              <w:left w:val="nil"/>
              <w:bottom w:val="nil"/>
              <w:right w:val="nil"/>
            </w:tcBorders>
            <w:shd w:val="clear" w:color="auto" w:fill="auto"/>
            <w:vAlign w:val="center"/>
          </w:tcPr>
          <w:p w14:paraId="49D58110"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single" w:sz="4" w:space="0" w:color="auto"/>
              <w:left w:val="nil"/>
              <w:bottom w:val="nil"/>
              <w:right w:val="single" w:sz="4" w:space="0" w:color="auto"/>
            </w:tcBorders>
            <w:shd w:val="clear" w:color="auto" w:fill="auto"/>
            <w:vAlign w:val="center"/>
          </w:tcPr>
          <w:p w14:paraId="1EC5293E"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C52806" w:rsidRPr="009C130D" w14:paraId="5DAD1723" w14:textId="77777777" w:rsidTr="00C52806">
        <w:trPr>
          <w:trHeight w:val="64"/>
        </w:trPr>
        <w:tc>
          <w:tcPr>
            <w:tcW w:w="630" w:type="dxa"/>
            <w:tcBorders>
              <w:top w:val="nil"/>
              <w:left w:val="single" w:sz="4" w:space="0" w:color="auto"/>
              <w:bottom w:val="nil"/>
              <w:right w:val="nil"/>
            </w:tcBorders>
            <w:shd w:val="clear" w:color="auto" w:fill="auto"/>
            <w:vAlign w:val="center"/>
          </w:tcPr>
          <w:p w14:paraId="41A18336"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nil"/>
              <w:left w:val="nil"/>
              <w:bottom w:val="nil"/>
              <w:right w:val="nil"/>
            </w:tcBorders>
            <w:shd w:val="clear" w:color="auto" w:fill="auto"/>
            <w:vAlign w:val="center"/>
          </w:tcPr>
          <w:p w14:paraId="6C338CF3" w14:textId="7F44432F" w:rsidR="00C52806" w:rsidRPr="00C52806"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Accepted by:</w:t>
            </w:r>
          </w:p>
        </w:tc>
        <w:tc>
          <w:tcPr>
            <w:tcW w:w="300" w:type="dxa"/>
            <w:tcBorders>
              <w:top w:val="nil"/>
              <w:left w:val="nil"/>
              <w:bottom w:val="nil"/>
              <w:right w:val="nil"/>
            </w:tcBorders>
            <w:shd w:val="clear" w:color="auto" w:fill="auto"/>
            <w:vAlign w:val="center"/>
          </w:tcPr>
          <w:p w14:paraId="10B33A6B"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nil"/>
              <w:left w:val="nil"/>
              <w:bottom w:val="nil"/>
              <w:right w:val="nil"/>
            </w:tcBorders>
            <w:shd w:val="clear" w:color="auto" w:fill="auto"/>
            <w:vAlign w:val="center"/>
          </w:tcPr>
          <w:p w14:paraId="46D4E354"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nil"/>
              <w:left w:val="nil"/>
              <w:bottom w:val="nil"/>
              <w:right w:val="single" w:sz="4" w:space="0" w:color="auto"/>
            </w:tcBorders>
            <w:shd w:val="clear" w:color="auto" w:fill="auto"/>
            <w:vAlign w:val="center"/>
          </w:tcPr>
          <w:p w14:paraId="7021D9CA"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C52806" w:rsidRPr="009C130D" w14:paraId="5AF026FB" w14:textId="77777777" w:rsidTr="00C52806">
        <w:trPr>
          <w:trHeight w:val="64"/>
        </w:trPr>
        <w:tc>
          <w:tcPr>
            <w:tcW w:w="630" w:type="dxa"/>
            <w:tcBorders>
              <w:top w:val="nil"/>
              <w:left w:val="single" w:sz="4" w:space="0" w:color="auto"/>
              <w:bottom w:val="nil"/>
              <w:right w:val="nil"/>
            </w:tcBorders>
            <w:shd w:val="clear" w:color="auto" w:fill="auto"/>
            <w:vAlign w:val="center"/>
          </w:tcPr>
          <w:p w14:paraId="265DD024"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nil"/>
              <w:left w:val="nil"/>
              <w:bottom w:val="nil"/>
              <w:right w:val="nil"/>
            </w:tcBorders>
            <w:shd w:val="clear" w:color="auto" w:fill="auto"/>
            <w:vAlign w:val="center"/>
          </w:tcPr>
          <w:p w14:paraId="7806C9BE" w14:textId="77777777" w:rsidR="00C52806" w:rsidRPr="00C52806"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377687F8"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nil"/>
              <w:left w:val="nil"/>
              <w:bottom w:val="nil"/>
              <w:right w:val="nil"/>
            </w:tcBorders>
            <w:shd w:val="clear" w:color="auto" w:fill="auto"/>
            <w:vAlign w:val="center"/>
          </w:tcPr>
          <w:p w14:paraId="594AF801"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nil"/>
              <w:left w:val="nil"/>
              <w:bottom w:val="nil"/>
              <w:right w:val="single" w:sz="4" w:space="0" w:color="auto"/>
            </w:tcBorders>
            <w:shd w:val="clear" w:color="auto" w:fill="auto"/>
            <w:vAlign w:val="center"/>
          </w:tcPr>
          <w:p w14:paraId="2C192012"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A7641C" w:rsidRPr="009C130D" w14:paraId="4416F84E" w14:textId="77777777" w:rsidTr="00A7641C">
        <w:trPr>
          <w:trHeight w:val="340"/>
        </w:trPr>
        <w:tc>
          <w:tcPr>
            <w:tcW w:w="630" w:type="dxa"/>
            <w:tcBorders>
              <w:top w:val="nil"/>
              <w:left w:val="single" w:sz="4" w:space="0" w:color="auto"/>
              <w:bottom w:val="nil"/>
              <w:right w:val="nil"/>
            </w:tcBorders>
            <w:shd w:val="clear" w:color="auto" w:fill="auto"/>
            <w:vAlign w:val="center"/>
          </w:tcPr>
          <w:p w14:paraId="068DD4A1" w14:textId="77777777" w:rsidR="00A7641C" w:rsidRPr="00B4714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037" w:type="dxa"/>
            <w:tcBorders>
              <w:top w:val="nil"/>
              <w:left w:val="nil"/>
              <w:bottom w:val="nil"/>
              <w:right w:val="nil"/>
            </w:tcBorders>
            <w:shd w:val="clear" w:color="auto" w:fill="auto"/>
            <w:vAlign w:val="center"/>
          </w:tcPr>
          <w:p w14:paraId="0A22E4EE" w14:textId="6119D448" w:rsidR="00A7641C" w:rsidRPr="00B47142" w:rsidRDefault="00A5530C" w:rsidP="00A5530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B47142">
              <w:rPr>
                <w:rFonts w:ascii="Arial" w:hAnsi="Arial" w:cs="Arial"/>
                <w:szCs w:val="22"/>
              </w:rPr>
              <w:t>Inspector</w:t>
            </w:r>
            <w:r w:rsidR="00C52806">
              <w:rPr>
                <w:rFonts w:ascii="Arial" w:hAnsi="Arial" w:cs="Arial"/>
                <w:szCs w:val="22"/>
              </w:rPr>
              <w:t>’s</w:t>
            </w:r>
            <w:r w:rsidRPr="00B47142">
              <w:rPr>
                <w:rFonts w:ascii="Arial" w:hAnsi="Arial" w:cs="Arial"/>
                <w:szCs w:val="22"/>
              </w:rPr>
              <w:t xml:space="preserve"> </w:t>
            </w:r>
            <w:r w:rsidR="00A7641C" w:rsidRPr="00B47142">
              <w:rPr>
                <w:rFonts w:ascii="Arial" w:hAnsi="Arial" w:cs="Arial"/>
                <w:szCs w:val="22"/>
              </w:rPr>
              <w:t>name</w:t>
            </w:r>
          </w:p>
        </w:tc>
        <w:tc>
          <w:tcPr>
            <w:tcW w:w="300" w:type="dxa"/>
            <w:tcBorders>
              <w:top w:val="nil"/>
              <w:left w:val="nil"/>
              <w:bottom w:val="nil"/>
              <w:right w:val="single" w:sz="4" w:space="0" w:color="auto"/>
            </w:tcBorders>
            <w:shd w:val="clear" w:color="auto" w:fill="auto"/>
            <w:vAlign w:val="center"/>
          </w:tcPr>
          <w:p w14:paraId="77B53A07"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8007E3"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tcBorders>
              <w:top w:val="nil"/>
              <w:left w:val="single" w:sz="4" w:space="0" w:color="auto"/>
              <w:bottom w:val="nil"/>
              <w:right w:val="nil"/>
            </w:tcBorders>
            <w:shd w:val="clear" w:color="auto" w:fill="auto"/>
            <w:vAlign w:val="center"/>
          </w:tcPr>
          <w:p w14:paraId="10BB9EA8"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Univers (W1)" w:hAnsi="Univers (W1)"/>
                <w:szCs w:val="22"/>
              </w:rPr>
              <w:t>Signature</w:t>
            </w:r>
          </w:p>
        </w:tc>
        <w:tc>
          <w:tcPr>
            <w:tcW w:w="284" w:type="dxa"/>
            <w:gridSpan w:val="3"/>
            <w:tcBorders>
              <w:top w:val="nil"/>
              <w:left w:val="nil"/>
              <w:bottom w:val="nil"/>
              <w:right w:val="single" w:sz="4" w:space="0" w:color="auto"/>
            </w:tcBorders>
            <w:shd w:val="clear" w:color="auto" w:fill="auto"/>
            <w:vAlign w:val="center"/>
          </w:tcPr>
          <w:p w14:paraId="08C24B02"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C4332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21EAB463"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4B652DC9" w14:textId="77777777" w:rsidTr="00A7641C">
        <w:trPr>
          <w:trHeight w:val="170"/>
        </w:trPr>
        <w:tc>
          <w:tcPr>
            <w:tcW w:w="630" w:type="dxa"/>
            <w:tcBorders>
              <w:top w:val="nil"/>
              <w:left w:val="single" w:sz="4" w:space="0" w:color="auto"/>
              <w:bottom w:val="nil"/>
              <w:right w:val="nil"/>
            </w:tcBorders>
            <w:shd w:val="clear" w:color="auto" w:fill="auto"/>
            <w:vAlign w:val="center"/>
          </w:tcPr>
          <w:p w14:paraId="4040A6F8"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037" w:type="dxa"/>
            <w:tcBorders>
              <w:top w:val="nil"/>
              <w:left w:val="nil"/>
              <w:bottom w:val="nil"/>
              <w:right w:val="nil"/>
            </w:tcBorders>
            <w:shd w:val="clear" w:color="auto" w:fill="auto"/>
            <w:vAlign w:val="center"/>
          </w:tcPr>
          <w:p w14:paraId="0B5261BF"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727C9435"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696" w:type="dxa"/>
            <w:gridSpan w:val="3"/>
            <w:tcBorders>
              <w:top w:val="single" w:sz="4" w:space="0" w:color="auto"/>
              <w:left w:val="nil"/>
              <w:bottom w:val="single" w:sz="4" w:space="0" w:color="auto"/>
              <w:right w:val="nil"/>
            </w:tcBorders>
            <w:shd w:val="clear" w:color="auto" w:fill="auto"/>
            <w:vAlign w:val="center"/>
          </w:tcPr>
          <w:p w14:paraId="304E9B75"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1275" w:type="dxa"/>
            <w:tcBorders>
              <w:top w:val="nil"/>
              <w:left w:val="nil"/>
              <w:bottom w:val="nil"/>
              <w:right w:val="nil"/>
            </w:tcBorders>
            <w:shd w:val="clear" w:color="auto" w:fill="auto"/>
            <w:vAlign w:val="center"/>
          </w:tcPr>
          <w:p w14:paraId="52AEA80D"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6"/>
                <w:szCs w:val="22"/>
              </w:rPr>
            </w:pPr>
          </w:p>
        </w:tc>
        <w:tc>
          <w:tcPr>
            <w:tcW w:w="284" w:type="dxa"/>
            <w:gridSpan w:val="3"/>
            <w:tcBorders>
              <w:top w:val="nil"/>
              <w:left w:val="nil"/>
              <w:bottom w:val="nil"/>
              <w:right w:val="nil"/>
            </w:tcBorders>
            <w:shd w:val="clear" w:color="auto" w:fill="auto"/>
            <w:vAlign w:val="center"/>
          </w:tcPr>
          <w:p w14:paraId="1171DEAE"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268" w:type="dxa"/>
            <w:gridSpan w:val="2"/>
            <w:tcBorders>
              <w:top w:val="single" w:sz="4" w:space="0" w:color="auto"/>
              <w:left w:val="nil"/>
              <w:bottom w:val="single" w:sz="4" w:space="0" w:color="auto"/>
              <w:right w:val="nil"/>
            </w:tcBorders>
            <w:shd w:val="clear" w:color="auto" w:fill="auto"/>
            <w:vAlign w:val="center"/>
          </w:tcPr>
          <w:p w14:paraId="58787886"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425" w:type="dxa"/>
            <w:tcBorders>
              <w:top w:val="nil"/>
              <w:left w:val="nil"/>
              <w:bottom w:val="nil"/>
              <w:right w:val="single" w:sz="4" w:space="0" w:color="auto"/>
            </w:tcBorders>
            <w:shd w:val="clear" w:color="auto" w:fill="auto"/>
            <w:vAlign w:val="center"/>
          </w:tcPr>
          <w:p w14:paraId="20B4992E"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A7641C" w:rsidRPr="009C130D" w14:paraId="3BE92049" w14:textId="77777777" w:rsidTr="00A7641C">
        <w:trPr>
          <w:trHeight w:val="834"/>
        </w:trPr>
        <w:tc>
          <w:tcPr>
            <w:tcW w:w="630" w:type="dxa"/>
            <w:tcBorders>
              <w:top w:val="nil"/>
              <w:left w:val="single" w:sz="4" w:space="0" w:color="auto"/>
              <w:bottom w:val="nil"/>
              <w:right w:val="nil"/>
            </w:tcBorders>
            <w:shd w:val="clear" w:color="auto" w:fill="auto"/>
            <w:vAlign w:val="center"/>
          </w:tcPr>
          <w:p w14:paraId="039A5B1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037" w:type="dxa"/>
            <w:tcBorders>
              <w:top w:val="nil"/>
              <w:left w:val="nil"/>
              <w:bottom w:val="nil"/>
              <w:right w:val="nil"/>
            </w:tcBorders>
            <w:shd w:val="clear" w:color="auto" w:fill="auto"/>
            <w:vAlign w:val="center"/>
          </w:tcPr>
          <w:p w14:paraId="53A4C6B0" w14:textId="5B4B5009" w:rsidR="00A7641C" w:rsidRPr="00A7299E" w:rsidRDefault="00A7641C" w:rsidP="00C528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Official Stamp</w:t>
            </w:r>
          </w:p>
        </w:tc>
        <w:tc>
          <w:tcPr>
            <w:tcW w:w="300" w:type="dxa"/>
            <w:tcBorders>
              <w:top w:val="nil"/>
              <w:left w:val="nil"/>
              <w:bottom w:val="nil"/>
              <w:right w:val="single" w:sz="4" w:space="0" w:color="auto"/>
            </w:tcBorders>
            <w:shd w:val="clear" w:color="auto" w:fill="auto"/>
            <w:vAlign w:val="center"/>
          </w:tcPr>
          <w:p w14:paraId="73671F28"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33DD6"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tcBorders>
              <w:top w:val="nil"/>
              <w:left w:val="single" w:sz="4" w:space="0" w:color="auto"/>
              <w:bottom w:val="nil"/>
              <w:right w:val="nil"/>
            </w:tcBorders>
            <w:shd w:val="clear" w:color="auto" w:fill="auto"/>
            <w:vAlign w:val="center"/>
          </w:tcPr>
          <w:p w14:paraId="210821C5"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sidRPr="00635619">
              <w:rPr>
                <w:rFonts w:ascii="Univers (W1)" w:hAnsi="Univers (W1)"/>
                <w:szCs w:val="22"/>
              </w:rPr>
              <w:t>Date</w:t>
            </w:r>
          </w:p>
        </w:tc>
        <w:tc>
          <w:tcPr>
            <w:tcW w:w="284" w:type="dxa"/>
            <w:gridSpan w:val="3"/>
            <w:tcBorders>
              <w:top w:val="nil"/>
              <w:left w:val="nil"/>
              <w:bottom w:val="nil"/>
              <w:right w:val="single" w:sz="4" w:space="0" w:color="auto"/>
            </w:tcBorders>
            <w:shd w:val="clear" w:color="auto" w:fill="auto"/>
            <w:vAlign w:val="center"/>
          </w:tcPr>
          <w:p w14:paraId="5004530A"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2839E"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02B02E3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39971A9C" w14:textId="77777777" w:rsidTr="00A7641C">
        <w:trPr>
          <w:trHeight w:val="64"/>
        </w:trPr>
        <w:tc>
          <w:tcPr>
            <w:tcW w:w="630" w:type="dxa"/>
            <w:tcBorders>
              <w:top w:val="nil"/>
              <w:left w:val="single" w:sz="4" w:space="0" w:color="auto"/>
              <w:bottom w:val="single" w:sz="4" w:space="0" w:color="auto"/>
              <w:right w:val="nil"/>
            </w:tcBorders>
            <w:shd w:val="clear" w:color="auto" w:fill="auto"/>
            <w:vAlign w:val="center"/>
          </w:tcPr>
          <w:p w14:paraId="79886E7B"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037" w:type="dxa"/>
            <w:tcBorders>
              <w:top w:val="nil"/>
              <w:left w:val="nil"/>
              <w:bottom w:val="single" w:sz="4" w:space="0" w:color="auto"/>
              <w:right w:val="nil"/>
            </w:tcBorders>
            <w:shd w:val="clear" w:color="auto" w:fill="auto"/>
            <w:vAlign w:val="center"/>
          </w:tcPr>
          <w:p w14:paraId="02034CFD"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300" w:type="dxa"/>
            <w:tcBorders>
              <w:top w:val="nil"/>
              <w:left w:val="nil"/>
              <w:bottom w:val="single" w:sz="4" w:space="0" w:color="auto"/>
              <w:right w:val="nil"/>
            </w:tcBorders>
            <w:shd w:val="clear" w:color="auto" w:fill="auto"/>
            <w:vAlign w:val="center"/>
          </w:tcPr>
          <w:p w14:paraId="53AD3364"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23" w:type="dxa"/>
            <w:gridSpan w:val="9"/>
            <w:tcBorders>
              <w:top w:val="nil"/>
              <w:left w:val="nil"/>
              <w:bottom w:val="single" w:sz="4" w:space="0" w:color="auto"/>
              <w:right w:val="nil"/>
            </w:tcBorders>
            <w:shd w:val="clear" w:color="auto" w:fill="auto"/>
            <w:vAlign w:val="center"/>
          </w:tcPr>
          <w:p w14:paraId="369966FC"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425" w:type="dxa"/>
            <w:tcBorders>
              <w:top w:val="nil"/>
              <w:left w:val="nil"/>
              <w:bottom w:val="single" w:sz="4" w:space="0" w:color="auto"/>
              <w:right w:val="single" w:sz="4" w:space="0" w:color="auto"/>
            </w:tcBorders>
            <w:shd w:val="clear" w:color="auto" w:fill="auto"/>
            <w:vAlign w:val="center"/>
          </w:tcPr>
          <w:p w14:paraId="3610B25B"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74E4AC6F" w14:textId="77777777" w:rsidR="00A7641C" w:rsidRDefault="00A7641C" w:rsidP="00A7641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513"/>
        <w:gridCol w:w="271"/>
      </w:tblGrid>
      <w:tr w:rsidR="00A7641C" w14:paraId="47334CEA" w14:textId="77777777" w:rsidTr="0003032B">
        <w:trPr>
          <w:trHeight w:val="390"/>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03B80F65" w14:textId="77777777" w:rsidR="00A7641C" w:rsidRPr="00635619" w:rsidRDefault="00A7641C" w:rsidP="0003032B">
            <w:pPr>
              <w:jc w:val="center"/>
              <w:rPr>
                <w:rFonts w:ascii="Tahoma" w:hAnsi="Tahoma" w:cs="Tahoma"/>
                <w:b/>
              </w:rPr>
            </w:pPr>
            <w:r>
              <w:rPr>
                <w:rFonts w:ascii="Tahoma" w:hAnsi="Tahoma" w:cs="Tahoma"/>
                <w:b/>
              </w:rPr>
              <w:lastRenderedPageBreak/>
              <w:t xml:space="preserve"> FORM </w:t>
            </w:r>
            <w:r w:rsidRPr="00635619">
              <w:rPr>
                <w:rFonts w:ascii="Tahoma" w:hAnsi="Tahoma" w:cs="Tahoma"/>
                <w:b/>
              </w:rPr>
              <w:t>INSTRUCTIONS</w:t>
            </w:r>
            <w:r>
              <w:rPr>
                <w:rFonts w:ascii="Tahoma" w:hAnsi="Tahoma" w:cs="Tahoma"/>
                <w:b/>
              </w:rPr>
              <w:t xml:space="preserve"> FOR USE</w:t>
            </w:r>
          </w:p>
        </w:tc>
      </w:tr>
      <w:tr w:rsidR="00A7641C" w14:paraId="11F36D2C"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tcPr>
          <w:p w14:paraId="161A81D4" w14:textId="77777777" w:rsidR="00A7641C" w:rsidRPr="00635619" w:rsidRDefault="00A7641C" w:rsidP="0003032B">
            <w:pPr>
              <w:rPr>
                <w:rFonts w:ascii="Tahoma" w:hAnsi="Tahoma" w:cs="Tahoma"/>
                <w:b/>
              </w:rPr>
            </w:pPr>
            <w:r w:rsidRPr="00635619">
              <w:rPr>
                <w:rFonts w:ascii="Tahoma" w:hAnsi="Tahoma" w:cs="Tahoma"/>
                <w:b/>
              </w:rPr>
              <w:t>SECTION 1 – CAMO SECTION</w:t>
            </w:r>
          </w:p>
        </w:tc>
      </w:tr>
      <w:tr w:rsidR="00A7641C" w14:paraId="3BC55723"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2AFEB94"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71ED6840" w14:textId="77777777" w:rsidR="00A7641C" w:rsidRPr="00635619" w:rsidRDefault="00A7641C" w:rsidP="0003032B">
            <w:pPr>
              <w:rPr>
                <w:rFonts w:ascii="Tahoma" w:hAnsi="Tahoma" w:cs="Tahoma"/>
              </w:rPr>
            </w:pPr>
            <w:r w:rsidRPr="00635619">
              <w:rPr>
                <w:rFonts w:ascii="Tahoma" w:hAnsi="Tahoma" w:cs="Tahoma"/>
              </w:rPr>
              <w:t>Tick (</w:t>
            </w:r>
            <w:r w:rsidRPr="00635619">
              <w:rPr>
                <w:rFonts w:ascii="Tahoma" w:hAnsi="Tahoma" w:cs="Tahoma"/>
              </w:rPr>
              <w:sym w:font="Symbol" w:char="F0D6"/>
            </w:r>
            <w:r w:rsidRPr="00635619">
              <w:rPr>
                <w:rFonts w:ascii="Tahoma" w:hAnsi="Tahoma" w:cs="Tahoma"/>
              </w:rPr>
              <w:t>) in appropriate box</w:t>
            </w:r>
            <w:r>
              <w:rPr>
                <w:rFonts w:ascii="Tahoma" w:hAnsi="Tahoma" w:cs="Tahoma"/>
              </w:rPr>
              <w:t xml:space="preserve"> of status of application. Either Initial Application or Amendment.</w:t>
            </w:r>
          </w:p>
        </w:tc>
      </w:tr>
      <w:tr w:rsidR="00A7641C" w14:paraId="621FF25B"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CACA52C"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26493917" w14:textId="77777777" w:rsidR="00A7641C" w:rsidRPr="00635619" w:rsidRDefault="00A7641C" w:rsidP="0003032B">
            <w:pPr>
              <w:rPr>
                <w:rFonts w:ascii="Tahoma" w:hAnsi="Tahoma" w:cs="Tahoma"/>
              </w:rPr>
            </w:pPr>
            <w:r w:rsidRPr="00635619">
              <w:rPr>
                <w:rFonts w:ascii="Tahoma" w:hAnsi="Tahoma" w:cs="Tahoma"/>
              </w:rPr>
              <w:t>Tick (</w:t>
            </w:r>
            <w:r w:rsidRPr="00635619">
              <w:rPr>
                <w:rFonts w:ascii="Tahoma" w:hAnsi="Tahoma" w:cs="Tahoma"/>
              </w:rPr>
              <w:sym w:font="Symbol" w:char="F0D6"/>
            </w:r>
            <w:r w:rsidRPr="00635619">
              <w:rPr>
                <w:rFonts w:ascii="Tahoma" w:hAnsi="Tahoma" w:cs="Tahoma"/>
              </w:rPr>
              <w:t>) in appropriate box</w:t>
            </w:r>
            <w:r>
              <w:rPr>
                <w:rFonts w:ascii="Tahoma" w:hAnsi="Tahoma" w:cs="Tahoma"/>
              </w:rPr>
              <w:t xml:space="preserve"> of CAME Privilege </w:t>
            </w:r>
            <w:r w:rsidRPr="00635619">
              <w:rPr>
                <w:rFonts w:ascii="Tahoma" w:hAnsi="Tahoma" w:cs="Tahoma"/>
              </w:rPr>
              <w:t>applied (CAMO/ARR/PTF)</w:t>
            </w:r>
            <w:r>
              <w:rPr>
                <w:rFonts w:ascii="Tahoma" w:hAnsi="Tahoma" w:cs="Tahoma"/>
              </w:rPr>
              <w:t xml:space="preserve"> together inside CAME.</w:t>
            </w:r>
          </w:p>
        </w:tc>
      </w:tr>
      <w:tr w:rsidR="00A7641C" w14:paraId="08EC4982"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7EA18670"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15AF80C9" w14:textId="77777777" w:rsidR="00A7641C" w:rsidRPr="00635619" w:rsidRDefault="00A7641C" w:rsidP="0003032B">
            <w:pPr>
              <w:rPr>
                <w:rFonts w:ascii="Tahoma" w:hAnsi="Tahoma" w:cs="Tahoma"/>
              </w:rPr>
            </w:pPr>
            <w:r>
              <w:rPr>
                <w:rFonts w:ascii="Tahoma" w:hAnsi="Tahoma" w:cs="Tahoma"/>
              </w:rPr>
              <w:t>Fill up CAME reference number, issue number &amp; date of revision</w:t>
            </w:r>
          </w:p>
        </w:tc>
      </w:tr>
      <w:tr w:rsidR="00A7641C" w14:paraId="0A2577D4"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6BCCB353"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270872B6" w14:textId="77777777" w:rsidR="00A7641C" w:rsidRDefault="00A7641C" w:rsidP="0003032B">
            <w:pPr>
              <w:rPr>
                <w:rFonts w:ascii="Tahoma" w:hAnsi="Tahoma" w:cs="Tahoma"/>
              </w:rPr>
            </w:pPr>
            <w:r w:rsidRPr="00635619">
              <w:rPr>
                <w:rFonts w:ascii="Tahoma" w:hAnsi="Tahoma" w:cs="Tahoma"/>
              </w:rPr>
              <w:t>Tick (</w:t>
            </w:r>
            <w:r w:rsidRPr="00635619">
              <w:rPr>
                <w:rFonts w:ascii="Tahoma" w:hAnsi="Tahoma" w:cs="Tahoma"/>
              </w:rPr>
              <w:sym w:font="Symbol" w:char="F0D6"/>
            </w:r>
            <w:r w:rsidRPr="00635619">
              <w:rPr>
                <w:rFonts w:ascii="Tahoma" w:hAnsi="Tahoma" w:cs="Tahoma"/>
              </w:rPr>
              <w:t>) in appropriate box</w:t>
            </w:r>
            <w:r>
              <w:rPr>
                <w:rFonts w:ascii="Tahoma" w:hAnsi="Tahoma" w:cs="Tahoma"/>
              </w:rPr>
              <w:t xml:space="preserve"> of AOC status. </w:t>
            </w:r>
            <w:r w:rsidRPr="00635619">
              <w:rPr>
                <w:rFonts w:ascii="Tahoma" w:hAnsi="Tahoma" w:cs="Tahoma"/>
              </w:rPr>
              <w:t xml:space="preserve">Fill </w:t>
            </w:r>
            <w:r>
              <w:rPr>
                <w:rFonts w:ascii="Tahoma" w:hAnsi="Tahoma" w:cs="Tahoma"/>
              </w:rPr>
              <w:t xml:space="preserve">up the AOC No. (if applicable) </w:t>
            </w:r>
          </w:p>
        </w:tc>
      </w:tr>
      <w:tr w:rsidR="00A7641C" w14:paraId="6F7B8450"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5A72ACF9"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7C62A5B1" w14:textId="77777777" w:rsidR="00A7641C" w:rsidRPr="00635619" w:rsidRDefault="00A7641C" w:rsidP="0003032B">
            <w:pPr>
              <w:rPr>
                <w:rFonts w:ascii="Tahoma" w:hAnsi="Tahoma" w:cs="Tahoma"/>
              </w:rPr>
            </w:pPr>
            <w:r>
              <w:rPr>
                <w:rFonts w:ascii="Tahoma" w:hAnsi="Tahoma" w:cs="Tahoma"/>
              </w:rPr>
              <w:t>Fill up CAMO organisation name and address</w:t>
            </w:r>
          </w:p>
        </w:tc>
      </w:tr>
      <w:tr w:rsidR="00A7641C" w14:paraId="14CF9F86"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708FEB91"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5C4D1947" w14:textId="77777777" w:rsidR="00A7641C" w:rsidRDefault="00A7641C" w:rsidP="0003032B">
            <w:pPr>
              <w:rPr>
                <w:rFonts w:ascii="Tahoma" w:hAnsi="Tahoma" w:cs="Tahoma"/>
              </w:rPr>
            </w:pPr>
            <w:r w:rsidRPr="00635619">
              <w:rPr>
                <w:rFonts w:ascii="Tahoma" w:hAnsi="Tahoma" w:cs="Tahoma"/>
              </w:rPr>
              <w:t>Fill up pr</w:t>
            </w:r>
            <w:r>
              <w:rPr>
                <w:rFonts w:ascii="Tahoma" w:hAnsi="Tahoma" w:cs="Tahoma"/>
              </w:rPr>
              <w:t>ovisional approval date and provisional approval reference</w:t>
            </w:r>
          </w:p>
        </w:tc>
      </w:tr>
      <w:tr w:rsidR="00A7641C" w14:paraId="13958BB8"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7C278C47"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143D6D44" w14:textId="77777777" w:rsidR="00A7641C" w:rsidRPr="00635619" w:rsidRDefault="00A7641C" w:rsidP="0003032B">
            <w:pPr>
              <w:rPr>
                <w:rFonts w:ascii="Tahoma" w:hAnsi="Tahoma" w:cs="Tahoma"/>
              </w:rPr>
            </w:pPr>
            <w:r>
              <w:rPr>
                <w:rFonts w:ascii="Tahoma" w:hAnsi="Tahoma" w:cs="Tahoma"/>
              </w:rPr>
              <w:t>Fill up CAME approval number and f</w:t>
            </w:r>
            <w:r w:rsidRPr="00635619">
              <w:rPr>
                <w:rFonts w:ascii="Tahoma" w:hAnsi="Tahoma" w:cs="Tahoma"/>
              </w:rPr>
              <w:t>ill up name of</w:t>
            </w:r>
            <w:r>
              <w:rPr>
                <w:rFonts w:ascii="Tahoma" w:hAnsi="Tahoma" w:cs="Tahoma"/>
              </w:rPr>
              <w:t xml:space="preserve"> person at ‘prepared by’ column</w:t>
            </w:r>
          </w:p>
        </w:tc>
      </w:tr>
      <w:tr w:rsidR="00A7641C" w14:paraId="56A364E9"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6B1DC64B"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704D0AC7" w14:textId="77777777" w:rsidR="00A7641C" w:rsidRDefault="00A7641C" w:rsidP="0003032B">
            <w:pPr>
              <w:rPr>
                <w:rFonts w:ascii="Tahoma" w:hAnsi="Tahoma" w:cs="Tahoma"/>
              </w:rPr>
            </w:pPr>
            <w:r w:rsidRPr="00635619">
              <w:rPr>
                <w:rFonts w:ascii="Tahoma" w:hAnsi="Tahoma" w:cs="Tahoma"/>
              </w:rPr>
              <w:t>F</w:t>
            </w:r>
            <w:r>
              <w:rPr>
                <w:rFonts w:ascii="Tahoma" w:hAnsi="Tahoma" w:cs="Tahoma"/>
              </w:rPr>
              <w:t xml:space="preserve">ill up </w:t>
            </w:r>
            <w:r w:rsidRPr="00635619">
              <w:rPr>
                <w:rFonts w:ascii="Tahoma" w:hAnsi="Tahoma" w:cs="Tahoma"/>
              </w:rPr>
              <w:t>telephone number (who prepared by)</w:t>
            </w:r>
            <w:r>
              <w:rPr>
                <w:rFonts w:ascii="Tahoma" w:hAnsi="Tahoma" w:cs="Tahoma"/>
              </w:rPr>
              <w:t xml:space="preserve"> and email of contact person</w:t>
            </w:r>
          </w:p>
        </w:tc>
      </w:tr>
      <w:tr w:rsidR="00A7641C" w14:paraId="55BA9E33"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556318C8" w14:textId="77777777" w:rsidR="00A7641C" w:rsidRPr="00635619" w:rsidRDefault="00A7641C" w:rsidP="0003032B">
            <w:pPr>
              <w:rPr>
                <w:rFonts w:ascii="Tahoma" w:hAnsi="Tahoma" w:cs="Tahoma"/>
              </w:rPr>
            </w:pPr>
            <w:r w:rsidRPr="00635619">
              <w:rPr>
                <w:rFonts w:ascii="Tahoma" w:hAnsi="Tahoma" w:cs="Tahoma"/>
                <w:b/>
                <w:color w:val="000000"/>
              </w:rPr>
              <w:t>SECTION 2 : EXPOSITION CHECKLIST AND CAMO DECLARATION</w:t>
            </w:r>
          </w:p>
        </w:tc>
      </w:tr>
      <w:tr w:rsidR="00A7641C" w14:paraId="7B270CD7" w14:textId="77777777" w:rsidTr="0003032B">
        <w:trPr>
          <w:trHeight w:val="283"/>
        </w:trPr>
        <w:tc>
          <w:tcPr>
            <w:tcW w:w="705" w:type="dxa"/>
            <w:tcBorders>
              <w:top w:val="single" w:sz="4" w:space="0" w:color="auto"/>
              <w:left w:val="single" w:sz="4" w:space="0" w:color="auto"/>
              <w:right w:val="single" w:sz="4" w:space="0" w:color="auto"/>
            </w:tcBorders>
            <w:vAlign w:val="center"/>
          </w:tcPr>
          <w:p w14:paraId="7353F9CB" w14:textId="77777777" w:rsidR="00A7641C" w:rsidRPr="00635619" w:rsidRDefault="00A7641C" w:rsidP="0003032B">
            <w:pPr>
              <w:jc w:val="center"/>
              <w:rPr>
                <w:rFonts w:ascii="Tahoma" w:hAnsi="Tahoma" w:cs="Tahoma"/>
              </w:rPr>
            </w:pPr>
          </w:p>
        </w:tc>
        <w:tc>
          <w:tcPr>
            <w:tcW w:w="9513" w:type="dxa"/>
            <w:tcBorders>
              <w:top w:val="single" w:sz="4" w:space="0" w:color="auto"/>
              <w:left w:val="single" w:sz="4" w:space="0" w:color="auto"/>
            </w:tcBorders>
          </w:tcPr>
          <w:p w14:paraId="77A2D6D4" w14:textId="77777777" w:rsidR="00A7641C" w:rsidRPr="00635619" w:rsidRDefault="00A7641C" w:rsidP="0003032B">
            <w:pPr>
              <w:rPr>
                <w:rFonts w:ascii="Tahoma" w:hAnsi="Tahoma" w:cs="Tahoma"/>
              </w:rPr>
            </w:pPr>
            <w:r w:rsidRPr="00635619">
              <w:rPr>
                <w:rFonts w:ascii="Tahoma" w:hAnsi="Tahoma" w:cs="Tahoma"/>
              </w:rPr>
              <w:t xml:space="preserve">Fill up the </w:t>
            </w:r>
            <w:r>
              <w:rPr>
                <w:rFonts w:ascii="Tahoma" w:hAnsi="Tahoma" w:cs="Tahoma"/>
              </w:rPr>
              <w:t xml:space="preserve">operator’s </w:t>
            </w:r>
            <w:r w:rsidRPr="00635619">
              <w:rPr>
                <w:rFonts w:ascii="Tahoma" w:hAnsi="Tahoma" w:cs="Tahoma"/>
              </w:rPr>
              <w:t>CAME reference/remark in accordance with column.</w:t>
            </w:r>
          </w:p>
          <w:p w14:paraId="3D188D69" w14:textId="77777777" w:rsidR="00A7641C" w:rsidRPr="00635619" w:rsidRDefault="00A7641C" w:rsidP="0003032B">
            <w:pPr>
              <w:rPr>
                <w:rFonts w:ascii="Tahoma" w:hAnsi="Tahoma" w:cs="Tahoma"/>
              </w:rPr>
            </w:pPr>
            <w:r>
              <w:rPr>
                <w:rFonts w:ascii="Tahoma" w:hAnsi="Tahoma" w:cs="Tahoma"/>
              </w:rPr>
              <w:t>F</w:t>
            </w:r>
            <w:r w:rsidRPr="00635619">
              <w:rPr>
                <w:rFonts w:ascii="Tahoma" w:hAnsi="Tahoma" w:cs="Tahoma"/>
              </w:rPr>
              <w:t xml:space="preserve">ill up remark all checklist from part </w:t>
            </w:r>
            <w:r>
              <w:rPr>
                <w:rFonts w:ascii="Tahoma" w:hAnsi="Tahoma" w:cs="Tahoma"/>
              </w:rPr>
              <w:t xml:space="preserve">‘Introduction’ </w:t>
            </w:r>
            <w:r w:rsidRPr="00635619">
              <w:rPr>
                <w:rFonts w:ascii="Tahoma" w:hAnsi="Tahoma" w:cs="Tahoma"/>
              </w:rPr>
              <w:t>until part 5</w:t>
            </w:r>
          </w:p>
        </w:tc>
        <w:tc>
          <w:tcPr>
            <w:tcW w:w="271" w:type="dxa"/>
            <w:tcBorders>
              <w:top w:val="single" w:sz="4" w:space="0" w:color="auto"/>
              <w:right w:val="single" w:sz="4" w:space="0" w:color="auto"/>
            </w:tcBorders>
          </w:tcPr>
          <w:p w14:paraId="71F5BB80" w14:textId="77777777" w:rsidR="00A7641C" w:rsidRPr="00635619" w:rsidRDefault="00A7641C" w:rsidP="0003032B">
            <w:pPr>
              <w:rPr>
                <w:rFonts w:ascii="Tahoma" w:hAnsi="Tahoma" w:cs="Tahoma"/>
              </w:rPr>
            </w:pPr>
          </w:p>
        </w:tc>
      </w:tr>
      <w:tr w:rsidR="00A7641C" w14:paraId="29E7719F"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24249150" w14:textId="5E308690" w:rsidR="00A7641C" w:rsidRPr="00635619" w:rsidRDefault="00A7641C" w:rsidP="005D4676">
            <w:pPr>
              <w:rPr>
                <w:rFonts w:ascii="Tahoma" w:hAnsi="Tahoma" w:cs="Tahoma"/>
              </w:rPr>
            </w:pPr>
            <w:r w:rsidRPr="00635619">
              <w:rPr>
                <w:rFonts w:ascii="Tahoma" w:hAnsi="Tahoma" w:cs="Tahoma"/>
                <w:b/>
                <w:szCs w:val="22"/>
              </w:rPr>
              <w:t xml:space="preserve">SECTION 3 – </w:t>
            </w:r>
            <w:r w:rsidR="005D4676">
              <w:rPr>
                <w:rFonts w:ascii="Tahoma" w:hAnsi="Tahoma" w:cs="Tahoma"/>
                <w:b/>
                <w:szCs w:val="22"/>
              </w:rPr>
              <w:t>APPLICANT</w:t>
            </w:r>
            <w:r w:rsidRPr="00635619">
              <w:rPr>
                <w:rFonts w:ascii="Tahoma" w:hAnsi="Tahoma" w:cs="Tahoma"/>
                <w:b/>
                <w:szCs w:val="22"/>
              </w:rPr>
              <w:t xml:space="preserve"> DECLARATION</w:t>
            </w:r>
          </w:p>
        </w:tc>
      </w:tr>
      <w:tr w:rsidR="00A7641C" w14:paraId="437BA941" w14:textId="77777777" w:rsidTr="0003032B">
        <w:trPr>
          <w:trHeight w:val="283"/>
        </w:trPr>
        <w:tc>
          <w:tcPr>
            <w:tcW w:w="705" w:type="dxa"/>
            <w:tcBorders>
              <w:top w:val="single" w:sz="4" w:space="0" w:color="auto"/>
              <w:left w:val="single" w:sz="4" w:space="0" w:color="auto"/>
              <w:right w:val="single" w:sz="4" w:space="0" w:color="auto"/>
            </w:tcBorders>
            <w:vAlign w:val="center"/>
          </w:tcPr>
          <w:p w14:paraId="2EFEA626" w14:textId="77777777" w:rsidR="00A7641C" w:rsidRPr="00635619" w:rsidRDefault="00A7641C" w:rsidP="0003032B">
            <w:pPr>
              <w:jc w:val="center"/>
              <w:rPr>
                <w:rFonts w:ascii="Tahoma" w:hAnsi="Tahoma" w:cs="Tahoma"/>
              </w:rPr>
            </w:pPr>
          </w:p>
        </w:tc>
        <w:tc>
          <w:tcPr>
            <w:tcW w:w="9513" w:type="dxa"/>
            <w:tcBorders>
              <w:top w:val="single" w:sz="4" w:space="0" w:color="auto"/>
              <w:left w:val="single" w:sz="4" w:space="0" w:color="auto"/>
            </w:tcBorders>
          </w:tcPr>
          <w:p w14:paraId="7A38BAEB" w14:textId="77777777" w:rsidR="00A7641C" w:rsidRPr="00635619" w:rsidRDefault="00A7641C" w:rsidP="0003032B">
            <w:pPr>
              <w:rPr>
                <w:rFonts w:ascii="Tahoma" w:hAnsi="Tahoma" w:cs="Tahoma"/>
              </w:rPr>
            </w:pPr>
            <w:r w:rsidRPr="00635619">
              <w:rPr>
                <w:rFonts w:ascii="Tahoma" w:hAnsi="Tahoma" w:cs="Tahoma"/>
              </w:rPr>
              <w:t xml:space="preserve">Fill up date, stamp of company position ( if have) and put signature of CAMO </w:t>
            </w:r>
            <w:r w:rsidRPr="00635619">
              <w:rPr>
                <w:rFonts w:ascii="Tahoma" w:hAnsi="Tahoma" w:cs="Tahoma"/>
                <w:lang w:val="en-GB"/>
              </w:rPr>
              <w:t>Authorised</w:t>
            </w:r>
            <w:r w:rsidRPr="00635619">
              <w:rPr>
                <w:rFonts w:ascii="Tahoma" w:hAnsi="Tahoma" w:cs="Tahoma"/>
              </w:rPr>
              <w:t xml:space="preserve"> personnel on the CAME checklist declaration part submission.</w:t>
            </w:r>
          </w:p>
        </w:tc>
        <w:tc>
          <w:tcPr>
            <w:tcW w:w="271" w:type="dxa"/>
            <w:tcBorders>
              <w:top w:val="single" w:sz="4" w:space="0" w:color="auto"/>
              <w:right w:val="single" w:sz="4" w:space="0" w:color="auto"/>
            </w:tcBorders>
          </w:tcPr>
          <w:p w14:paraId="6D67D5A2" w14:textId="77777777" w:rsidR="00A7641C" w:rsidRPr="00635619" w:rsidRDefault="00A7641C" w:rsidP="0003032B">
            <w:pPr>
              <w:rPr>
                <w:rFonts w:ascii="Tahoma" w:hAnsi="Tahoma" w:cs="Tahoma"/>
              </w:rPr>
            </w:pPr>
          </w:p>
        </w:tc>
      </w:tr>
      <w:tr w:rsidR="00A7641C" w14:paraId="29D953FD"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7A18F0C3"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ahoma" w:hAnsi="Tahoma" w:cs="Tahoma"/>
                <w:b/>
                <w:szCs w:val="22"/>
              </w:rPr>
            </w:pPr>
            <w:r w:rsidRPr="00635619">
              <w:rPr>
                <w:rFonts w:ascii="Tahoma" w:hAnsi="Tahoma" w:cs="Tahoma"/>
                <w:b/>
                <w:szCs w:val="22"/>
              </w:rPr>
              <w:t>SECTION 4 – CAAM OFFICIAL USE ONLY</w:t>
            </w:r>
          </w:p>
        </w:tc>
      </w:tr>
      <w:tr w:rsidR="00A7641C" w14:paraId="5756AB9E"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177E129" w14:textId="77777777" w:rsidR="00A7641C" w:rsidRPr="00635619" w:rsidRDefault="00A7641C" w:rsidP="0003032B">
            <w:pP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vAlign w:val="center"/>
          </w:tcPr>
          <w:p w14:paraId="3F05A9FA" w14:textId="77777777" w:rsidR="00A7641C" w:rsidRPr="00635619" w:rsidRDefault="00A7641C" w:rsidP="0003032B">
            <w:pPr>
              <w:rPr>
                <w:rFonts w:ascii="Tahoma" w:hAnsi="Tahoma" w:cs="Tahoma"/>
              </w:rPr>
            </w:pPr>
            <w:r w:rsidRPr="00635619">
              <w:rPr>
                <w:rFonts w:ascii="Tahoma" w:hAnsi="Tahoma" w:cs="Tahoma"/>
              </w:rPr>
              <w:t>To be filled up by CAAM</w:t>
            </w:r>
          </w:p>
        </w:tc>
      </w:tr>
    </w:tbl>
    <w:p w14:paraId="3302B766" w14:textId="77777777" w:rsidR="00A7641C" w:rsidRDefault="00A7641C" w:rsidP="00A7641C"/>
    <w:p w14:paraId="0A428638" w14:textId="77777777" w:rsidR="006C3139" w:rsidRDefault="006C3139"/>
    <w:sectPr w:rsidR="006C3139" w:rsidSect="0003032B">
      <w:headerReference w:type="default" r:id="rId8"/>
      <w:footerReference w:type="default" r:id="rId9"/>
      <w:pgSz w:w="11906" w:h="16838"/>
      <w:pgMar w:top="709" w:right="566" w:bottom="709" w:left="567"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81F6" w14:textId="77777777" w:rsidR="00EE48F7" w:rsidRDefault="00EE48F7">
      <w:r>
        <w:separator/>
      </w:r>
    </w:p>
  </w:endnote>
  <w:endnote w:type="continuationSeparator" w:id="0">
    <w:p w14:paraId="44700975" w14:textId="77777777" w:rsidR="00EE48F7" w:rsidRDefault="00E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6E91A9DB" w14:textId="355B81E9" w:rsidR="00FF0219" w:rsidRDefault="00FF02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79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79AB">
              <w:rPr>
                <w:b/>
                <w:bCs/>
                <w:noProof/>
              </w:rPr>
              <w:t>23</w:t>
            </w:r>
            <w:r>
              <w:rPr>
                <w:b/>
                <w:bCs/>
                <w:sz w:val="24"/>
                <w:szCs w:val="24"/>
              </w:rPr>
              <w:fldChar w:fldCharType="end"/>
            </w:r>
          </w:p>
        </w:sdtContent>
      </w:sdt>
    </w:sdtContent>
  </w:sdt>
  <w:p w14:paraId="652E1B69" w14:textId="77777777" w:rsidR="00FF0219" w:rsidRDefault="00FF0219">
    <w:pPr>
      <w:pStyle w:val="Footer"/>
    </w:pPr>
  </w:p>
  <w:p w14:paraId="34DE77DE" w14:textId="77777777" w:rsidR="00FF0219" w:rsidRDefault="00FF02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7AD1" w14:textId="77777777" w:rsidR="00EE48F7" w:rsidRDefault="00EE48F7">
      <w:r>
        <w:separator/>
      </w:r>
    </w:p>
  </w:footnote>
  <w:footnote w:type="continuationSeparator" w:id="0">
    <w:p w14:paraId="69B43BAB" w14:textId="77777777" w:rsidR="00EE48F7" w:rsidRDefault="00EE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1652" w14:textId="77777777" w:rsidR="00FF0219" w:rsidRDefault="00FF0219" w:rsidP="0003032B">
    <w:pPr>
      <w:pStyle w:val="Header"/>
      <w:jc w:val="right"/>
      <w:rPr>
        <w:i/>
        <w:sz w:val="18"/>
      </w:rPr>
    </w:pPr>
    <w:r>
      <w:rPr>
        <w:i/>
        <w:sz w:val="18"/>
      </w:rPr>
      <w:t>CAAM/AW/6802-03</w:t>
    </w:r>
  </w:p>
  <w:p w14:paraId="5C08F81E" w14:textId="23740276" w:rsidR="00FF0219" w:rsidRPr="004F1CA6" w:rsidRDefault="00D53720" w:rsidP="004F1CA6">
    <w:pPr>
      <w:pStyle w:val="Header"/>
      <w:jc w:val="right"/>
      <w:rPr>
        <w:i/>
        <w:sz w:val="18"/>
      </w:rPr>
    </w:pPr>
    <w:r>
      <w:rPr>
        <w:i/>
        <w:sz w:val="18"/>
      </w:rPr>
      <w:t>26</w:t>
    </w:r>
    <w:r w:rsidR="00AF4177">
      <w:rPr>
        <w:i/>
        <w:sz w:val="18"/>
      </w:rPr>
      <w:t>07</w:t>
    </w:r>
    <w:r w:rsidR="00FF0219">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80"/>
    <w:multiLevelType w:val="hybridMultilevel"/>
    <w:tmpl w:val="8EB40B3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0C35A7D"/>
    <w:multiLevelType w:val="hybridMultilevel"/>
    <w:tmpl w:val="4B4056BC"/>
    <w:lvl w:ilvl="0" w:tplc="D658A652">
      <w:numFmt w:val="bullet"/>
      <w:lvlText w:val=""/>
      <w:lvlJc w:val="left"/>
      <w:pPr>
        <w:ind w:left="825" w:hanging="360"/>
      </w:pPr>
      <w:rPr>
        <w:rFonts w:ascii="Wingdings" w:eastAsia="Wingdings" w:hAnsi="Wingdings" w:cs="Wingdings" w:hint="default"/>
        <w:w w:val="100"/>
        <w:sz w:val="22"/>
        <w:szCs w:val="22"/>
        <w:lang w:val="is-IS" w:eastAsia="is-IS" w:bidi="is-IS"/>
      </w:rPr>
    </w:lvl>
    <w:lvl w:ilvl="1" w:tplc="0C0A4538">
      <w:numFmt w:val="bullet"/>
      <w:lvlText w:val="•"/>
      <w:lvlJc w:val="left"/>
      <w:pPr>
        <w:ind w:left="1400" w:hanging="360"/>
      </w:pPr>
      <w:rPr>
        <w:rFonts w:hint="default"/>
        <w:lang w:val="is-IS" w:eastAsia="is-IS" w:bidi="is-IS"/>
      </w:rPr>
    </w:lvl>
    <w:lvl w:ilvl="2" w:tplc="F16660EE">
      <w:numFmt w:val="bullet"/>
      <w:lvlText w:val="•"/>
      <w:lvlJc w:val="left"/>
      <w:pPr>
        <w:ind w:left="1980" w:hanging="360"/>
      </w:pPr>
      <w:rPr>
        <w:rFonts w:hint="default"/>
        <w:lang w:val="is-IS" w:eastAsia="is-IS" w:bidi="is-IS"/>
      </w:rPr>
    </w:lvl>
    <w:lvl w:ilvl="3" w:tplc="F1F04866">
      <w:numFmt w:val="bullet"/>
      <w:lvlText w:val="•"/>
      <w:lvlJc w:val="left"/>
      <w:pPr>
        <w:ind w:left="2560" w:hanging="360"/>
      </w:pPr>
      <w:rPr>
        <w:rFonts w:hint="default"/>
        <w:lang w:val="is-IS" w:eastAsia="is-IS" w:bidi="is-IS"/>
      </w:rPr>
    </w:lvl>
    <w:lvl w:ilvl="4" w:tplc="FD80BC2A">
      <w:numFmt w:val="bullet"/>
      <w:lvlText w:val="•"/>
      <w:lvlJc w:val="left"/>
      <w:pPr>
        <w:ind w:left="3140" w:hanging="360"/>
      </w:pPr>
      <w:rPr>
        <w:rFonts w:hint="default"/>
        <w:lang w:val="is-IS" w:eastAsia="is-IS" w:bidi="is-IS"/>
      </w:rPr>
    </w:lvl>
    <w:lvl w:ilvl="5" w:tplc="145A3870">
      <w:numFmt w:val="bullet"/>
      <w:lvlText w:val="•"/>
      <w:lvlJc w:val="left"/>
      <w:pPr>
        <w:ind w:left="3720" w:hanging="360"/>
      </w:pPr>
      <w:rPr>
        <w:rFonts w:hint="default"/>
        <w:lang w:val="is-IS" w:eastAsia="is-IS" w:bidi="is-IS"/>
      </w:rPr>
    </w:lvl>
    <w:lvl w:ilvl="6" w:tplc="A4CA42EC">
      <w:numFmt w:val="bullet"/>
      <w:lvlText w:val="•"/>
      <w:lvlJc w:val="left"/>
      <w:pPr>
        <w:ind w:left="4300" w:hanging="360"/>
      </w:pPr>
      <w:rPr>
        <w:rFonts w:hint="default"/>
        <w:lang w:val="is-IS" w:eastAsia="is-IS" w:bidi="is-IS"/>
      </w:rPr>
    </w:lvl>
    <w:lvl w:ilvl="7" w:tplc="D0749E14">
      <w:numFmt w:val="bullet"/>
      <w:lvlText w:val="•"/>
      <w:lvlJc w:val="left"/>
      <w:pPr>
        <w:ind w:left="4880" w:hanging="360"/>
      </w:pPr>
      <w:rPr>
        <w:rFonts w:hint="default"/>
        <w:lang w:val="is-IS" w:eastAsia="is-IS" w:bidi="is-IS"/>
      </w:rPr>
    </w:lvl>
    <w:lvl w:ilvl="8" w:tplc="E0687866">
      <w:numFmt w:val="bullet"/>
      <w:lvlText w:val="•"/>
      <w:lvlJc w:val="left"/>
      <w:pPr>
        <w:ind w:left="5460" w:hanging="360"/>
      </w:pPr>
      <w:rPr>
        <w:rFonts w:hint="default"/>
        <w:lang w:val="is-IS" w:eastAsia="is-IS" w:bidi="is-IS"/>
      </w:rPr>
    </w:lvl>
  </w:abstractNum>
  <w:abstractNum w:abstractNumId="2" w15:restartNumberingAfterBreak="0">
    <w:nsid w:val="03BE3A74"/>
    <w:multiLevelType w:val="hybridMultilevel"/>
    <w:tmpl w:val="BB6CA96C"/>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7A4617A"/>
    <w:multiLevelType w:val="multilevel"/>
    <w:tmpl w:val="8FF0922C"/>
    <w:lvl w:ilvl="0">
      <w:start w:val="1"/>
      <w:numFmt w:val="decimal"/>
      <w:lvlText w:val="%1"/>
      <w:lvlJc w:val="left"/>
      <w:pPr>
        <w:ind w:left="450" w:hanging="450"/>
      </w:pPr>
      <w:rPr>
        <w:rFonts w:hint="default"/>
      </w:rPr>
    </w:lvl>
    <w:lvl w:ilvl="1">
      <w:start w:val="1"/>
      <w:numFmt w:val="decimal"/>
      <w:lvlText w:val="4.%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CB6BE3"/>
    <w:multiLevelType w:val="multilevel"/>
    <w:tmpl w:val="1112624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6B1B3D"/>
    <w:multiLevelType w:val="hybridMultilevel"/>
    <w:tmpl w:val="5C4AE1E2"/>
    <w:lvl w:ilvl="0" w:tplc="B09AABE4">
      <w:start w:val="1"/>
      <w:numFmt w:val="bullet"/>
      <w:lvlText w:val=""/>
      <w:lvlJc w:val="left"/>
      <w:pPr>
        <w:ind w:left="1130" w:hanging="360"/>
      </w:pPr>
      <w:rPr>
        <w:rFonts w:ascii="Symbol" w:hAnsi="Symbol" w:hint="default"/>
      </w:rPr>
    </w:lvl>
    <w:lvl w:ilvl="1" w:tplc="44090003" w:tentative="1">
      <w:start w:val="1"/>
      <w:numFmt w:val="bullet"/>
      <w:lvlText w:val="o"/>
      <w:lvlJc w:val="left"/>
      <w:pPr>
        <w:ind w:left="1850" w:hanging="360"/>
      </w:pPr>
      <w:rPr>
        <w:rFonts w:ascii="Courier New" w:hAnsi="Courier New" w:cs="Courier New" w:hint="default"/>
      </w:rPr>
    </w:lvl>
    <w:lvl w:ilvl="2" w:tplc="44090005" w:tentative="1">
      <w:start w:val="1"/>
      <w:numFmt w:val="bullet"/>
      <w:lvlText w:val=""/>
      <w:lvlJc w:val="left"/>
      <w:pPr>
        <w:ind w:left="2570" w:hanging="360"/>
      </w:pPr>
      <w:rPr>
        <w:rFonts w:ascii="Wingdings" w:hAnsi="Wingdings" w:hint="default"/>
      </w:rPr>
    </w:lvl>
    <w:lvl w:ilvl="3" w:tplc="44090001" w:tentative="1">
      <w:start w:val="1"/>
      <w:numFmt w:val="bullet"/>
      <w:lvlText w:val=""/>
      <w:lvlJc w:val="left"/>
      <w:pPr>
        <w:ind w:left="3290" w:hanging="360"/>
      </w:pPr>
      <w:rPr>
        <w:rFonts w:ascii="Symbol" w:hAnsi="Symbol" w:hint="default"/>
      </w:rPr>
    </w:lvl>
    <w:lvl w:ilvl="4" w:tplc="44090003" w:tentative="1">
      <w:start w:val="1"/>
      <w:numFmt w:val="bullet"/>
      <w:lvlText w:val="o"/>
      <w:lvlJc w:val="left"/>
      <w:pPr>
        <w:ind w:left="4010" w:hanging="360"/>
      </w:pPr>
      <w:rPr>
        <w:rFonts w:ascii="Courier New" w:hAnsi="Courier New" w:cs="Courier New" w:hint="default"/>
      </w:rPr>
    </w:lvl>
    <w:lvl w:ilvl="5" w:tplc="44090005" w:tentative="1">
      <w:start w:val="1"/>
      <w:numFmt w:val="bullet"/>
      <w:lvlText w:val=""/>
      <w:lvlJc w:val="left"/>
      <w:pPr>
        <w:ind w:left="4730" w:hanging="360"/>
      </w:pPr>
      <w:rPr>
        <w:rFonts w:ascii="Wingdings" w:hAnsi="Wingdings" w:hint="default"/>
      </w:rPr>
    </w:lvl>
    <w:lvl w:ilvl="6" w:tplc="44090001" w:tentative="1">
      <w:start w:val="1"/>
      <w:numFmt w:val="bullet"/>
      <w:lvlText w:val=""/>
      <w:lvlJc w:val="left"/>
      <w:pPr>
        <w:ind w:left="5450" w:hanging="360"/>
      </w:pPr>
      <w:rPr>
        <w:rFonts w:ascii="Symbol" w:hAnsi="Symbol" w:hint="default"/>
      </w:rPr>
    </w:lvl>
    <w:lvl w:ilvl="7" w:tplc="44090003" w:tentative="1">
      <w:start w:val="1"/>
      <w:numFmt w:val="bullet"/>
      <w:lvlText w:val="o"/>
      <w:lvlJc w:val="left"/>
      <w:pPr>
        <w:ind w:left="6170" w:hanging="360"/>
      </w:pPr>
      <w:rPr>
        <w:rFonts w:ascii="Courier New" w:hAnsi="Courier New" w:cs="Courier New" w:hint="default"/>
      </w:rPr>
    </w:lvl>
    <w:lvl w:ilvl="8" w:tplc="44090005" w:tentative="1">
      <w:start w:val="1"/>
      <w:numFmt w:val="bullet"/>
      <w:lvlText w:val=""/>
      <w:lvlJc w:val="left"/>
      <w:pPr>
        <w:ind w:left="6890" w:hanging="360"/>
      </w:pPr>
      <w:rPr>
        <w:rFonts w:ascii="Wingdings" w:hAnsi="Wingdings" w:hint="default"/>
      </w:rPr>
    </w:lvl>
  </w:abstractNum>
  <w:abstractNum w:abstractNumId="6"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1C1468F"/>
    <w:multiLevelType w:val="hybridMultilevel"/>
    <w:tmpl w:val="D1A8C528"/>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3874957"/>
    <w:multiLevelType w:val="hybridMultilevel"/>
    <w:tmpl w:val="4E183DFC"/>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437452E"/>
    <w:multiLevelType w:val="hybridMultilevel"/>
    <w:tmpl w:val="2F3C737C"/>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89968E6"/>
    <w:multiLevelType w:val="hybridMultilevel"/>
    <w:tmpl w:val="09E03E3A"/>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15:restartNumberingAfterBreak="0">
    <w:nsid w:val="1B7E60FC"/>
    <w:multiLevelType w:val="hybridMultilevel"/>
    <w:tmpl w:val="E1F06C1A"/>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2694E6E"/>
    <w:multiLevelType w:val="hybridMultilevel"/>
    <w:tmpl w:val="165ABC04"/>
    <w:lvl w:ilvl="0" w:tplc="B09AABE4">
      <w:start w:val="1"/>
      <w:numFmt w:val="bullet"/>
      <w:lvlText w:val=""/>
      <w:lvlJc w:val="left"/>
      <w:pPr>
        <w:ind w:left="720" w:hanging="360"/>
      </w:pPr>
      <w:rPr>
        <w:rFonts w:ascii="Symbol" w:hAnsi="Symbol" w:hint="default"/>
      </w:rPr>
    </w:lvl>
    <w:lvl w:ilvl="1" w:tplc="8A1AA3B2">
      <w:start w:val="1"/>
      <w:numFmt w:val="bullet"/>
      <w:lvlText w:val=""/>
      <w:lvlJc w:val="left"/>
      <w:pPr>
        <w:ind w:left="1440" w:hanging="360"/>
      </w:pPr>
      <w:rPr>
        <w:rFonts w:ascii="Symbol" w:hAnsi="Symbol" w:hint="default"/>
        <w:sz w:val="18"/>
        <w:szCs w:val="1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D74591"/>
    <w:multiLevelType w:val="hybridMultilevel"/>
    <w:tmpl w:val="2758D1F6"/>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23BA552C"/>
    <w:multiLevelType w:val="multilevel"/>
    <w:tmpl w:val="91166A48"/>
    <w:lvl w:ilvl="0">
      <w:start w:val="1"/>
      <w:numFmt w:val="decimal"/>
      <w:lvlText w:val="%1"/>
      <w:lvlJc w:val="left"/>
      <w:pPr>
        <w:ind w:left="450" w:hanging="450"/>
      </w:pPr>
      <w:rPr>
        <w:rFonts w:hint="default"/>
      </w:rPr>
    </w:lvl>
    <w:lvl w:ilvl="1">
      <w:start w:val="1"/>
      <w:numFmt w:val="decimal"/>
      <w:lvlText w:val="4B.%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930824"/>
    <w:multiLevelType w:val="multilevel"/>
    <w:tmpl w:val="D7BE50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FE7842"/>
    <w:multiLevelType w:val="hybridMultilevel"/>
    <w:tmpl w:val="39224C68"/>
    <w:lvl w:ilvl="0" w:tplc="373A290C">
      <w:start w:val="1050"/>
      <w:numFmt w:val="bullet"/>
      <w:lvlText w:val=""/>
      <w:lvlJc w:val="left"/>
      <w:pPr>
        <w:ind w:left="770" w:hanging="360"/>
      </w:pPr>
      <w:rPr>
        <w:rFonts w:ascii="Courier New" w:eastAsiaTheme="minorHAnsi" w:hAnsi="Courier New" w:cs="Courier New" w:hint="default"/>
      </w:rPr>
    </w:lvl>
    <w:lvl w:ilvl="1" w:tplc="44090003" w:tentative="1">
      <w:start w:val="1"/>
      <w:numFmt w:val="bullet"/>
      <w:lvlText w:val="o"/>
      <w:lvlJc w:val="left"/>
      <w:pPr>
        <w:ind w:left="1490" w:hanging="360"/>
      </w:pPr>
      <w:rPr>
        <w:rFonts w:ascii="Courier New" w:hAnsi="Courier New" w:cs="Courier New" w:hint="default"/>
      </w:rPr>
    </w:lvl>
    <w:lvl w:ilvl="2" w:tplc="44090005" w:tentative="1">
      <w:start w:val="1"/>
      <w:numFmt w:val="bullet"/>
      <w:lvlText w:val=""/>
      <w:lvlJc w:val="left"/>
      <w:pPr>
        <w:ind w:left="2210" w:hanging="360"/>
      </w:pPr>
      <w:rPr>
        <w:rFonts w:ascii="Wingdings" w:hAnsi="Wingdings" w:hint="default"/>
      </w:rPr>
    </w:lvl>
    <w:lvl w:ilvl="3" w:tplc="44090001" w:tentative="1">
      <w:start w:val="1"/>
      <w:numFmt w:val="bullet"/>
      <w:lvlText w:val=""/>
      <w:lvlJc w:val="left"/>
      <w:pPr>
        <w:ind w:left="2930" w:hanging="360"/>
      </w:pPr>
      <w:rPr>
        <w:rFonts w:ascii="Symbol" w:hAnsi="Symbol" w:hint="default"/>
      </w:rPr>
    </w:lvl>
    <w:lvl w:ilvl="4" w:tplc="44090003" w:tentative="1">
      <w:start w:val="1"/>
      <w:numFmt w:val="bullet"/>
      <w:lvlText w:val="o"/>
      <w:lvlJc w:val="left"/>
      <w:pPr>
        <w:ind w:left="3650" w:hanging="360"/>
      </w:pPr>
      <w:rPr>
        <w:rFonts w:ascii="Courier New" w:hAnsi="Courier New" w:cs="Courier New" w:hint="default"/>
      </w:rPr>
    </w:lvl>
    <w:lvl w:ilvl="5" w:tplc="44090005" w:tentative="1">
      <w:start w:val="1"/>
      <w:numFmt w:val="bullet"/>
      <w:lvlText w:val=""/>
      <w:lvlJc w:val="left"/>
      <w:pPr>
        <w:ind w:left="4370" w:hanging="360"/>
      </w:pPr>
      <w:rPr>
        <w:rFonts w:ascii="Wingdings" w:hAnsi="Wingdings" w:hint="default"/>
      </w:rPr>
    </w:lvl>
    <w:lvl w:ilvl="6" w:tplc="44090001" w:tentative="1">
      <w:start w:val="1"/>
      <w:numFmt w:val="bullet"/>
      <w:lvlText w:val=""/>
      <w:lvlJc w:val="left"/>
      <w:pPr>
        <w:ind w:left="5090" w:hanging="360"/>
      </w:pPr>
      <w:rPr>
        <w:rFonts w:ascii="Symbol" w:hAnsi="Symbol" w:hint="default"/>
      </w:rPr>
    </w:lvl>
    <w:lvl w:ilvl="7" w:tplc="44090003" w:tentative="1">
      <w:start w:val="1"/>
      <w:numFmt w:val="bullet"/>
      <w:lvlText w:val="o"/>
      <w:lvlJc w:val="left"/>
      <w:pPr>
        <w:ind w:left="5810" w:hanging="360"/>
      </w:pPr>
      <w:rPr>
        <w:rFonts w:ascii="Courier New" w:hAnsi="Courier New" w:cs="Courier New" w:hint="default"/>
      </w:rPr>
    </w:lvl>
    <w:lvl w:ilvl="8" w:tplc="44090005" w:tentative="1">
      <w:start w:val="1"/>
      <w:numFmt w:val="bullet"/>
      <w:lvlText w:val=""/>
      <w:lvlJc w:val="left"/>
      <w:pPr>
        <w:ind w:left="6530" w:hanging="360"/>
      </w:pPr>
      <w:rPr>
        <w:rFonts w:ascii="Wingdings" w:hAnsi="Wingdings" w:hint="default"/>
      </w:rPr>
    </w:lvl>
  </w:abstractNum>
  <w:abstractNum w:abstractNumId="17" w15:restartNumberingAfterBreak="0">
    <w:nsid w:val="31DC019C"/>
    <w:multiLevelType w:val="hybridMultilevel"/>
    <w:tmpl w:val="299EFB0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EA4C260E">
      <w:start w:val="1"/>
      <w:numFmt w:val="lowerRoman"/>
      <w:lvlText w:val="%3."/>
      <w:lvlJc w:val="left"/>
      <w:pPr>
        <w:ind w:left="2160" w:hanging="180"/>
      </w:pPr>
      <w:rPr>
        <w:rFonts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20F21CB"/>
    <w:multiLevelType w:val="hybridMultilevel"/>
    <w:tmpl w:val="010EC25C"/>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83E59C0"/>
    <w:multiLevelType w:val="multilevel"/>
    <w:tmpl w:val="DAE050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D62FDA"/>
    <w:multiLevelType w:val="multilevel"/>
    <w:tmpl w:val="1112624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5622F8"/>
    <w:multiLevelType w:val="hybridMultilevel"/>
    <w:tmpl w:val="C9B4BC92"/>
    <w:lvl w:ilvl="0" w:tplc="B09AABE4">
      <w:start w:val="1"/>
      <w:numFmt w:val="bullet"/>
      <w:lvlText w:val=""/>
      <w:lvlJc w:val="left"/>
      <w:pPr>
        <w:ind w:left="780" w:hanging="360"/>
      </w:pPr>
      <w:rPr>
        <w:rFonts w:ascii="Symbol" w:hAnsi="Symbol" w:hint="default"/>
      </w:rPr>
    </w:lvl>
    <w:lvl w:ilvl="1" w:tplc="373A290C">
      <w:start w:val="1050"/>
      <w:numFmt w:val="bullet"/>
      <w:lvlText w:val=""/>
      <w:lvlJc w:val="left"/>
      <w:pPr>
        <w:ind w:left="1500" w:hanging="360"/>
      </w:pPr>
      <w:rPr>
        <w:rFonts w:ascii="Courier New" w:eastAsiaTheme="minorHAnsi"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22" w15:restartNumberingAfterBreak="0">
    <w:nsid w:val="46782A02"/>
    <w:multiLevelType w:val="hybridMultilevel"/>
    <w:tmpl w:val="757CB220"/>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7BA6DCD"/>
    <w:multiLevelType w:val="hybridMultilevel"/>
    <w:tmpl w:val="3F367068"/>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85654E4"/>
    <w:multiLevelType w:val="multilevel"/>
    <w:tmpl w:val="1112624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020D76"/>
    <w:multiLevelType w:val="hybridMultilevel"/>
    <w:tmpl w:val="E1726018"/>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4B024029"/>
    <w:multiLevelType w:val="hybridMultilevel"/>
    <w:tmpl w:val="4DA043D0"/>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4BBF1AC9"/>
    <w:multiLevelType w:val="hybridMultilevel"/>
    <w:tmpl w:val="BB5E8792"/>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10A44AD"/>
    <w:multiLevelType w:val="multilevel"/>
    <w:tmpl w:val="ECA63F36"/>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8F102B"/>
    <w:multiLevelType w:val="multilevel"/>
    <w:tmpl w:val="9398C70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D3187E"/>
    <w:multiLevelType w:val="hybridMultilevel"/>
    <w:tmpl w:val="BB38D500"/>
    <w:lvl w:ilvl="0" w:tplc="B09AABE4">
      <w:start w:val="1"/>
      <w:numFmt w:val="bullet"/>
      <w:lvlText w:val=""/>
      <w:lvlJc w:val="left"/>
      <w:pPr>
        <w:ind w:left="114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31" w15:restartNumberingAfterBreak="0">
    <w:nsid w:val="56F660AC"/>
    <w:multiLevelType w:val="hybridMultilevel"/>
    <w:tmpl w:val="952C2BA4"/>
    <w:lvl w:ilvl="0" w:tplc="B09AABE4">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75D6055"/>
    <w:multiLevelType w:val="hybridMultilevel"/>
    <w:tmpl w:val="5316D0C8"/>
    <w:lvl w:ilvl="0" w:tplc="B09AABE4">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33" w15:restartNumberingAfterBreak="0">
    <w:nsid w:val="591A0F80"/>
    <w:multiLevelType w:val="hybridMultilevel"/>
    <w:tmpl w:val="8C96F5B0"/>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AA65A8D"/>
    <w:multiLevelType w:val="hybridMultilevel"/>
    <w:tmpl w:val="FC16831A"/>
    <w:lvl w:ilvl="0" w:tplc="373A290C">
      <w:start w:val="1050"/>
      <w:numFmt w:val="bullet"/>
      <w:lvlText w:val=""/>
      <w:lvlJc w:val="left"/>
      <w:pPr>
        <w:ind w:left="780" w:hanging="360"/>
      </w:pPr>
      <w:rPr>
        <w:rFonts w:ascii="Courier New" w:eastAsiaTheme="minorHAnsi" w:hAnsi="Courier New" w:cs="Courier New"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35" w15:restartNumberingAfterBreak="0">
    <w:nsid w:val="5AC21E86"/>
    <w:multiLevelType w:val="multilevel"/>
    <w:tmpl w:val="D9702D40"/>
    <w:lvl w:ilvl="0">
      <w:start w:val="4"/>
      <w:numFmt w:val="decimal"/>
      <w:lvlText w:val="%1"/>
      <w:lvlJc w:val="left"/>
      <w:pPr>
        <w:ind w:left="360" w:hanging="360"/>
      </w:pPr>
      <w:rPr>
        <w:rFonts w:hint="default"/>
        <w:color w:val="006EC0"/>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6EC0"/>
      </w:rPr>
    </w:lvl>
    <w:lvl w:ilvl="3">
      <w:start w:val="1"/>
      <w:numFmt w:val="decimal"/>
      <w:lvlText w:val="%1.%2.%3.%4"/>
      <w:lvlJc w:val="left"/>
      <w:pPr>
        <w:ind w:left="720" w:hanging="720"/>
      </w:pPr>
      <w:rPr>
        <w:rFonts w:hint="default"/>
        <w:color w:val="006EC0"/>
      </w:rPr>
    </w:lvl>
    <w:lvl w:ilvl="4">
      <w:start w:val="1"/>
      <w:numFmt w:val="decimal"/>
      <w:lvlText w:val="%1.%2.%3.%4.%5"/>
      <w:lvlJc w:val="left"/>
      <w:pPr>
        <w:ind w:left="1080" w:hanging="1080"/>
      </w:pPr>
      <w:rPr>
        <w:rFonts w:hint="default"/>
        <w:color w:val="006EC0"/>
      </w:rPr>
    </w:lvl>
    <w:lvl w:ilvl="5">
      <w:start w:val="1"/>
      <w:numFmt w:val="decimal"/>
      <w:lvlText w:val="%1.%2.%3.%4.%5.%6"/>
      <w:lvlJc w:val="left"/>
      <w:pPr>
        <w:ind w:left="1080" w:hanging="1080"/>
      </w:pPr>
      <w:rPr>
        <w:rFonts w:hint="default"/>
        <w:color w:val="006EC0"/>
      </w:rPr>
    </w:lvl>
    <w:lvl w:ilvl="6">
      <w:start w:val="1"/>
      <w:numFmt w:val="decimal"/>
      <w:lvlText w:val="%1.%2.%3.%4.%5.%6.%7"/>
      <w:lvlJc w:val="left"/>
      <w:pPr>
        <w:ind w:left="1440" w:hanging="1440"/>
      </w:pPr>
      <w:rPr>
        <w:rFonts w:hint="default"/>
        <w:color w:val="006EC0"/>
      </w:rPr>
    </w:lvl>
    <w:lvl w:ilvl="7">
      <w:start w:val="1"/>
      <w:numFmt w:val="decimal"/>
      <w:lvlText w:val="%1.%2.%3.%4.%5.%6.%7.%8"/>
      <w:lvlJc w:val="left"/>
      <w:pPr>
        <w:ind w:left="1440" w:hanging="1440"/>
      </w:pPr>
      <w:rPr>
        <w:rFonts w:hint="default"/>
        <w:color w:val="006EC0"/>
      </w:rPr>
    </w:lvl>
    <w:lvl w:ilvl="8">
      <w:start w:val="1"/>
      <w:numFmt w:val="decimal"/>
      <w:lvlText w:val="%1.%2.%3.%4.%5.%6.%7.%8.%9"/>
      <w:lvlJc w:val="left"/>
      <w:pPr>
        <w:ind w:left="1800" w:hanging="1800"/>
      </w:pPr>
      <w:rPr>
        <w:rFonts w:hint="default"/>
        <w:color w:val="006EC0"/>
      </w:rPr>
    </w:lvl>
  </w:abstractNum>
  <w:abstractNum w:abstractNumId="36" w15:restartNumberingAfterBreak="0">
    <w:nsid w:val="5B9A74F6"/>
    <w:multiLevelType w:val="hybridMultilevel"/>
    <w:tmpl w:val="7BC818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1AA3B2">
      <w:start w:val="1"/>
      <w:numFmt w:val="bullet"/>
      <w:lvlText w:val=""/>
      <w:lvlJc w:val="left"/>
      <w:pPr>
        <w:ind w:left="2160" w:hanging="360"/>
      </w:pPr>
      <w:rPr>
        <w:rFonts w:ascii="Symbol" w:hAnsi="Symbol" w:hint="default"/>
        <w:sz w:val="18"/>
        <w:szCs w:val="14"/>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E0C3182"/>
    <w:multiLevelType w:val="multilevel"/>
    <w:tmpl w:val="FDFC64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C921DB"/>
    <w:multiLevelType w:val="hybridMultilevel"/>
    <w:tmpl w:val="AA423D3A"/>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9" w15:restartNumberingAfterBreak="0">
    <w:nsid w:val="5EF10B33"/>
    <w:multiLevelType w:val="multilevel"/>
    <w:tmpl w:val="C1CE78DA"/>
    <w:lvl w:ilvl="0">
      <w:start w:val="1"/>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2D181C"/>
    <w:multiLevelType w:val="hybridMultilevel"/>
    <w:tmpl w:val="F51A9A14"/>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15:restartNumberingAfterBreak="0">
    <w:nsid w:val="61B0637D"/>
    <w:multiLevelType w:val="hybridMultilevel"/>
    <w:tmpl w:val="27A8DEC0"/>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63A90A93"/>
    <w:multiLevelType w:val="multilevel"/>
    <w:tmpl w:val="9398C70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A5D2E38"/>
    <w:multiLevelType w:val="multilevel"/>
    <w:tmpl w:val="C1CE78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3B245C"/>
    <w:multiLevelType w:val="hybridMultilevel"/>
    <w:tmpl w:val="3DB0F522"/>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714E0650"/>
    <w:multiLevelType w:val="hybridMultilevel"/>
    <w:tmpl w:val="025E23D4"/>
    <w:lvl w:ilvl="0" w:tplc="373A290C">
      <w:start w:val="1050"/>
      <w:numFmt w:val="bullet"/>
      <w:lvlText w:val=""/>
      <w:lvlJc w:val="left"/>
      <w:pPr>
        <w:ind w:left="720" w:hanging="360"/>
      </w:pPr>
      <w:rPr>
        <w:rFonts w:ascii="Courier New" w:eastAsiaTheme="minorHAnsi"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6" w15:restartNumberingAfterBreak="0">
    <w:nsid w:val="73485A94"/>
    <w:multiLevelType w:val="multilevel"/>
    <w:tmpl w:val="4F9C909A"/>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86B6C89"/>
    <w:multiLevelType w:val="hybridMultilevel"/>
    <w:tmpl w:val="1D1C1416"/>
    <w:lvl w:ilvl="0" w:tplc="B09AABE4">
      <w:start w:val="1"/>
      <w:numFmt w:val="bullet"/>
      <w:lvlText w:val=""/>
      <w:lvlJc w:val="left"/>
      <w:pPr>
        <w:ind w:left="1169" w:hanging="360"/>
      </w:pPr>
      <w:rPr>
        <w:rFonts w:ascii="Symbol" w:hAnsi="Symbol" w:hint="default"/>
      </w:rPr>
    </w:lvl>
    <w:lvl w:ilvl="1" w:tplc="44090003" w:tentative="1">
      <w:start w:val="1"/>
      <w:numFmt w:val="bullet"/>
      <w:lvlText w:val="o"/>
      <w:lvlJc w:val="left"/>
      <w:pPr>
        <w:ind w:left="1889" w:hanging="360"/>
      </w:pPr>
      <w:rPr>
        <w:rFonts w:ascii="Courier New" w:hAnsi="Courier New" w:cs="Courier New" w:hint="default"/>
      </w:rPr>
    </w:lvl>
    <w:lvl w:ilvl="2" w:tplc="44090005" w:tentative="1">
      <w:start w:val="1"/>
      <w:numFmt w:val="bullet"/>
      <w:lvlText w:val=""/>
      <w:lvlJc w:val="left"/>
      <w:pPr>
        <w:ind w:left="2609" w:hanging="360"/>
      </w:pPr>
      <w:rPr>
        <w:rFonts w:ascii="Wingdings" w:hAnsi="Wingdings" w:hint="default"/>
      </w:rPr>
    </w:lvl>
    <w:lvl w:ilvl="3" w:tplc="44090001" w:tentative="1">
      <w:start w:val="1"/>
      <w:numFmt w:val="bullet"/>
      <w:lvlText w:val=""/>
      <w:lvlJc w:val="left"/>
      <w:pPr>
        <w:ind w:left="3329" w:hanging="360"/>
      </w:pPr>
      <w:rPr>
        <w:rFonts w:ascii="Symbol" w:hAnsi="Symbol" w:hint="default"/>
      </w:rPr>
    </w:lvl>
    <w:lvl w:ilvl="4" w:tplc="44090003" w:tentative="1">
      <w:start w:val="1"/>
      <w:numFmt w:val="bullet"/>
      <w:lvlText w:val="o"/>
      <w:lvlJc w:val="left"/>
      <w:pPr>
        <w:ind w:left="4049" w:hanging="360"/>
      </w:pPr>
      <w:rPr>
        <w:rFonts w:ascii="Courier New" w:hAnsi="Courier New" w:cs="Courier New" w:hint="default"/>
      </w:rPr>
    </w:lvl>
    <w:lvl w:ilvl="5" w:tplc="44090005" w:tentative="1">
      <w:start w:val="1"/>
      <w:numFmt w:val="bullet"/>
      <w:lvlText w:val=""/>
      <w:lvlJc w:val="left"/>
      <w:pPr>
        <w:ind w:left="4769" w:hanging="360"/>
      </w:pPr>
      <w:rPr>
        <w:rFonts w:ascii="Wingdings" w:hAnsi="Wingdings" w:hint="default"/>
      </w:rPr>
    </w:lvl>
    <w:lvl w:ilvl="6" w:tplc="44090001" w:tentative="1">
      <w:start w:val="1"/>
      <w:numFmt w:val="bullet"/>
      <w:lvlText w:val=""/>
      <w:lvlJc w:val="left"/>
      <w:pPr>
        <w:ind w:left="5489" w:hanging="360"/>
      </w:pPr>
      <w:rPr>
        <w:rFonts w:ascii="Symbol" w:hAnsi="Symbol" w:hint="default"/>
      </w:rPr>
    </w:lvl>
    <w:lvl w:ilvl="7" w:tplc="44090003" w:tentative="1">
      <w:start w:val="1"/>
      <w:numFmt w:val="bullet"/>
      <w:lvlText w:val="o"/>
      <w:lvlJc w:val="left"/>
      <w:pPr>
        <w:ind w:left="6209" w:hanging="360"/>
      </w:pPr>
      <w:rPr>
        <w:rFonts w:ascii="Courier New" w:hAnsi="Courier New" w:cs="Courier New" w:hint="default"/>
      </w:rPr>
    </w:lvl>
    <w:lvl w:ilvl="8" w:tplc="44090005" w:tentative="1">
      <w:start w:val="1"/>
      <w:numFmt w:val="bullet"/>
      <w:lvlText w:val=""/>
      <w:lvlJc w:val="left"/>
      <w:pPr>
        <w:ind w:left="6929" w:hanging="360"/>
      </w:pPr>
      <w:rPr>
        <w:rFonts w:ascii="Wingdings" w:hAnsi="Wingdings" w:hint="default"/>
      </w:rPr>
    </w:lvl>
  </w:abstractNum>
  <w:abstractNum w:abstractNumId="48" w15:restartNumberingAfterBreak="0">
    <w:nsid w:val="78900A68"/>
    <w:multiLevelType w:val="multilevel"/>
    <w:tmpl w:val="6AB4D360"/>
    <w:lvl w:ilvl="0">
      <w:start w:val="1"/>
      <w:numFmt w:val="decimal"/>
      <w:lvlText w:val="%1"/>
      <w:lvlJc w:val="left"/>
      <w:pPr>
        <w:ind w:left="450" w:hanging="450"/>
      </w:pPr>
      <w:rPr>
        <w:rFonts w:hint="default"/>
      </w:rPr>
    </w:lvl>
    <w:lvl w:ilvl="1">
      <w:start w:val="1"/>
      <w:numFmt w:val="decimal"/>
      <w:lvlText w:val="5.%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ACB00C0"/>
    <w:multiLevelType w:val="hybridMultilevel"/>
    <w:tmpl w:val="8FFAF85C"/>
    <w:lvl w:ilvl="0" w:tplc="B09AABE4">
      <w:start w:val="1"/>
      <w:numFmt w:val="bullet"/>
      <w:lvlText w:val=""/>
      <w:lvlJc w:val="left"/>
      <w:pPr>
        <w:ind w:left="780" w:hanging="360"/>
      </w:pPr>
      <w:rPr>
        <w:rFonts w:ascii="Symbol" w:hAnsi="Symbol" w:hint="default"/>
      </w:rPr>
    </w:lvl>
    <w:lvl w:ilvl="1" w:tplc="86B2D196">
      <w:start w:val="1050"/>
      <w:numFmt w:val="bullet"/>
      <w:lvlText w:val=""/>
      <w:lvlJc w:val="left"/>
      <w:pPr>
        <w:ind w:left="1150" w:hanging="10"/>
      </w:pPr>
      <w:rPr>
        <w:rFonts w:ascii="Arial" w:eastAsiaTheme="minorHAnsi" w:hAnsi="Arial" w:cs="Arial"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50" w15:restartNumberingAfterBreak="0">
    <w:nsid w:val="7B217670"/>
    <w:multiLevelType w:val="hybridMultilevel"/>
    <w:tmpl w:val="9A9018B0"/>
    <w:lvl w:ilvl="0" w:tplc="B09AABE4">
      <w:start w:val="1"/>
      <w:numFmt w:val="bullet"/>
      <w:lvlText w:val=""/>
      <w:lvlJc w:val="left"/>
      <w:pPr>
        <w:ind w:left="770" w:hanging="360"/>
      </w:pPr>
      <w:rPr>
        <w:rFonts w:ascii="Symbol" w:hAnsi="Symbol" w:hint="default"/>
      </w:rPr>
    </w:lvl>
    <w:lvl w:ilvl="1" w:tplc="44090003" w:tentative="1">
      <w:start w:val="1"/>
      <w:numFmt w:val="bullet"/>
      <w:lvlText w:val="o"/>
      <w:lvlJc w:val="left"/>
      <w:pPr>
        <w:ind w:left="1490" w:hanging="360"/>
      </w:pPr>
      <w:rPr>
        <w:rFonts w:ascii="Courier New" w:hAnsi="Courier New" w:cs="Courier New" w:hint="default"/>
      </w:rPr>
    </w:lvl>
    <w:lvl w:ilvl="2" w:tplc="44090005" w:tentative="1">
      <w:start w:val="1"/>
      <w:numFmt w:val="bullet"/>
      <w:lvlText w:val=""/>
      <w:lvlJc w:val="left"/>
      <w:pPr>
        <w:ind w:left="2210" w:hanging="360"/>
      </w:pPr>
      <w:rPr>
        <w:rFonts w:ascii="Wingdings" w:hAnsi="Wingdings" w:hint="default"/>
      </w:rPr>
    </w:lvl>
    <w:lvl w:ilvl="3" w:tplc="44090001" w:tentative="1">
      <w:start w:val="1"/>
      <w:numFmt w:val="bullet"/>
      <w:lvlText w:val=""/>
      <w:lvlJc w:val="left"/>
      <w:pPr>
        <w:ind w:left="2930" w:hanging="360"/>
      </w:pPr>
      <w:rPr>
        <w:rFonts w:ascii="Symbol" w:hAnsi="Symbol" w:hint="default"/>
      </w:rPr>
    </w:lvl>
    <w:lvl w:ilvl="4" w:tplc="44090003" w:tentative="1">
      <w:start w:val="1"/>
      <w:numFmt w:val="bullet"/>
      <w:lvlText w:val="o"/>
      <w:lvlJc w:val="left"/>
      <w:pPr>
        <w:ind w:left="3650" w:hanging="360"/>
      </w:pPr>
      <w:rPr>
        <w:rFonts w:ascii="Courier New" w:hAnsi="Courier New" w:cs="Courier New" w:hint="default"/>
      </w:rPr>
    </w:lvl>
    <w:lvl w:ilvl="5" w:tplc="44090005" w:tentative="1">
      <w:start w:val="1"/>
      <w:numFmt w:val="bullet"/>
      <w:lvlText w:val=""/>
      <w:lvlJc w:val="left"/>
      <w:pPr>
        <w:ind w:left="4370" w:hanging="360"/>
      </w:pPr>
      <w:rPr>
        <w:rFonts w:ascii="Wingdings" w:hAnsi="Wingdings" w:hint="default"/>
      </w:rPr>
    </w:lvl>
    <w:lvl w:ilvl="6" w:tplc="44090001" w:tentative="1">
      <w:start w:val="1"/>
      <w:numFmt w:val="bullet"/>
      <w:lvlText w:val=""/>
      <w:lvlJc w:val="left"/>
      <w:pPr>
        <w:ind w:left="5090" w:hanging="360"/>
      </w:pPr>
      <w:rPr>
        <w:rFonts w:ascii="Symbol" w:hAnsi="Symbol" w:hint="default"/>
      </w:rPr>
    </w:lvl>
    <w:lvl w:ilvl="7" w:tplc="44090003" w:tentative="1">
      <w:start w:val="1"/>
      <w:numFmt w:val="bullet"/>
      <w:lvlText w:val="o"/>
      <w:lvlJc w:val="left"/>
      <w:pPr>
        <w:ind w:left="5810" w:hanging="360"/>
      </w:pPr>
      <w:rPr>
        <w:rFonts w:ascii="Courier New" w:hAnsi="Courier New" w:cs="Courier New" w:hint="default"/>
      </w:rPr>
    </w:lvl>
    <w:lvl w:ilvl="8" w:tplc="44090005" w:tentative="1">
      <w:start w:val="1"/>
      <w:numFmt w:val="bullet"/>
      <w:lvlText w:val=""/>
      <w:lvlJc w:val="left"/>
      <w:pPr>
        <w:ind w:left="6530" w:hanging="360"/>
      </w:pPr>
      <w:rPr>
        <w:rFonts w:ascii="Wingdings" w:hAnsi="Wingdings" w:hint="default"/>
      </w:rPr>
    </w:lvl>
  </w:abstractNum>
  <w:abstractNum w:abstractNumId="51" w15:restartNumberingAfterBreak="0">
    <w:nsid w:val="7D882448"/>
    <w:multiLevelType w:val="hybridMultilevel"/>
    <w:tmpl w:val="49603F38"/>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31"/>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6"/>
  </w:num>
  <w:num w:numId="7">
    <w:abstractNumId w:val="3"/>
  </w:num>
  <w:num w:numId="8">
    <w:abstractNumId w:val="14"/>
  </w:num>
  <w:num w:numId="9">
    <w:abstractNumId w:val="48"/>
  </w:num>
  <w:num w:numId="10">
    <w:abstractNumId w:val="28"/>
  </w:num>
  <w:num w:numId="11">
    <w:abstractNumId w:val="47"/>
  </w:num>
  <w:num w:numId="12">
    <w:abstractNumId w:val="33"/>
  </w:num>
  <w:num w:numId="13">
    <w:abstractNumId w:val="19"/>
  </w:num>
  <w:num w:numId="14">
    <w:abstractNumId w:val="27"/>
  </w:num>
  <w:num w:numId="15">
    <w:abstractNumId w:val="15"/>
  </w:num>
  <w:num w:numId="16">
    <w:abstractNumId w:val="10"/>
  </w:num>
  <w:num w:numId="17">
    <w:abstractNumId w:val="5"/>
  </w:num>
  <w:num w:numId="18">
    <w:abstractNumId w:val="1"/>
  </w:num>
  <w:num w:numId="19">
    <w:abstractNumId w:val="51"/>
  </w:num>
  <w:num w:numId="20">
    <w:abstractNumId w:val="49"/>
  </w:num>
  <w:num w:numId="21">
    <w:abstractNumId w:val="32"/>
  </w:num>
  <w:num w:numId="22">
    <w:abstractNumId w:val="21"/>
  </w:num>
  <w:num w:numId="23">
    <w:abstractNumId w:val="40"/>
  </w:num>
  <w:num w:numId="24">
    <w:abstractNumId w:val="13"/>
  </w:num>
  <w:num w:numId="25">
    <w:abstractNumId w:val="44"/>
  </w:num>
  <w:num w:numId="26">
    <w:abstractNumId w:val="20"/>
  </w:num>
  <w:num w:numId="27">
    <w:abstractNumId w:val="24"/>
  </w:num>
  <w:num w:numId="28">
    <w:abstractNumId w:val="4"/>
  </w:num>
  <w:num w:numId="29">
    <w:abstractNumId w:val="50"/>
  </w:num>
  <w:num w:numId="30">
    <w:abstractNumId w:val="22"/>
  </w:num>
  <w:num w:numId="31">
    <w:abstractNumId w:val="42"/>
  </w:num>
  <w:num w:numId="32">
    <w:abstractNumId w:val="29"/>
  </w:num>
  <w:num w:numId="33">
    <w:abstractNumId w:val="45"/>
  </w:num>
  <w:num w:numId="34">
    <w:abstractNumId w:val="35"/>
  </w:num>
  <w:num w:numId="35">
    <w:abstractNumId w:val="16"/>
  </w:num>
  <w:num w:numId="36">
    <w:abstractNumId w:val="34"/>
  </w:num>
  <w:num w:numId="37">
    <w:abstractNumId w:val="43"/>
  </w:num>
  <w:num w:numId="38">
    <w:abstractNumId w:val="23"/>
  </w:num>
  <w:num w:numId="39">
    <w:abstractNumId w:val="9"/>
  </w:num>
  <w:num w:numId="40">
    <w:abstractNumId w:val="11"/>
  </w:num>
  <w:num w:numId="41">
    <w:abstractNumId w:val="2"/>
  </w:num>
  <w:num w:numId="42">
    <w:abstractNumId w:val="41"/>
  </w:num>
  <w:num w:numId="43">
    <w:abstractNumId w:val="7"/>
  </w:num>
  <w:num w:numId="44">
    <w:abstractNumId w:val="26"/>
  </w:num>
  <w:num w:numId="45">
    <w:abstractNumId w:val="18"/>
  </w:num>
  <w:num w:numId="46">
    <w:abstractNumId w:val="25"/>
  </w:num>
  <w:num w:numId="47">
    <w:abstractNumId w:val="39"/>
  </w:num>
  <w:num w:numId="48">
    <w:abstractNumId w:val="38"/>
  </w:num>
  <w:num w:numId="49">
    <w:abstractNumId w:val="37"/>
  </w:num>
  <w:num w:numId="50">
    <w:abstractNumId w:val="8"/>
  </w:num>
  <w:num w:numId="51">
    <w:abstractNumId w:val="30"/>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i4ob7dJdsXEZeXWNkKsTfl4/G+5CHeU90b2FMN72GTP+pD7G0hiQNSYNGlQNysyHJDRPmxyi4GXiN9dusV4rQ==" w:salt="Z71U8AsD+7ZNLaszNvMR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C"/>
    <w:rsid w:val="0003032B"/>
    <w:rsid w:val="00091991"/>
    <w:rsid w:val="00097FBA"/>
    <w:rsid w:val="000D0F8B"/>
    <w:rsid w:val="000D2CDE"/>
    <w:rsid w:val="00102C41"/>
    <w:rsid w:val="00135E2D"/>
    <w:rsid w:val="00157230"/>
    <w:rsid w:val="00204338"/>
    <w:rsid w:val="004F1CA6"/>
    <w:rsid w:val="005D4676"/>
    <w:rsid w:val="006C3139"/>
    <w:rsid w:val="006E632B"/>
    <w:rsid w:val="007D518D"/>
    <w:rsid w:val="00802246"/>
    <w:rsid w:val="008961C0"/>
    <w:rsid w:val="009A797C"/>
    <w:rsid w:val="009B1D1A"/>
    <w:rsid w:val="00A5530C"/>
    <w:rsid w:val="00A7641C"/>
    <w:rsid w:val="00AF4177"/>
    <w:rsid w:val="00B07D00"/>
    <w:rsid w:val="00B452AB"/>
    <w:rsid w:val="00B47142"/>
    <w:rsid w:val="00C52806"/>
    <w:rsid w:val="00CA6932"/>
    <w:rsid w:val="00CD0782"/>
    <w:rsid w:val="00D53720"/>
    <w:rsid w:val="00EB6601"/>
    <w:rsid w:val="00EE48F7"/>
    <w:rsid w:val="00F979AB"/>
    <w:rsid w:val="00FF021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8B88"/>
  <w15:chartTrackingRefBased/>
  <w15:docId w15:val="{10FBF2E3-D136-4F19-8F84-F38E422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1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1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A7641C"/>
  </w:style>
  <w:style w:type="paragraph" w:styleId="Footer">
    <w:name w:val="footer"/>
    <w:basedOn w:val="Normal"/>
    <w:link w:val="FooterChar"/>
    <w:uiPriority w:val="99"/>
    <w:unhideWhenUsed/>
    <w:rsid w:val="00A7641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A7641C"/>
  </w:style>
  <w:style w:type="paragraph" w:styleId="ListParagraph">
    <w:name w:val="List Paragraph"/>
    <w:basedOn w:val="Normal"/>
    <w:uiPriority w:val="34"/>
    <w:qFormat/>
    <w:rsid w:val="00A7641C"/>
    <w:pPr>
      <w:ind w:left="720"/>
      <w:contextualSpacing/>
    </w:pPr>
  </w:style>
  <w:style w:type="table" w:styleId="TableGrid">
    <w:name w:val="Table Grid"/>
    <w:basedOn w:val="TableNormal"/>
    <w:uiPriority w:val="39"/>
    <w:rsid w:val="00A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A764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pPr>
    <w:rPr>
      <w:rFonts w:ascii="Arial" w:hAnsi="Arial" w:cs="Arial"/>
      <w:szCs w:val="22"/>
    </w:rPr>
  </w:style>
  <w:style w:type="character" w:customStyle="1" w:styleId="ContentChar">
    <w:name w:val="Content Char"/>
    <w:basedOn w:val="DefaultParagraphFont"/>
    <w:link w:val="Content"/>
    <w:rsid w:val="00A7641C"/>
    <w:rPr>
      <w:rFonts w:ascii="Arial" w:eastAsia="Times New Roman" w:hAnsi="Arial" w:cs="Arial"/>
      <w:sz w:val="20"/>
      <w:lang w:val="en-US"/>
    </w:rPr>
  </w:style>
  <w:style w:type="character" w:customStyle="1" w:styleId="BalloonTextChar">
    <w:name w:val="Balloon Text Char"/>
    <w:basedOn w:val="DefaultParagraphFont"/>
    <w:link w:val="BalloonText"/>
    <w:uiPriority w:val="99"/>
    <w:semiHidden/>
    <w:rsid w:val="00A7641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A7641C"/>
    <w:pPr>
      <w:overflowPunct w:val="0"/>
      <w:autoSpaceDE w:val="0"/>
      <w:autoSpaceDN w:val="0"/>
      <w:adjustRightInd w:val="0"/>
      <w:textAlignment w:val="baseline"/>
    </w:pPr>
    <w:rPr>
      <w:rFonts w:ascii="Tahoma" w:hAnsi="Tahoma" w:cs="Tahoma"/>
      <w:sz w:val="16"/>
      <w:szCs w:val="16"/>
    </w:rPr>
  </w:style>
  <w:style w:type="character" w:customStyle="1" w:styleId="BalloonTextChar1">
    <w:name w:val="Balloon Text Char1"/>
    <w:basedOn w:val="DefaultParagraphFont"/>
    <w:uiPriority w:val="99"/>
    <w:semiHidden/>
    <w:rsid w:val="00A7641C"/>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A7641C"/>
    <w:rPr>
      <w:color w:val="808080"/>
    </w:rPr>
  </w:style>
  <w:style w:type="paragraph" w:customStyle="1" w:styleId="TableParagraph">
    <w:name w:val="Table Paragraph"/>
    <w:basedOn w:val="Normal"/>
    <w:uiPriority w:val="1"/>
    <w:qFormat/>
    <w:rsid w:val="00A7641C"/>
    <w:pPr>
      <w:widowControl w:val="0"/>
      <w:autoSpaceDE w:val="0"/>
      <w:autoSpaceDN w:val="0"/>
    </w:pPr>
    <w:rPr>
      <w:rFonts w:ascii="Arial" w:eastAsia="Arial" w:hAnsi="Arial" w:cs="Arial"/>
      <w:sz w:val="22"/>
      <w:szCs w:val="22"/>
      <w:lang w:val="is-IS" w:eastAsia="is-IS" w:bidi="is-IS"/>
    </w:rPr>
  </w:style>
  <w:style w:type="paragraph" w:customStyle="1" w:styleId="Default">
    <w:name w:val="Default"/>
    <w:rsid w:val="00A7641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7641C"/>
    <w:rPr>
      <w:sz w:val="16"/>
      <w:szCs w:val="16"/>
    </w:rPr>
  </w:style>
  <w:style w:type="paragraph" w:styleId="CommentText">
    <w:name w:val="annotation text"/>
    <w:basedOn w:val="Normal"/>
    <w:link w:val="CommentTextChar"/>
    <w:uiPriority w:val="99"/>
    <w:semiHidden/>
    <w:unhideWhenUsed/>
    <w:rsid w:val="00A7641C"/>
  </w:style>
  <w:style w:type="character" w:customStyle="1" w:styleId="CommentTextChar">
    <w:name w:val="Comment Text Char"/>
    <w:basedOn w:val="DefaultParagraphFont"/>
    <w:link w:val="CommentText"/>
    <w:uiPriority w:val="99"/>
    <w:semiHidden/>
    <w:rsid w:val="00A7641C"/>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641C"/>
    <w:rPr>
      <w:b/>
      <w:bCs/>
    </w:rPr>
  </w:style>
  <w:style w:type="character" w:customStyle="1" w:styleId="CommentSubjectChar">
    <w:name w:val="Comment Subject Char"/>
    <w:basedOn w:val="CommentTextChar"/>
    <w:link w:val="CommentSubject"/>
    <w:uiPriority w:val="99"/>
    <w:semiHidden/>
    <w:rsid w:val="00A7641C"/>
    <w:rPr>
      <w:rFonts w:ascii="CG Times (W1)" w:eastAsia="Times New Roman" w:hAnsi="CG Times (W1)" w:cs="Times New Roman"/>
      <w:b/>
      <w:bCs/>
      <w:sz w:val="20"/>
      <w:szCs w:val="20"/>
      <w:lang w:val="en-US"/>
    </w:rPr>
  </w:style>
  <w:style w:type="paragraph" w:styleId="Revision">
    <w:name w:val="Revision"/>
    <w:hidden/>
    <w:uiPriority w:val="99"/>
    <w:semiHidden/>
    <w:rsid w:val="00EB6601"/>
    <w:pPr>
      <w:spacing w:after="0" w:line="240" w:lineRule="auto"/>
    </w:pPr>
    <w:rPr>
      <w:rFonts w:ascii="CG Times (W1)" w:eastAsia="Times New Roman" w:hAnsi="CG Times (W1)"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Afzan</dc:creator>
  <cp:keywords/>
  <dc:description/>
  <cp:lastModifiedBy>Huzaifah</cp:lastModifiedBy>
  <cp:revision>4</cp:revision>
  <dcterms:created xsi:type="dcterms:W3CDTF">2021-07-24T10:41:00Z</dcterms:created>
  <dcterms:modified xsi:type="dcterms:W3CDTF">2021-07-24T10:48:00Z</dcterms:modified>
</cp:coreProperties>
</file>