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90"/>
        <w:gridCol w:w="1077"/>
        <w:gridCol w:w="424"/>
        <w:gridCol w:w="283"/>
        <w:gridCol w:w="515"/>
        <w:gridCol w:w="9"/>
        <w:gridCol w:w="37"/>
        <w:gridCol w:w="6"/>
        <w:gridCol w:w="245"/>
        <w:gridCol w:w="1100"/>
        <w:gridCol w:w="1064"/>
        <w:gridCol w:w="100"/>
        <w:gridCol w:w="6"/>
        <w:gridCol w:w="249"/>
        <w:gridCol w:w="71"/>
        <w:gridCol w:w="567"/>
        <w:gridCol w:w="1418"/>
        <w:gridCol w:w="141"/>
        <w:gridCol w:w="284"/>
        <w:gridCol w:w="66"/>
        <w:gridCol w:w="284"/>
        <w:gridCol w:w="1904"/>
        <w:gridCol w:w="6"/>
        <w:gridCol w:w="8"/>
        <w:gridCol w:w="283"/>
      </w:tblGrid>
      <w:tr w:rsidR="00A7641C" w:rsidRPr="009C130D" w14:paraId="7B96A98A" w14:textId="77777777" w:rsidTr="0003032B">
        <w:trPr>
          <w:trHeight w:val="532"/>
        </w:trPr>
        <w:tc>
          <w:tcPr>
            <w:tcW w:w="1703" w:type="dxa"/>
            <w:gridSpan w:val="3"/>
            <w:vMerge w:val="restart"/>
            <w:tcBorders>
              <w:top w:val="nil"/>
              <w:left w:val="nil"/>
              <w:right w:val="nil"/>
            </w:tcBorders>
            <w:vAlign w:val="center"/>
          </w:tcPr>
          <w:p w14:paraId="54518C23" w14:textId="77777777" w:rsidR="00A7641C" w:rsidRPr="00995BEA" w:rsidRDefault="00A7641C" w:rsidP="0003032B">
            <w:pPr>
              <w:ind w:right="-864"/>
              <w:jc w:val="both"/>
              <w:rPr>
                <w:rFonts w:ascii="Arial" w:hAnsi="Arial"/>
              </w:rPr>
            </w:pPr>
            <w:r>
              <w:rPr>
                <w:rFonts w:ascii="Arial" w:hAnsi="Arial"/>
                <w:noProof/>
                <w:lang w:val="en-MY" w:eastAsia="en-MY"/>
              </w:rPr>
              <w:drawing>
                <wp:anchor distT="0" distB="0" distL="114300" distR="114300" simplePos="0" relativeHeight="251659264" behindDoc="1" locked="0" layoutInCell="1" allowOverlap="1" wp14:anchorId="3523D4BB" wp14:editId="3AA4E13A">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70" w:type="dxa"/>
            <w:gridSpan w:val="23"/>
            <w:tcBorders>
              <w:top w:val="nil"/>
              <w:left w:val="nil"/>
              <w:bottom w:val="nil"/>
              <w:right w:val="nil"/>
            </w:tcBorders>
            <w:vAlign w:val="center"/>
          </w:tcPr>
          <w:p w14:paraId="5779ED6F" w14:textId="77777777" w:rsidR="00A7641C" w:rsidRPr="00A45EC3"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Univers (W1)" w:hAnsi="Univers (W1)"/>
                <w:b/>
                <w:sz w:val="40"/>
                <w:szCs w:val="36"/>
              </w:rPr>
              <w:t>CIVIL AVIATION AUTHORITY OF MALAYSIA</w:t>
            </w:r>
          </w:p>
        </w:tc>
      </w:tr>
      <w:tr w:rsidR="00A7641C" w:rsidRPr="009C130D" w14:paraId="2DF9A423" w14:textId="77777777" w:rsidTr="0003032B">
        <w:trPr>
          <w:trHeight w:val="532"/>
        </w:trPr>
        <w:tc>
          <w:tcPr>
            <w:tcW w:w="1703" w:type="dxa"/>
            <w:gridSpan w:val="3"/>
            <w:vMerge/>
            <w:tcBorders>
              <w:left w:val="nil"/>
              <w:bottom w:val="nil"/>
              <w:right w:val="nil"/>
            </w:tcBorders>
            <w:vAlign w:val="center"/>
          </w:tcPr>
          <w:p w14:paraId="5DF31AC0" w14:textId="77777777" w:rsidR="00A7641C" w:rsidRDefault="00A7641C" w:rsidP="0003032B">
            <w:pPr>
              <w:ind w:right="-864"/>
              <w:jc w:val="both"/>
              <w:rPr>
                <w:rFonts w:ascii="Arial" w:hAnsi="Arial"/>
                <w:noProof/>
              </w:rPr>
            </w:pPr>
          </w:p>
        </w:tc>
        <w:tc>
          <w:tcPr>
            <w:tcW w:w="9070" w:type="dxa"/>
            <w:gridSpan w:val="23"/>
            <w:tcBorders>
              <w:top w:val="nil"/>
              <w:left w:val="nil"/>
              <w:bottom w:val="nil"/>
              <w:right w:val="nil"/>
            </w:tcBorders>
            <w:vAlign w:val="center"/>
          </w:tcPr>
          <w:p w14:paraId="52562F43" w14:textId="5D65E1B2"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Pr>
                <w:rFonts w:ascii="Arial" w:hAnsi="Arial"/>
                <w:b/>
                <w:sz w:val="22"/>
                <w:szCs w:val="24"/>
              </w:rPr>
              <w:t xml:space="preserve">CHECKLIST FOR </w:t>
            </w:r>
            <w:r w:rsidR="00715DAD">
              <w:rPr>
                <w:rFonts w:ascii="Arial" w:hAnsi="Arial"/>
                <w:b/>
                <w:sz w:val="22"/>
                <w:szCs w:val="24"/>
              </w:rPr>
              <w:t>MASS AND BALANCE PROGRAMME DOCUMENT (MBPD)</w:t>
            </w:r>
          </w:p>
          <w:p w14:paraId="4F5FEC50"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Arial" w:hAnsi="Arial"/>
                <w:i/>
                <w:szCs w:val="24"/>
              </w:rPr>
              <w:t>(Civil Aviation Regulation 2016)</w:t>
            </w:r>
          </w:p>
        </w:tc>
      </w:tr>
      <w:tr w:rsidR="00A7641C" w:rsidRPr="009C130D" w14:paraId="60D99219" w14:textId="77777777" w:rsidTr="0003032B">
        <w:trPr>
          <w:trHeight w:val="20"/>
        </w:trPr>
        <w:tc>
          <w:tcPr>
            <w:tcW w:w="10773" w:type="dxa"/>
            <w:gridSpan w:val="26"/>
            <w:tcBorders>
              <w:top w:val="nil"/>
              <w:left w:val="nil"/>
              <w:bottom w:val="single" w:sz="4" w:space="0" w:color="auto"/>
              <w:right w:val="nil"/>
            </w:tcBorders>
            <w:vAlign w:val="center"/>
          </w:tcPr>
          <w:p w14:paraId="5D1A9BD8"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A7641C" w:rsidRPr="009C130D" w14:paraId="412CB557" w14:textId="77777777" w:rsidTr="0003032B">
        <w:trPr>
          <w:trHeight w:val="340"/>
        </w:trPr>
        <w:tc>
          <w:tcPr>
            <w:tcW w:w="10482" w:type="dxa"/>
            <w:gridSpan w:val="24"/>
            <w:tcBorders>
              <w:top w:val="single" w:sz="4" w:space="0" w:color="auto"/>
              <w:left w:val="single" w:sz="4" w:space="0" w:color="auto"/>
              <w:bottom w:val="single" w:sz="4" w:space="0" w:color="auto"/>
              <w:right w:val="nil"/>
            </w:tcBorders>
            <w:shd w:val="clear" w:color="auto" w:fill="9CC2E5" w:themeFill="accent1" w:themeFillTint="99"/>
            <w:vAlign w:val="center"/>
          </w:tcPr>
          <w:p w14:paraId="15C6A0C0" w14:textId="5B40AE1D" w:rsidR="00A7641C" w:rsidRPr="006C0E58" w:rsidRDefault="00A7641C" w:rsidP="00D351D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1 – </w:t>
            </w:r>
            <w:r w:rsidR="00D351D9">
              <w:rPr>
                <w:rFonts w:ascii="Arial" w:hAnsi="Arial" w:cs="Arial"/>
                <w:b/>
                <w:szCs w:val="22"/>
              </w:rPr>
              <w:t>APPLICANT INFORMATION</w:t>
            </w:r>
          </w:p>
        </w:tc>
        <w:tc>
          <w:tcPr>
            <w:tcW w:w="29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0011AD29" w14:textId="77777777" w:rsidR="00A7641C" w:rsidRPr="008F7FF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A7641C" w:rsidRPr="009C130D" w14:paraId="5CC3ADAA" w14:textId="77777777" w:rsidTr="0003032B">
        <w:trPr>
          <w:trHeight w:val="20"/>
        </w:trPr>
        <w:tc>
          <w:tcPr>
            <w:tcW w:w="10482" w:type="dxa"/>
            <w:gridSpan w:val="24"/>
            <w:tcBorders>
              <w:top w:val="single" w:sz="4" w:space="0" w:color="auto"/>
              <w:left w:val="single" w:sz="4" w:space="0" w:color="auto"/>
              <w:bottom w:val="single" w:sz="4" w:space="0" w:color="auto"/>
              <w:right w:val="nil"/>
            </w:tcBorders>
            <w:shd w:val="clear" w:color="auto" w:fill="auto"/>
            <w:vAlign w:val="center"/>
          </w:tcPr>
          <w:p w14:paraId="6B35B454"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91" w:type="dxa"/>
            <w:gridSpan w:val="2"/>
            <w:tcBorders>
              <w:top w:val="single" w:sz="4" w:space="0" w:color="auto"/>
              <w:left w:val="nil"/>
              <w:bottom w:val="single" w:sz="4" w:space="0" w:color="auto"/>
              <w:right w:val="single" w:sz="4" w:space="0" w:color="auto"/>
            </w:tcBorders>
            <w:shd w:val="clear" w:color="auto" w:fill="auto"/>
            <w:vAlign w:val="center"/>
          </w:tcPr>
          <w:p w14:paraId="0653ED4F"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A7641C" w:rsidRPr="00876D06" w14:paraId="2D6A0455" w14:textId="77777777" w:rsidTr="0003032B">
        <w:tblPrEx>
          <w:tblCellMar>
            <w:top w:w="57" w:type="dxa"/>
            <w:bottom w:w="57" w:type="dxa"/>
          </w:tblCellMar>
        </w:tblPrEx>
        <w:trPr>
          <w:trHeight w:val="346"/>
        </w:trPr>
        <w:tc>
          <w:tcPr>
            <w:tcW w:w="2127" w:type="dxa"/>
            <w:gridSpan w:val="4"/>
            <w:tcBorders>
              <w:top w:val="single" w:sz="4" w:space="0" w:color="auto"/>
              <w:left w:val="single" w:sz="4" w:space="0" w:color="auto"/>
              <w:bottom w:val="nil"/>
              <w:right w:val="nil"/>
            </w:tcBorders>
            <w:shd w:val="clear" w:color="auto" w:fill="auto"/>
            <w:vAlign w:val="center"/>
          </w:tcPr>
          <w:p w14:paraId="59EA34EA"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Arial" w:hAnsi="Arial" w:cs="Arial"/>
                <w:szCs w:val="22"/>
              </w:rPr>
              <w:t>Status</w:t>
            </w:r>
            <w:r>
              <w:rPr>
                <w:rFonts w:ascii="Arial" w:hAnsi="Arial" w:cs="Arial"/>
                <w:szCs w:val="22"/>
              </w:rPr>
              <w:t xml:space="preserve"> of Application</w:t>
            </w:r>
          </w:p>
        </w:tc>
        <w:tc>
          <w:tcPr>
            <w:tcW w:w="283" w:type="dxa"/>
            <w:tcBorders>
              <w:top w:val="single" w:sz="4" w:space="0" w:color="auto"/>
              <w:left w:val="nil"/>
              <w:bottom w:val="nil"/>
              <w:right w:val="nil"/>
            </w:tcBorders>
            <w:shd w:val="clear" w:color="auto" w:fill="auto"/>
            <w:vAlign w:val="center"/>
          </w:tcPr>
          <w:p w14:paraId="08FCCCE7"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Cs/>
                <w:szCs w:val="22"/>
              </w:rPr>
            </w:pPr>
            <w:r w:rsidRPr="00430582">
              <w:rPr>
                <w:rFonts w:ascii="Univers (W1)" w:hAnsi="Univers (W1)"/>
                <w:bCs/>
                <w:szCs w:val="22"/>
              </w:rPr>
              <w:t>:</w:t>
            </w:r>
          </w:p>
        </w:tc>
        <w:tc>
          <w:tcPr>
            <w:tcW w:w="567" w:type="dxa"/>
            <w:gridSpan w:val="4"/>
            <w:tcBorders>
              <w:top w:val="single" w:sz="4" w:space="0" w:color="auto"/>
              <w:left w:val="nil"/>
              <w:bottom w:val="nil"/>
              <w:right w:val="nil"/>
            </w:tcBorders>
            <w:shd w:val="clear" w:color="auto" w:fill="auto"/>
            <w:vAlign w:val="center"/>
          </w:tcPr>
          <w:p w14:paraId="654D6FDD"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Univers (W1)" w:hAnsi="Univers (W1)"/>
                <w:b/>
                <w:szCs w:val="22"/>
              </w:rPr>
              <w:fldChar w:fldCharType="begin">
                <w:ffData>
                  <w:name w:val="Check1"/>
                  <w:enabled/>
                  <w:calcOnExit w:val="0"/>
                  <w:checkBox>
                    <w:sizeAuto/>
                    <w:default w:val="0"/>
                  </w:checkBox>
                </w:ffData>
              </w:fldChar>
            </w:r>
            <w:r>
              <w:rPr>
                <w:rFonts w:ascii="Univers (W1)" w:hAnsi="Univers (W1)"/>
                <w:b/>
                <w:szCs w:val="22"/>
              </w:rPr>
              <w:instrText xml:space="preserve"> FORMCHECKBOX </w:instrText>
            </w:r>
            <w:r w:rsidR="00ED204D">
              <w:rPr>
                <w:rFonts w:ascii="Univers (W1)" w:hAnsi="Univers (W1)"/>
                <w:b/>
                <w:szCs w:val="22"/>
              </w:rPr>
            </w:r>
            <w:r w:rsidR="00ED204D">
              <w:rPr>
                <w:rFonts w:ascii="Univers (W1)" w:hAnsi="Univers (W1)"/>
                <w:b/>
                <w:szCs w:val="22"/>
              </w:rPr>
              <w:fldChar w:fldCharType="separate"/>
            </w:r>
            <w:r>
              <w:rPr>
                <w:rFonts w:ascii="Univers (W1)" w:hAnsi="Univers (W1)"/>
                <w:b/>
                <w:szCs w:val="22"/>
              </w:rPr>
              <w:fldChar w:fldCharType="end"/>
            </w:r>
          </w:p>
        </w:tc>
        <w:tc>
          <w:tcPr>
            <w:tcW w:w="2835" w:type="dxa"/>
            <w:gridSpan w:val="7"/>
            <w:tcBorders>
              <w:top w:val="single" w:sz="4" w:space="0" w:color="auto"/>
              <w:left w:val="nil"/>
              <w:bottom w:val="nil"/>
              <w:right w:val="nil"/>
            </w:tcBorders>
            <w:shd w:val="clear" w:color="auto" w:fill="auto"/>
            <w:vAlign w:val="center"/>
          </w:tcPr>
          <w:p w14:paraId="66C96918"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Univers (W1)" w:hAnsi="Univers (W1)"/>
                <w:szCs w:val="22"/>
              </w:rPr>
              <w:t>Initial Approval</w:t>
            </w:r>
          </w:p>
        </w:tc>
        <w:tc>
          <w:tcPr>
            <w:tcW w:w="567" w:type="dxa"/>
            <w:tcBorders>
              <w:top w:val="single" w:sz="4" w:space="0" w:color="auto"/>
              <w:left w:val="nil"/>
              <w:bottom w:val="nil"/>
              <w:right w:val="nil"/>
            </w:tcBorders>
            <w:shd w:val="clear" w:color="auto" w:fill="auto"/>
            <w:vAlign w:val="center"/>
          </w:tcPr>
          <w:p w14:paraId="57D1A891"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Univers (W1)" w:hAnsi="Univers (W1)"/>
                <w:b/>
                <w:szCs w:val="22"/>
              </w:rPr>
              <w:fldChar w:fldCharType="begin">
                <w:ffData>
                  <w:name w:val="Check1"/>
                  <w:enabled/>
                  <w:calcOnExit w:val="0"/>
                  <w:checkBox>
                    <w:sizeAuto/>
                    <w:default w:val="0"/>
                  </w:checkBox>
                </w:ffData>
              </w:fldChar>
            </w:r>
            <w:r>
              <w:rPr>
                <w:rFonts w:ascii="Univers (W1)" w:hAnsi="Univers (W1)"/>
                <w:b/>
                <w:szCs w:val="22"/>
              </w:rPr>
              <w:instrText xml:space="preserve"> FORMCHECKBOX </w:instrText>
            </w:r>
            <w:r w:rsidR="00ED204D">
              <w:rPr>
                <w:rFonts w:ascii="Univers (W1)" w:hAnsi="Univers (W1)"/>
                <w:b/>
                <w:szCs w:val="22"/>
              </w:rPr>
            </w:r>
            <w:r w:rsidR="00ED204D">
              <w:rPr>
                <w:rFonts w:ascii="Univers (W1)" w:hAnsi="Univers (W1)"/>
                <w:b/>
                <w:szCs w:val="22"/>
              </w:rPr>
              <w:fldChar w:fldCharType="separate"/>
            </w:r>
            <w:r>
              <w:rPr>
                <w:rFonts w:ascii="Univers (W1)" w:hAnsi="Univers (W1)"/>
                <w:b/>
                <w:szCs w:val="22"/>
              </w:rPr>
              <w:fldChar w:fldCharType="end"/>
            </w:r>
          </w:p>
        </w:tc>
        <w:tc>
          <w:tcPr>
            <w:tcW w:w="4394" w:type="dxa"/>
            <w:gridSpan w:val="9"/>
            <w:tcBorders>
              <w:top w:val="single" w:sz="4" w:space="0" w:color="auto"/>
              <w:left w:val="nil"/>
              <w:bottom w:val="nil"/>
              <w:right w:val="single" w:sz="4" w:space="0" w:color="auto"/>
            </w:tcBorders>
            <w:shd w:val="clear" w:color="auto" w:fill="auto"/>
            <w:vAlign w:val="center"/>
          </w:tcPr>
          <w:p w14:paraId="213C9D44" w14:textId="7BC6D7DF"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Univers (W1)" w:hAnsi="Univers (W1)"/>
                <w:szCs w:val="22"/>
              </w:rPr>
              <w:t>Amendment</w:t>
            </w:r>
            <w:r w:rsidR="0029768E">
              <w:rPr>
                <w:rFonts w:ascii="Univers (W1)" w:hAnsi="Univers (W1)"/>
                <w:szCs w:val="22"/>
              </w:rPr>
              <w:t xml:space="preserve"> </w:t>
            </w:r>
            <w:r>
              <w:rPr>
                <w:rFonts w:ascii="Univers (W1)" w:hAnsi="Univers (W1)"/>
                <w:szCs w:val="22"/>
              </w:rPr>
              <w:t>/ Revision</w:t>
            </w:r>
          </w:p>
        </w:tc>
      </w:tr>
      <w:tr w:rsidR="00A7641C" w:rsidRPr="003A4F34" w14:paraId="1A919C28"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5735076C"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c>
          <w:tcPr>
            <w:tcW w:w="291" w:type="dxa"/>
            <w:gridSpan w:val="2"/>
            <w:tcBorders>
              <w:top w:val="nil"/>
              <w:left w:val="nil"/>
              <w:bottom w:val="nil"/>
              <w:right w:val="single" w:sz="4" w:space="0" w:color="auto"/>
            </w:tcBorders>
            <w:shd w:val="clear" w:color="auto" w:fill="auto"/>
            <w:vAlign w:val="center"/>
          </w:tcPr>
          <w:p w14:paraId="286A8C35"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r>
      <w:tr w:rsidR="00A7641C" w:rsidRPr="00876D06" w14:paraId="794D12AD" w14:textId="77777777" w:rsidTr="0003032B">
        <w:tblPrEx>
          <w:tblCellMar>
            <w:top w:w="57" w:type="dxa"/>
            <w:bottom w:w="57" w:type="dxa"/>
          </w:tblCellMar>
        </w:tblPrEx>
        <w:trPr>
          <w:trHeight w:val="482"/>
        </w:trPr>
        <w:tc>
          <w:tcPr>
            <w:tcW w:w="10773" w:type="dxa"/>
            <w:gridSpan w:val="26"/>
            <w:tcBorders>
              <w:top w:val="nil"/>
              <w:left w:val="single" w:sz="4" w:space="0" w:color="auto"/>
              <w:bottom w:val="nil"/>
              <w:right w:val="single" w:sz="4" w:space="0" w:color="auto"/>
            </w:tcBorders>
            <w:shd w:val="clear" w:color="auto" w:fill="auto"/>
            <w:vAlign w:val="center"/>
          </w:tcPr>
          <w:p w14:paraId="5F206845"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CAMO Privilege/s: </w:t>
            </w:r>
            <w:sdt>
              <w:sdtPr>
                <w:rPr>
                  <w:rFonts w:ascii="Arial" w:hAnsi="Arial" w:cs="Arial"/>
                  <w:b/>
                  <w:sz w:val="24"/>
                  <w:szCs w:val="22"/>
                  <w:shd w:val="clear" w:color="auto" w:fill="BFBFBF" w:themeFill="background1" w:themeFillShade="BF"/>
                </w:rPr>
                <w:id w:val="253248821"/>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shd w:val="clear" w:color="auto" w:fill="BFBFBF" w:themeFill="background1" w:themeFillShade="BF"/>
                  </w:rPr>
                  <w:t>☐</w:t>
                </w:r>
              </w:sdtContent>
            </w:sdt>
            <w:r>
              <w:rPr>
                <w:rFonts w:ascii="Arial" w:hAnsi="Arial" w:cs="Arial"/>
                <w:szCs w:val="22"/>
              </w:rPr>
              <w:t xml:space="preserve">Continuing Airworthiness Management  </w:t>
            </w:r>
            <w:sdt>
              <w:sdtPr>
                <w:rPr>
                  <w:rFonts w:ascii="Arial" w:hAnsi="Arial" w:cs="Arial"/>
                  <w:b/>
                  <w:sz w:val="24"/>
                  <w:szCs w:val="22"/>
                  <w:shd w:val="clear" w:color="auto" w:fill="BFBFBF" w:themeFill="background1" w:themeFillShade="BF"/>
                </w:rPr>
                <w:id w:val="1378512124"/>
                <w14:checkbox>
                  <w14:checked w14:val="0"/>
                  <w14:checkedState w14:val="2612" w14:font="MS Gothic"/>
                  <w14:uncheckedState w14:val="2610" w14:font="MS Gothic"/>
                </w14:checkbox>
              </w:sdtPr>
              <w:sdtEndPr/>
              <w:sdtContent>
                <w:r w:rsidRPr="00567D6A">
                  <w:rPr>
                    <w:rFonts w:ascii="MS Gothic" w:eastAsia="MS Gothic" w:hAnsi="MS Gothic" w:cs="Arial" w:hint="eastAsia"/>
                    <w:b/>
                    <w:sz w:val="24"/>
                    <w:szCs w:val="22"/>
                    <w:shd w:val="clear" w:color="auto" w:fill="BFBFBF" w:themeFill="background1" w:themeFillShade="BF"/>
                  </w:rPr>
                  <w:t>☐</w:t>
                </w:r>
              </w:sdtContent>
            </w:sdt>
            <w:r w:rsidRPr="00567D6A">
              <w:rPr>
                <w:rFonts w:ascii="Arial" w:hAnsi="Arial" w:cs="Arial"/>
                <w:sz w:val="22"/>
                <w:szCs w:val="22"/>
              </w:rPr>
              <w:t xml:space="preserve"> </w:t>
            </w:r>
            <w:r>
              <w:rPr>
                <w:rFonts w:ascii="Arial" w:hAnsi="Arial" w:cs="Arial"/>
                <w:szCs w:val="22"/>
              </w:rPr>
              <w:t xml:space="preserve">Airworthiness Review Report </w:t>
            </w:r>
            <w:sdt>
              <w:sdtPr>
                <w:rPr>
                  <w:rFonts w:ascii="Arial" w:hAnsi="Arial" w:cs="Arial"/>
                  <w:b/>
                  <w:sz w:val="24"/>
                  <w:szCs w:val="22"/>
                  <w:shd w:val="clear" w:color="auto" w:fill="BFBFBF" w:themeFill="background1" w:themeFillShade="BF"/>
                </w:rPr>
                <w:id w:val="1261646366"/>
                <w14:checkbox>
                  <w14:checked w14:val="0"/>
                  <w14:checkedState w14:val="2612" w14:font="MS Gothic"/>
                  <w14:uncheckedState w14:val="2610" w14:font="MS Gothic"/>
                </w14:checkbox>
              </w:sdtPr>
              <w:sdtEndPr/>
              <w:sdtContent>
                <w:r w:rsidRPr="00567D6A">
                  <w:rPr>
                    <w:rFonts w:ascii="MS Gothic" w:eastAsia="MS Gothic" w:hAnsi="MS Gothic" w:cs="Arial" w:hint="eastAsia"/>
                    <w:b/>
                    <w:sz w:val="24"/>
                    <w:szCs w:val="22"/>
                    <w:shd w:val="clear" w:color="auto" w:fill="BFBFBF" w:themeFill="background1" w:themeFillShade="BF"/>
                  </w:rPr>
                  <w:t>☐</w:t>
                </w:r>
              </w:sdtContent>
            </w:sdt>
            <w:r w:rsidRPr="00567D6A">
              <w:rPr>
                <w:rFonts w:ascii="Arial" w:hAnsi="Arial" w:cs="Arial"/>
                <w:sz w:val="24"/>
                <w:szCs w:val="22"/>
              </w:rPr>
              <w:t xml:space="preserve"> </w:t>
            </w:r>
            <w:r>
              <w:rPr>
                <w:rFonts w:ascii="Arial" w:hAnsi="Arial" w:cs="Arial"/>
                <w:szCs w:val="22"/>
              </w:rPr>
              <w:t>Permit to Fly</w:t>
            </w:r>
          </w:p>
        </w:tc>
      </w:tr>
      <w:tr w:rsidR="00A7641C" w:rsidRPr="003A4F34" w14:paraId="4CECDDA0"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1CD28178"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c>
          <w:tcPr>
            <w:tcW w:w="291" w:type="dxa"/>
            <w:gridSpan w:val="2"/>
            <w:tcBorders>
              <w:top w:val="nil"/>
              <w:left w:val="nil"/>
              <w:bottom w:val="nil"/>
              <w:right w:val="single" w:sz="4" w:space="0" w:color="auto"/>
            </w:tcBorders>
            <w:shd w:val="clear" w:color="auto" w:fill="auto"/>
            <w:vAlign w:val="center"/>
          </w:tcPr>
          <w:p w14:paraId="52BD8D91"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r>
      <w:tr w:rsidR="00A7641C" w:rsidRPr="00876D06" w14:paraId="69EFBB58" w14:textId="77777777" w:rsidTr="00A7641C">
        <w:tblPrEx>
          <w:tblCellMar>
            <w:top w:w="57" w:type="dxa"/>
            <w:bottom w:w="57" w:type="dxa"/>
          </w:tblCellMar>
        </w:tblPrEx>
        <w:trPr>
          <w:trHeight w:val="118"/>
        </w:trPr>
        <w:tc>
          <w:tcPr>
            <w:tcW w:w="2410" w:type="dxa"/>
            <w:gridSpan w:val="5"/>
            <w:tcBorders>
              <w:top w:val="nil"/>
              <w:left w:val="single" w:sz="4" w:space="0" w:color="auto"/>
              <w:bottom w:val="nil"/>
              <w:right w:val="single" w:sz="4" w:space="0" w:color="auto"/>
            </w:tcBorders>
            <w:shd w:val="clear" w:color="auto" w:fill="auto"/>
            <w:vAlign w:val="center"/>
          </w:tcPr>
          <w:p w14:paraId="35FF16D2" w14:textId="6E227627" w:rsidR="00A7641C" w:rsidRPr="006C0E58" w:rsidRDefault="00B07D00" w:rsidP="00715D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Organis</w:t>
            </w:r>
            <w:r w:rsidR="00A7641C">
              <w:rPr>
                <w:rFonts w:ascii="Arial" w:hAnsi="Arial" w:cs="Arial"/>
                <w:szCs w:val="22"/>
              </w:rPr>
              <w:t xml:space="preserve">ation’s </w:t>
            </w:r>
            <w:r w:rsidR="00715DAD">
              <w:rPr>
                <w:rFonts w:ascii="Arial" w:hAnsi="Arial" w:cs="Arial"/>
                <w:szCs w:val="22"/>
              </w:rPr>
              <w:t>MBPD</w:t>
            </w:r>
            <w:r w:rsidR="00A7641C">
              <w:rPr>
                <w:rFonts w:ascii="Arial" w:hAnsi="Arial" w:cs="Arial"/>
                <w:szCs w:val="22"/>
              </w:rPr>
              <w:t xml:space="preserve"> Reference</w:t>
            </w:r>
            <w:r w:rsidR="00A7641C">
              <w:rPr>
                <w:rFonts w:ascii="Arial" w:hAnsi="Arial" w:cs="Arial"/>
                <w:szCs w:val="22"/>
              </w:rPr>
              <w:tab/>
              <w:t xml:space="preserve">:                                                          </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1B4C03"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876D06">
              <w:fldChar w:fldCharType="begin">
                <w:ffData>
                  <w:name w:val="Text1"/>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411" w:type="dxa"/>
            <w:gridSpan w:val="6"/>
            <w:tcBorders>
              <w:top w:val="nil"/>
              <w:left w:val="single" w:sz="4" w:space="0" w:color="auto"/>
              <w:bottom w:val="nil"/>
              <w:right w:val="single" w:sz="4" w:space="0" w:color="auto"/>
            </w:tcBorders>
            <w:shd w:val="clear" w:color="auto" w:fill="auto"/>
            <w:vAlign w:val="center"/>
          </w:tcPr>
          <w:p w14:paraId="303FBAC6"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Issue &amp; Revision Date:</w:t>
            </w:r>
          </w:p>
        </w:tc>
        <w:tc>
          <w:tcPr>
            <w:tcW w:w="269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ED13CD"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876D06">
              <w:fldChar w:fldCharType="begin">
                <w:ffData>
                  <w:name w:val="Text1"/>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83" w:type="dxa"/>
            <w:tcBorders>
              <w:top w:val="nil"/>
              <w:left w:val="single" w:sz="4" w:space="0" w:color="auto"/>
              <w:bottom w:val="nil"/>
              <w:right w:val="single" w:sz="4" w:space="0" w:color="auto"/>
            </w:tcBorders>
            <w:shd w:val="clear" w:color="auto" w:fill="auto"/>
            <w:vAlign w:val="center"/>
          </w:tcPr>
          <w:p w14:paraId="7D1D5917" w14:textId="77777777" w:rsidR="00A7641C" w:rsidRPr="006C0E58"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r>
      <w:tr w:rsidR="00A7641C" w:rsidRPr="009C130D" w14:paraId="5109C857"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2CF2FFB4"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91" w:type="dxa"/>
            <w:gridSpan w:val="2"/>
            <w:tcBorders>
              <w:top w:val="nil"/>
              <w:left w:val="nil"/>
              <w:bottom w:val="nil"/>
              <w:right w:val="single" w:sz="4" w:space="0" w:color="auto"/>
            </w:tcBorders>
            <w:shd w:val="clear" w:color="auto" w:fill="auto"/>
            <w:vAlign w:val="center"/>
          </w:tcPr>
          <w:p w14:paraId="014862FA"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A7641C" w:rsidRPr="00876D06" w14:paraId="02BC592C" w14:textId="77777777" w:rsidTr="0003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346"/>
        </w:trPr>
        <w:tc>
          <w:tcPr>
            <w:tcW w:w="2934" w:type="dxa"/>
            <w:gridSpan w:val="7"/>
            <w:tcBorders>
              <w:left w:val="single" w:sz="4" w:space="0" w:color="auto"/>
            </w:tcBorders>
            <w:shd w:val="clear" w:color="auto" w:fill="auto"/>
            <w:vAlign w:val="center"/>
          </w:tcPr>
          <w:p w14:paraId="7F57A24C" w14:textId="77777777" w:rsidR="00A7641C" w:rsidRPr="00876D06" w:rsidRDefault="00A7641C" w:rsidP="0003032B">
            <w:pPr>
              <w:pStyle w:val="Content"/>
            </w:pPr>
            <w:r w:rsidRPr="00876D06">
              <w:t>AOC Holder (please tick)</w:t>
            </w:r>
          </w:p>
        </w:tc>
        <w:tc>
          <w:tcPr>
            <w:tcW w:w="288" w:type="dxa"/>
            <w:gridSpan w:val="3"/>
            <w:shd w:val="clear" w:color="auto" w:fill="auto"/>
            <w:vAlign w:val="center"/>
          </w:tcPr>
          <w:p w14:paraId="5FFA2A1B" w14:textId="77777777" w:rsidR="00A7641C" w:rsidRPr="00876D06" w:rsidRDefault="00A7641C" w:rsidP="0003032B">
            <w:pPr>
              <w:rPr>
                <w:rFonts w:ascii="Arial" w:hAnsi="Arial" w:cs="Arial"/>
              </w:rPr>
            </w:pPr>
            <w:r w:rsidRPr="00876D06">
              <w:rPr>
                <w:rFonts w:ascii="Arial" w:hAnsi="Arial" w:cs="Arial"/>
              </w:rPr>
              <w:t>:</w:t>
            </w:r>
          </w:p>
        </w:tc>
        <w:tc>
          <w:tcPr>
            <w:tcW w:w="1100" w:type="dxa"/>
            <w:shd w:val="clear" w:color="auto" w:fill="auto"/>
            <w:vAlign w:val="center"/>
          </w:tcPr>
          <w:p w14:paraId="1B2E2840" w14:textId="77777777" w:rsidR="00A7641C" w:rsidRPr="00430582" w:rsidRDefault="00A7641C" w:rsidP="0003032B">
            <w:pPr>
              <w:pStyle w:val="Content"/>
              <w:rPr>
                <w:rFonts w:eastAsia="MS Gothic"/>
                <w:bCs/>
              </w:rPr>
            </w:pPr>
            <w:r w:rsidRPr="00430582">
              <w:rPr>
                <w:rFonts w:eastAsia="MS Gothic"/>
                <w:bCs/>
              </w:rPr>
              <w:fldChar w:fldCharType="begin">
                <w:ffData>
                  <w:name w:val="Check1"/>
                  <w:enabled/>
                  <w:calcOnExit w:val="0"/>
                  <w:checkBox>
                    <w:sizeAuto/>
                    <w:default w:val="0"/>
                  </w:checkBox>
                </w:ffData>
              </w:fldChar>
            </w:r>
            <w:bookmarkStart w:id="0" w:name="Check1"/>
            <w:r w:rsidRPr="00430582">
              <w:rPr>
                <w:rFonts w:eastAsia="MS Gothic"/>
                <w:bCs/>
              </w:rPr>
              <w:instrText xml:space="preserve"> FORMCHECKBOX </w:instrText>
            </w:r>
            <w:r w:rsidR="00ED204D">
              <w:rPr>
                <w:rFonts w:eastAsia="MS Gothic"/>
                <w:bCs/>
              </w:rPr>
            </w:r>
            <w:r w:rsidR="00ED204D">
              <w:rPr>
                <w:rFonts w:eastAsia="MS Gothic"/>
                <w:bCs/>
              </w:rPr>
              <w:fldChar w:fldCharType="separate"/>
            </w:r>
            <w:r w:rsidRPr="00430582">
              <w:rPr>
                <w:rFonts w:eastAsia="MS Gothic"/>
                <w:bCs/>
              </w:rPr>
              <w:fldChar w:fldCharType="end"/>
            </w:r>
            <w:bookmarkEnd w:id="0"/>
            <w:r w:rsidRPr="00430582">
              <w:rPr>
                <w:rFonts w:eastAsia="MS Gothic"/>
                <w:bCs/>
              </w:rPr>
              <w:t xml:space="preserve"> YES</w:t>
            </w:r>
          </w:p>
        </w:tc>
        <w:tc>
          <w:tcPr>
            <w:tcW w:w="1170" w:type="dxa"/>
            <w:gridSpan w:val="3"/>
            <w:shd w:val="clear" w:color="auto" w:fill="auto"/>
            <w:vAlign w:val="center"/>
          </w:tcPr>
          <w:p w14:paraId="54CADBF1" w14:textId="77777777" w:rsidR="00A7641C" w:rsidRPr="00430582" w:rsidRDefault="00A7641C" w:rsidP="0003032B">
            <w:pPr>
              <w:pStyle w:val="Content"/>
              <w:rPr>
                <w:rFonts w:eastAsia="MS Gothic"/>
                <w:bCs/>
              </w:rPr>
            </w:pPr>
            <w:r w:rsidRPr="00430582">
              <w:rPr>
                <w:rFonts w:eastAsia="MS Gothic"/>
                <w:bCs/>
              </w:rPr>
              <w:fldChar w:fldCharType="begin">
                <w:ffData>
                  <w:name w:val="Check2"/>
                  <w:enabled/>
                  <w:calcOnExit w:val="0"/>
                  <w:checkBox>
                    <w:sizeAuto/>
                    <w:default w:val="0"/>
                  </w:checkBox>
                </w:ffData>
              </w:fldChar>
            </w:r>
            <w:bookmarkStart w:id="1" w:name="Check2"/>
            <w:r w:rsidRPr="00430582">
              <w:rPr>
                <w:rFonts w:eastAsia="MS Gothic"/>
                <w:bCs/>
              </w:rPr>
              <w:instrText xml:space="preserve"> FORMCHECKBOX </w:instrText>
            </w:r>
            <w:r w:rsidR="00ED204D">
              <w:rPr>
                <w:rFonts w:eastAsia="MS Gothic"/>
                <w:bCs/>
              </w:rPr>
            </w:r>
            <w:r w:rsidR="00ED204D">
              <w:rPr>
                <w:rFonts w:eastAsia="MS Gothic"/>
                <w:bCs/>
              </w:rPr>
              <w:fldChar w:fldCharType="separate"/>
            </w:r>
            <w:r w:rsidRPr="00430582">
              <w:rPr>
                <w:rFonts w:eastAsia="MS Gothic"/>
                <w:bCs/>
              </w:rPr>
              <w:fldChar w:fldCharType="end"/>
            </w:r>
            <w:bookmarkEnd w:id="1"/>
            <w:r w:rsidRPr="00430582">
              <w:rPr>
                <w:rFonts w:eastAsia="MS Gothic"/>
                <w:bCs/>
              </w:rPr>
              <w:t xml:space="preserve"> NO</w:t>
            </w:r>
          </w:p>
        </w:tc>
        <w:tc>
          <w:tcPr>
            <w:tcW w:w="249" w:type="dxa"/>
            <w:shd w:val="clear" w:color="auto" w:fill="auto"/>
            <w:vAlign w:val="center"/>
          </w:tcPr>
          <w:p w14:paraId="05648B57" w14:textId="77777777" w:rsidR="00A7641C" w:rsidRPr="00876D06" w:rsidRDefault="00A7641C" w:rsidP="0003032B">
            <w:pPr>
              <w:pStyle w:val="Content"/>
              <w:rPr>
                <w:b/>
              </w:rPr>
            </w:pPr>
          </w:p>
        </w:tc>
        <w:tc>
          <w:tcPr>
            <w:tcW w:w="2547" w:type="dxa"/>
            <w:gridSpan w:val="6"/>
            <w:shd w:val="clear" w:color="auto" w:fill="auto"/>
            <w:vAlign w:val="center"/>
          </w:tcPr>
          <w:p w14:paraId="7D423376" w14:textId="77777777" w:rsidR="00A7641C" w:rsidRPr="00876D06" w:rsidRDefault="00A7641C" w:rsidP="0003032B">
            <w:pPr>
              <w:pStyle w:val="Content"/>
            </w:pPr>
            <w:r w:rsidRPr="00876D06">
              <w:t>AOC Approval Number</w:t>
            </w:r>
          </w:p>
        </w:tc>
        <w:tc>
          <w:tcPr>
            <w:tcW w:w="284" w:type="dxa"/>
            <w:tcBorders>
              <w:right w:val="single" w:sz="4" w:space="0" w:color="auto"/>
            </w:tcBorders>
            <w:shd w:val="clear" w:color="auto" w:fill="auto"/>
            <w:vAlign w:val="center"/>
          </w:tcPr>
          <w:p w14:paraId="6FBD322C" w14:textId="77777777" w:rsidR="00A7641C" w:rsidRPr="00876D06" w:rsidRDefault="00A7641C" w:rsidP="0003032B">
            <w:pPr>
              <w:pStyle w:val="Content"/>
            </w:pPr>
            <w:r w:rsidRPr="00876D06">
              <w:t>:</w:t>
            </w:r>
          </w:p>
        </w:tc>
        <w:tc>
          <w:tcPr>
            <w:tcW w:w="19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AA903" w14:textId="77777777" w:rsidR="00A7641C" w:rsidRPr="00876D06" w:rsidRDefault="00A7641C" w:rsidP="0003032B">
            <w:pPr>
              <w:pStyle w:val="Content"/>
            </w:pPr>
            <w:r w:rsidRPr="00876D06">
              <w:fldChar w:fldCharType="begin">
                <w:ffData>
                  <w:name w:val="Text1"/>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7" w:type="dxa"/>
            <w:gridSpan w:val="3"/>
            <w:tcBorders>
              <w:left w:val="single" w:sz="4" w:space="0" w:color="auto"/>
              <w:right w:val="single" w:sz="4" w:space="0" w:color="auto"/>
            </w:tcBorders>
            <w:shd w:val="clear" w:color="auto" w:fill="auto"/>
            <w:vAlign w:val="center"/>
          </w:tcPr>
          <w:p w14:paraId="0D72A8A4" w14:textId="77777777" w:rsidR="00A7641C" w:rsidRPr="00876D06" w:rsidRDefault="00A7641C" w:rsidP="0003032B">
            <w:pPr>
              <w:pStyle w:val="Content"/>
            </w:pPr>
          </w:p>
        </w:tc>
      </w:tr>
      <w:tr w:rsidR="00A7641C" w:rsidRPr="003A4F34" w14:paraId="072DA3B8" w14:textId="77777777" w:rsidTr="0003032B">
        <w:trPr>
          <w:trHeight w:val="20"/>
        </w:trPr>
        <w:tc>
          <w:tcPr>
            <w:tcW w:w="626" w:type="dxa"/>
            <w:gridSpan w:val="2"/>
            <w:tcBorders>
              <w:top w:val="nil"/>
              <w:left w:val="single" w:sz="4" w:space="0" w:color="auto"/>
              <w:bottom w:val="nil"/>
              <w:right w:val="nil"/>
            </w:tcBorders>
            <w:vAlign w:val="center"/>
          </w:tcPr>
          <w:p w14:paraId="0EB5AC4D" w14:textId="77777777" w:rsidR="00A7641C" w:rsidRPr="00430582" w:rsidRDefault="00A7641C" w:rsidP="0003032B">
            <w:pPr>
              <w:ind w:right="-864"/>
              <w:rPr>
                <w:rFonts w:ascii="Arial" w:hAnsi="Arial" w:cs="Arial"/>
                <w:noProof/>
                <w:sz w:val="4"/>
                <w:szCs w:val="22"/>
                <w:lang w:val="en-MY" w:eastAsia="en-MY"/>
              </w:rPr>
            </w:pPr>
          </w:p>
        </w:tc>
        <w:tc>
          <w:tcPr>
            <w:tcW w:w="1784" w:type="dxa"/>
            <w:gridSpan w:val="3"/>
            <w:tcBorders>
              <w:top w:val="nil"/>
              <w:left w:val="nil"/>
              <w:bottom w:val="nil"/>
              <w:right w:val="nil"/>
            </w:tcBorders>
            <w:vAlign w:val="center"/>
          </w:tcPr>
          <w:p w14:paraId="6A9FCC1B"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22"/>
              </w:rPr>
            </w:pPr>
          </w:p>
        </w:tc>
        <w:tc>
          <w:tcPr>
            <w:tcW w:w="561" w:type="dxa"/>
            <w:gridSpan w:val="3"/>
            <w:tcBorders>
              <w:top w:val="nil"/>
              <w:left w:val="nil"/>
              <w:bottom w:val="nil"/>
              <w:right w:val="nil"/>
            </w:tcBorders>
            <w:vAlign w:val="center"/>
          </w:tcPr>
          <w:p w14:paraId="0F661941"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22"/>
              </w:rPr>
            </w:pPr>
          </w:p>
        </w:tc>
        <w:tc>
          <w:tcPr>
            <w:tcW w:w="7511" w:type="dxa"/>
            <w:gridSpan w:val="16"/>
            <w:tcBorders>
              <w:top w:val="nil"/>
              <w:left w:val="nil"/>
              <w:bottom w:val="nil"/>
              <w:right w:val="nil"/>
            </w:tcBorders>
            <w:vAlign w:val="center"/>
          </w:tcPr>
          <w:p w14:paraId="5AE3863D"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22"/>
              </w:rPr>
            </w:pPr>
          </w:p>
        </w:tc>
        <w:tc>
          <w:tcPr>
            <w:tcW w:w="291" w:type="dxa"/>
            <w:gridSpan w:val="2"/>
            <w:tcBorders>
              <w:top w:val="nil"/>
              <w:left w:val="nil"/>
              <w:bottom w:val="nil"/>
              <w:right w:val="single" w:sz="4" w:space="0" w:color="auto"/>
            </w:tcBorders>
            <w:vAlign w:val="center"/>
          </w:tcPr>
          <w:p w14:paraId="65A1B1C4"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22"/>
              </w:rPr>
            </w:pPr>
          </w:p>
        </w:tc>
      </w:tr>
      <w:tr w:rsidR="00A7641C" w:rsidRPr="00876D06" w14:paraId="43E10A08" w14:textId="77777777" w:rsidTr="0003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346"/>
        </w:trPr>
        <w:tc>
          <w:tcPr>
            <w:tcW w:w="2934" w:type="dxa"/>
            <w:gridSpan w:val="7"/>
            <w:tcBorders>
              <w:left w:val="single" w:sz="4" w:space="0" w:color="auto"/>
            </w:tcBorders>
            <w:shd w:val="clear" w:color="auto" w:fill="auto"/>
          </w:tcPr>
          <w:p w14:paraId="7CEE7274" w14:textId="1859C96C" w:rsidR="00A7641C" w:rsidRPr="00876D06" w:rsidRDefault="00084C42" w:rsidP="0003032B">
            <w:pPr>
              <w:pStyle w:val="Content"/>
            </w:pPr>
            <w:r>
              <w:t>CAMO</w:t>
            </w:r>
            <w:r w:rsidR="00A7641C" w:rsidRPr="00876D06">
              <w:t xml:space="preserve"> Name &amp; Address</w:t>
            </w:r>
          </w:p>
        </w:tc>
        <w:tc>
          <w:tcPr>
            <w:tcW w:w="288" w:type="dxa"/>
            <w:gridSpan w:val="3"/>
            <w:tcBorders>
              <w:right w:val="single" w:sz="4" w:space="0" w:color="auto"/>
            </w:tcBorders>
            <w:shd w:val="clear" w:color="auto" w:fill="auto"/>
          </w:tcPr>
          <w:p w14:paraId="62A9B736" w14:textId="77777777" w:rsidR="00A7641C" w:rsidRPr="00876D06" w:rsidRDefault="00A7641C" w:rsidP="0003032B">
            <w:pPr>
              <w:rPr>
                <w:rFonts w:ascii="Arial" w:hAnsi="Arial" w:cs="Arial"/>
              </w:rPr>
            </w:pPr>
            <w:r w:rsidRPr="00876D06">
              <w:rPr>
                <w:rFonts w:ascii="Arial" w:hAnsi="Arial" w:cs="Arial"/>
              </w:rPr>
              <w:t>:</w:t>
            </w:r>
          </w:p>
        </w:tc>
        <w:tc>
          <w:tcPr>
            <w:tcW w:w="726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E68230" w14:textId="77777777" w:rsidR="00A7641C" w:rsidRPr="00876D06" w:rsidRDefault="00A7641C" w:rsidP="0003032B">
            <w:pPr>
              <w:pStyle w:val="Content"/>
            </w:pPr>
            <w:r w:rsidRPr="00876D06">
              <w:fldChar w:fldCharType="begin">
                <w:ffData>
                  <w:name w:val="Text2"/>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1" w:type="dxa"/>
            <w:gridSpan w:val="2"/>
            <w:tcBorders>
              <w:left w:val="single" w:sz="4" w:space="0" w:color="auto"/>
              <w:right w:val="single" w:sz="4" w:space="0" w:color="auto"/>
            </w:tcBorders>
            <w:shd w:val="clear" w:color="auto" w:fill="auto"/>
          </w:tcPr>
          <w:p w14:paraId="5D1D30AB" w14:textId="77777777" w:rsidR="00A7641C" w:rsidRPr="00876D06" w:rsidRDefault="00A7641C" w:rsidP="0003032B">
            <w:pPr>
              <w:pStyle w:val="Content"/>
            </w:pPr>
          </w:p>
        </w:tc>
      </w:tr>
      <w:tr w:rsidR="00A7641C" w:rsidRPr="003A4F34" w14:paraId="66610360" w14:textId="77777777" w:rsidTr="0003032B">
        <w:trPr>
          <w:trHeight w:val="20"/>
        </w:trPr>
        <w:tc>
          <w:tcPr>
            <w:tcW w:w="626" w:type="dxa"/>
            <w:gridSpan w:val="2"/>
            <w:tcBorders>
              <w:top w:val="nil"/>
              <w:left w:val="single" w:sz="4" w:space="0" w:color="auto"/>
              <w:bottom w:val="nil"/>
              <w:right w:val="nil"/>
            </w:tcBorders>
            <w:vAlign w:val="center"/>
          </w:tcPr>
          <w:p w14:paraId="2B4A9CB0" w14:textId="77777777" w:rsidR="00A7641C" w:rsidRPr="00430582" w:rsidRDefault="00A7641C" w:rsidP="0003032B">
            <w:pPr>
              <w:ind w:right="-864"/>
              <w:rPr>
                <w:rFonts w:ascii="Arial" w:hAnsi="Arial" w:cs="Arial"/>
                <w:noProof/>
                <w:sz w:val="4"/>
                <w:szCs w:val="22"/>
                <w:lang w:val="en-MY" w:eastAsia="en-MY"/>
              </w:rPr>
            </w:pPr>
          </w:p>
        </w:tc>
        <w:tc>
          <w:tcPr>
            <w:tcW w:w="2299" w:type="dxa"/>
            <w:gridSpan w:val="4"/>
            <w:tcBorders>
              <w:top w:val="nil"/>
              <w:left w:val="nil"/>
              <w:bottom w:val="nil"/>
              <w:right w:val="nil"/>
            </w:tcBorders>
            <w:vAlign w:val="center"/>
          </w:tcPr>
          <w:p w14:paraId="6869E639"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22"/>
              </w:rPr>
            </w:pPr>
          </w:p>
        </w:tc>
        <w:tc>
          <w:tcPr>
            <w:tcW w:w="297" w:type="dxa"/>
            <w:gridSpan w:val="4"/>
            <w:tcBorders>
              <w:top w:val="nil"/>
              <w:left w:val="nil"/>
              <w:bottom w:val="nil"/>
              <w:right w:val="nil"/>
            </w:tcBorders>
            <w:vAlign w:val="center"/>
          </w:tcPr>
          <w:p w14:paraId="41B21430"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22"/>
              </w:rPr>
            </w:pPr>
          </w:p>
        </w:tc>
        <w:tc>
          <w:tcPr>
            <w:tcW w:w="7260" w:type="dxa"/>
            <w:gridSpan w:val="14"/>
            <w:tcBorders>
              <w:top w:val="nil"/>
              <w:left w:val="nil"/>
              <w:bottom w:val="nil"/>
              <w:right w:val="nil"/>
            </w:tcBorders>
            <w:vAlign w:val="center"/>
          </w:tcPr>
          <w:p w14:paraId="67BD5C76"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22"/>
              </w:rPr>
            </w:pPr>
          </w:p>
        </w:tc>
        <w:tc>
          <w:tcPr>
            <w:tcW w:w="291" w:type="dxa"/>
            <w:gridSpan w:val="2"/>
            <w:tcBorders>
              <w:top w:val="nil"/>
              <w:left w:val="nil"/>
              <w:bottom w:val="nil"/>
              <w:right w:val="single" w:sz="4" w:space="0" w:color="auto"/>
            </w:tcBorders>
            <w:vAlign w:val="center"/>
          </w:tcPr>
          <w:p w14:paraId="669111B4"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22"/>
              </w:rPr>
            </w:pPr>
          </w:p>
        </w:tc>
      </w:tr>
      <w:tr w:rsidR="00A7641C" w:rsidRPr="00876D06" w14:paraId="77770573" w14:textId="77777777" w:rsidTr="0003032B">
        <w:tblPrEx>
          <w:tblCellMar>
            <w:top w:w="57" w:type="dxa"/>
            <w:bottom w:w="57" w:type="dxa"/>
          </w:tblCellMar>
        </w:tblPrEx>
        <w:trPr>
          <w:trHeight w:val="346"/>
        </w:trPr>
        <w:tc>
          <w:tcPr>
            <w:tcW w:w="2934" w:type="dxa"/>
            <w:gridSpan w:val="7"/>
            <w:tcBorders>
              <w:top w:val="nil"/>
              <w:left w:val="single" w:sz="4" w:space="0" w:color="auto"/>
              <w:bottom w:val="nil"/>
              <w:right w:val="nil"/>
            </w:tcBorders>
            <w:shd w:val="clear" w:color="auto" w:fill="auto"/>
            <w:vAlign w:val="center"/>
          </w:tcPr>
          <w:p w14:paraId="32CB63AD" w14:textId="77777777" w:rsidR="00A7641C" w:rsidRPr="00876D06" w:rsidRDefault="00A7641C" w:rsidP="0003032B">
            <w:pPr>
              <w:pStyle w:val="Content"/>
            </w:pPr>
            <w:r w:rsidRPr="00876D06">
              <w:t>Provisional Approval Date</w:t>
            </w:r>
          </w:p>
        </w:tc>
        <w:tc>
          <w:tcPr>
            <w:tcW w:w="288" w:type="dxa"/>
            <w:gridSpan w:val="3"/>
            <w:tcBorders>
              <w:top w:val="nil"/>
              <w:left w:val="nil"/>
              <w:bottom w:val="nil"/>
              <w:right w:val="single" w:sz="4" w:space="0" w:color="auto"/>
            </w:tcBorders>
            <w:shd w:val="clear" w:color="auto" w:fill="auto"/>
            <w:vAlign w:val="center"/>
          </w:tcPr>
          <w:p w14:paraId="3FBBA99B" w14:textId="77777777" w:rsidR="00A7641C" w:rsidRPr="00876D06" w:rsidRDefault="00A7641C" w:rsidP="0003032B">
            <w:pPr>
              <w:rPr>
                <w:rFonts w:ascii="Arial" w:hAnsi="Arial" w:cs="Arial"/>
              </w:rPr>
            </w:pPr>
            <w:r w:rsidRPr="00876D06">
              <w:rPr>
                <w:rFonts w:ascii="Arial" w:hAnsi="Arial" w:cs="Arial"/>
              </w:rPr>
              <w:t>:</w:t>
            </w:r>
          </w:p>
        </w:tc>
        <w:tc>
          <w:tcPr>
            <w:tcW w:w="22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667D45"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55" w:type="dxa"/>
            <w:gridSpan w:val="2"/>
            <w:tcBorders>
              <w:top w:val="nil"/>
              <w:left w:val="single" w:sz="4" w:space="0" w:color="auto"/>
              <w:bottom w:val="nil"/>
              <w:right w:val="nil"/>
            </w:tcBorders>
            <w:shd w:val="clear" w:color="auto" w:fill="auto"/>
            <w:vAlign w:val="center"/>
          </w:tcPr>
          <w:p w14:paraId="7FE0915C" w14:textId="77777777" w:rsidR="00A7641C" w:rsidRPr="00876D06" w:rsidRDefault="00A7641C" w:rsidP="0003032B">
            <w:pPr>
              <w:pStyle w:val="Content"/>
            </w:pPr>
          </w:p>
        </w:tc>
        <w:tc>
          <w:tcPr>
            <w:tcW w:w="2197" w:type="dxa"/>
            <w:gridSpan w:val="4"/>
            <w:tcBorders>
              <w:top w:val="nil"/>
              <w:left w:val="nil"/>
              <w:bottom w:val="nil"/>
              <w:right w:val="nil"/>
            </w:tcBorders>
            <w:shd w:val="clear" w:color="auto" w:fill="auto"/>
            <w:vAlign w:val="center"/>
          </w:tcPr>
          <w:p w14:paraId="653579B2" w14:textId="77777777" w:rsidR="00A7641C" w:rsidRPr="00EE54CF" w:rsidRDefault="00A7641C" w:rsidP="0003032B">
            <w:pPr>
              <w:pStyle w:val="Content"/>
              <w:rPr>
                <w:b/>
              </w:rPr>
            </w:pPr>
            <w:r w:rsidRPr="00876D06">
              <w:t>Provisional Approval Reference</w:t>
            </w:r>
          </w:p>
        </w:tc>
        <w:tc>
          <w:tcPr>
            <w:tcW w:w="284" w:type="dxa"/>
            <w:tcBorders>
              <w:top w:val="nil"/>
              <w:left w:val="nil"/>
              <w:bottom w:val="nil"/>
              <w:right w:val="single" w:sz="4" w:space="0" w:color="auto"/>
            </w:tcBorders>
            <w:shd w:val="clear" w:color="auto" w:fill="auto"/>
            <w:vAlign w:val="center"/>
          </w:tcPr>
          <w:p w14:paraId="4F8A847E" w14:textId="77777777" w:rsidR="00A7641C" w:rsidRPr="00EE54CF" w:rsidRDefault="00A7641C" w:rsidP="0003032B">
            <w:pPr>
              <w:pStyle w:val="Content"/>
              <w:rPr>
                <w:b/>
              </w:rPr>
            </w:pPr>
            <w:r w:rsidRPr="00876D06">
              <w:t>:</w:t>
            </w:r>
          </w:p>
        </w:tc>
        <w:tc>
          <w:tcPr>
            <w:tcW w:w="22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09C605" w14:textId="77777777" w:rsidR="00A7641C" w:rsidRPr="00EE54CF" w:rsidRDefault="00A7641C" w:rsidP="0003032B">
            <w:pPr>
              <w:pStyle w:val="Content"/>
              <w:rPr>
                <w:b/>
              </w:rPr>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1" w:type="dxa"/>
            <w:gridSpan w:val="2"/>
            <w:tcBorders>
              <w:top w:val="nil"/>
              <w:left w:val="single" w:sz="4" w:space="0" w:color="auto"/>
              <w:bottom w:val="nil"/>
              <w:right w:val="single" w:sz="4" w:space="0" w:color="auto"/>
            </w:tcBorders>
            <w:shd w:val="clear" w:color="auto" w:fill="auto"/>
            <w:vAlign w:val="center"/>
          </w:tcPr>
          <w:p w14:paraId="61FE6509" w14:textId="77777777" w:rsidR="00A7641C" w:rsidRPr="00EE54CF" w:rsidRDefault="00A7641C" w:rsidP="0003032B">
            <w:pPr>
              <w:pStyle w:val="Content"/>
              <w:rPr>
                <w:b/>
              </w:rPr>
            </w:pPr>
          </w:p>
        </w:tc>
      </w:tr>
      <w:tr w:rsidR="00A7641C" w:rsidRPr="003A4F34" w14:paraId="1C73DA40"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2C18FE4C"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c>
          <w:tcPr>
            <w:tcW w:w="291" w:type="dxa"/>
            <w:gridSpan w:val="2"/>
            <w:tcBorders>
              <w:top w:val="nil"/>
              <w:left w:val="nil"/>
              <w:bottom w:val="nil"/>
              <w:right w:val="single" w:sz="4" w:space="0" w:color="auto"/>
            </w:tcBorders>
            <w:shd w:val="clear" w:color="auto" w:fill="auto"/>
            <w:vAlign w:val="center"/>
          </w:tcPr>
          <w:p w14:paraId="55E06447"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r>
      <w:tr w:rsidR="00A7641C" w:rsidRPr="00876D06" w14:paraId="4056BB73" w14:textId="77777777" w:rsidTr="0003032B">
        <w:tblPrEx>
          <w:tblCellMar>
            <w:top w:w="57" w:type="dxa"/>
            <w:bottom w:w="57" w:type="dxa"/>
          </w:tblCellMar>
        </w:tblPrEx>
        <w:trPr>
          <w:trHeight w:val="346"/>
        </w:trPr>
        <w:tc>
          <w:tcPr>
            <w:tcW w:w="2934" w:type="dxa"/>
            <w:gridSpan w:val="7"/>
            <w:tcBorders>
              <w:top w:val="nil"/>
              <w:left w:val="single" w:sz="4" w:space="0" w:color="auto"/>
              <w:bottom w:val="nil"/>
              <w:right w:val="nil"/>
            </w:tcBorders>
            <w:shd w:val="clear" w:color="auto" w:fill="auto"/>
            <w:vAlign w:val="center"/>
          </w:tcPr>
          <w:p w14:paraId="238896A7" w14:textId="77777777" w:rsidR="00A7641C" w:rsidRPr="00876D06" w:rsidRDefault="00A7641C" w:rsidP="0003032B">
            <w:pPr>
              <w:pStyle w:val="Content"/>
            </w:pPr>
            <w:r>
              <w:t>CAMO</w:t>
            </w:r>
            <w:r w:rsidRPr="00876D06">
              <w:t xml:space="preserve"> Approval Number</w:t>
            </w:r>
          </w:p>
        </w:tc>
        <w:tc>
          <w:tcPr>
            <w:tcW w:w="288" w:type="dxa"/>
            <w:gridSpan w:val="3"/>
            <w:tcBorders>
              <w:top w:val="nil"/>
              <w:left w:val="nil"/>
              <w:bottom w:val="nil"/>
              <w:right w:val="single" w:sz="4" w:space="0" w:color="auto"/>
            </w:tcBorders>
            <w:shd w:val="clear" w:color="auto" w:fill="auto"/>
            <w:vAlign w:val="center"/>
          </w:tcPr>
          <w:p w14:paraId="4A08507F" w14:textId="77777777" w:rsidR="00A7641C" w:rsidRPr="00876D06" w:rsidRDefault="00A7641C" w:rsidP="0003032B">
            <w:pPr>
              <w:rPr>
                <w:rFonts w:ascii="Arial" w:hAnsi="Arial" w:cs="Arial"/>
              </w:rPr>
            </w:pPr>
            <w:r w:rsidRPr="00876D06">
              <w:rPr>
                <w:rFonts w:ascii="Arial" w:hAnsi="Arial" w:cs="Arial"/>
              </w:rPr>
              <w:t>:</w:t>
            </w:r>
          </w:p>
        </w:tc>
        <w:tc>
          <w:tcPr>
            <w:tcW w:w="22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04EB15"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55" w:type="dxa"/>
            <w:gridSpan w:val="2"/>
            <w:tcBorders>
              <w:top w:val="nil"/>
              <w:left w:val="single" w:sz="4" w:space="0" w:color="auto"/>
              <w:bottom w:val="nil"/>
              <w:right w:val="nil"/>
            </w:tcBorders>
            <w:shd w:val="clear" w:color="auto" w:fill="auto"/>
          </w:tcPr>
          <w:p w14:paraId="23BB6164" w14:textId="77777777" w:rsidR="00A7641C" w:rsidRPr="00876D06" w:rsidRDefault="00A7641C" w:rsidP="0003032B">
            <w:pPr>
              <w:pStyle w:val="Content"/>
            </w:pPr>
          </w:p>
        </w:tc>
        <w:tc>
          <w:tcPr>
            <w:tcW w:w="2197" w:type="dxa"/>
            <w:gridSpan w:val="4"/>
            <w:tcBorders>
              <w:top w:val="nil"/>
              <w:left w:val="nil"/>
              <w:bottom w:val="nil"/>
              <w:right w:val="nil"/>
            </w:tcBorders>
            <w:shd w:val="clear" w:color="auto" w:fill="auto"/>
            <w:vAlign w:val="center"/>
          </w:tcPr>
          <w:p w14:paraId="66940E38" w14:textId="77777777" w:rsidR="00A7641C" w:rsidRPr="00876D06" w:rsidRDefault="00A7641C" w:rsidP="0003032B">
            <w:pPr>
              <w:pStyle w:val="Content"/>
            </w:pPr>
            <w:r w:rsidRPr="00876D06">
              <w:t>Prepared by</w:t>
            </w:r>
          </w:p>
        </w:tc>
        <w:tc>
          <w:tcPr>
            <w:tcW w:w="284" w:type="dxa"/>
            <w:tcBorders>
              <w:top w:val="nil"/>
              <w:left w:val="nil"/>
              <w:bottom w:val="nil"/>
              <w:right w:val="single" w:sz="4" w:space="0" w:color="auto"/>
            </w:tcBorders>
            <w:shd w:val="clear" w:color="auto" w:fill="auto"/>
            <w:vAlign w:val="center"/>
          </w:tcPr>
          <w:p w14:paraId="58F272D4" w14:textId="77777777" w:rsidR="00A7641C" w:rsidRPr="00876D06" w:rsidRDefault="00A7641C" w:rsidP="0003032B">
            <w:pPr>
              <w:pStyle w:val="Content"/>
            </w:pPr>
            <w:r w:rsidRPr="00876D06">
              <w:t>:</w:t>
            </w:r>
          </w:p>
        </w:tc>
        <w:tc>
          <w:tcPr>
            <w:tcW w:w="22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2C0BDA"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1" w:type="dxa"/>
            <w:gridSpan w:val="2"/>
            <w:tcBorders>
              <w:top w:val="nil"/>
              <w:left w:val="single" w:sz="4" w:space="0" w:color="auto"/>
              <w:bottom w:val="nil"/>
              <w:right w:val="single" w:sz="4" w:space="0" w:color="auto"/>
            </w:tcBorders>
            <w:shd w:val="clear" w:color="auto" w:fill="auto"/>
            <w:vAlign w:val="center"/>
          </w:tcPr>
          <w:p w14:paraId="7CCF860E" w14:textId="77777777" w:rsidR="00A7641C" w:rsidRPr="00EE54CF" w:rsidRDefault="00A7641C" w:rsidP="0003032B">
            <w:pPr>
              <w:pStyle w:val="Content"/>
              <w:rPr>
                <w:b/>
              </w:rPr>
            </w:pPr>
          </w:p>
        </w:tc>
      </w:tr>
      <w:tr w:rsidR="00A7641C" w:rsidRPr="003A4F34" w14:paraId="02BBD9E7" w14:textId="77777777" w:rsidTr="0003032B">
        <w:trPr>
          <w:trHeight w:val="20"/>
        </w:trPr>
        <w:tc>
          <w:tcPr>
            <w:tcW w:w="10482" w:type="dxa"/>
            <w:gridSpan w:val="24"/>
            <w:tcBorders>
              <w:top w:val="nil"/>
              <w:left w:val="single" w:sz="4" w:space="0" w:color="auto"/>
              <w:bottom w:val="nil"/>
              <w:right w:val="nil"/>
            </w:tcBorders>
            <w:shd w:val="clear" w:color="auto" w:fill="auto"/>
            <w:vAlign w:val="center"/>
          </w:tcPr>
          <w:p w14:paraId="5A620810"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c>
          <w:tcPr>
            <w:tcW w:w="291" w:type="dxa"/>
            <w:gridSpan w:val="2"/>
            <w:tcBorders>
              <w:top w:val="nil"/>
              <w:left w:val="nil"/>
              <w:bottom w:val="nil"/>
              <w:right w:val="single" w:sz="4" w:space="0" w:color="auto"/>
            </w:tcBorders>
            <w:shd w:val="clear" w:color="auto" w:fill="auto"/>
            <w:vAlign w:val="center"/>
          </w:tcPr>
          <w:p w14:paraId="7DDC2D1E" w14:textId="77777777" w:rsidR="00A7641C" w:rsidRPr="0043058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22"/>
              </w:rPr>
            </w:pPr>
          </w:p>
        </w:tc>
      </w:tr>
      <w:tr w:rsidR="00A7641C" w:rsidRPr="00876D06" w14:paraId="3CB38A27" w14:textId="77777777" w:rsidTr="0003032B">
        <w:tblPrEx>
          <w:tblCellMar>
            <w:top w:w="57" w:type="dxa"/>
            <w:bottom w:w="57" w:type="dxa"/>
          </w:tblCellMar>
        </w:tblPrEx>
        <w:trPr>
          <w:trHeight w:val="346"/>
        </w:trPr>
        <w:tc>
          <w:tcPr>
            <w:tcW w:w="2934" w:type="dxa"/>
            <w:gridSpan w:val="7"/>
            <w:tcBorders>
              <w:top w:val="nil"/>
              <w:left w:val="single" w:sz="4" w:space="0" w:color="auto"/>
              <w:bottom w:val="single" w:sz="4" w:space="0" w:color="auto"/>
              <w:right w:val="nil"/>
            </w:tcBorders>
            <w:shd w:val="clear" w:color="auto" w:fill="auto"/>
            <w:vAlign w:val="center"/>
          </w:tcPr>
          <w:p w14:paraId="7BA32C16" w14:textId="77777777" w:rsidR="00A7641C" w:rsidRDefault="00A7641C" w:rsidP="0003032B">
            <w:pPr>
              <w:pStyle w:val="Content"/>
            </w:pPr>
            <w:r w:rsidRPr="00876D06">
              <w:t xml:space="preserve">Contact Person </w:t>
            </w:r>
            <w:r>
              <w:t>Telephone No</w:t>
            </w:r>
          </w:p>
        </w:tc>
        <w:tc>
          <w:tcPr>
            <w:tcW w:w="288" w:type="dxa"/>
            <w:gridSpan w:val="3"/>
            <w:tcBorders>
              <w:top w:val="nil"/>
              <w:left w:val="nil"/>
              <w:bottom w:val="single" w:sz="4" w:space="0" w:color="auto"/>
              <w:right w:val="single" w:sz="4" w:space="0" w:color="auto"/>
            </w:tcBorders>
            <w:shd w:val="clear" w:color="auto" w:fill="auto"/>
            <w:vAlign w:val="center"/>
          </w:tcPr>
          <w:p w14:paraId="3DDF388A" w14:textId="77777777" w:rsidR="00A7641C" w:rsidRPr="00876D06" w:rsidRDefault="00A7641C" w:rsidP="0003032B">
            <w:pPr>
              <w:rPr>
                <w:rFonts w:ascii="Arial" w:hAnsi="Arial" w:cs="Arial"/>
              </w:rPr>
            </w:pPr>
            <w:r w:rsidRPr="00876D06">
              <w:rPr>
                <w:rFonts w:ascii="Arial" w:hAnsi="Arial" w:cs="Arial"/>
              </w:rPr>
              <w:t>:</w:t>
            </w:r>
          </w:p>
        </w:tc>
        <w:tc>
          <w:tcPr>
            <w:tcW w:w="22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C9F2"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55" w:type="dxa"/>
            <w:gridSpan w:val="2"/>
            <w:tcBorders>
              <w:top w:val="nil"/>
              <w:left w:val="single" w:sz="4" w:space="0" w:color="auto"/>
              <w:bottom w:val="single" w:sz="4" w:space="0" w:color="auto"/>
              <w:right w:val="nil"/>
            </w:tcBorders>
            <w:shd w:val="clear" w:color="auto" w:fill="auto"/>
          </w:tcPr>
          <w:p w14:paraId="15B80B27" w14:textId="77777777" w:rsidR="00A7641C" w:rsidRPr="00876D06" w:rsidRDefault="00A7641C" w:rsidP="0003032B">
            <w:pPr>
              <w:pStyle w:val="Content"/>
            </w:pPr>
          </w:p>
        </w:tc>
        <w:tc>
          <w:tcPr>
            <w:tcW w:w="2197" w:type="dxa"/>
            <w:gridSpan w:val="4"/>
            <w:tcBorders>
              <w:top w:val="nil"/>
              <w:left w:val="nil"/>
              <w:bottom w:val="single" w:sz="4" w:space="0" w:color="auto"/>
              <w:right w:val="nil"/>
            </w:tcBorders>
            <w:shd w:val="clear" w:color="auto" w:fill="auto"/>
            <w:vAlign w:val="center"/>
          </w:tcPr>
          <w:p w14:paraId="5090A086" w14:textId="77777777" w:rsidR="00A7641C" w:rsidRPr="00876D06" w:rsidRDefault="00A7641C" w:rsidP="0003032B">
            <w:pPr>
              <w:pStyle w:val="Content"/>
            </w:pPr>
            <w:r>
              <w:t>Email of Contact</w:t>
            </w:r>
          </w:p>
        </w:tc>
        <w:tc>
          <w:tcPr>
            <w:tcW w:w="284" w:type="dxa"/>
            <w:tcBorders>
              <w:top w:val="nil"/>
              <w:left w:val="nil"/>
              <w:bottom w:val="single" w:sz="4" w:space="0" w:color="auto"/>
              <w:right w:val="single" w:sz="4" w:space="0" w:color="auto"/>
            </w:tcBorders>
            <w:shd w:val="clear" w:color="auto" w:fill="auto"/>
            <w:vAlign w:val="center"/>
          </w:tcPr>
          <w:p w14:paraId="576B07D9" w14:textId="77777777" w:rsidR="00A7641C" w:rsidRPr="00876D06" w:rsidRDefault="00A7641C" w:rsidP="0003032B">
            <w:pPr>
              <w:pStyle w:val="Content"/>
            </w:pPr>
            <w:r w:rsidRPr="00876D06">
              <w:t>:</w:t>
            </w:r>
          </w:p>
        </w:tc>
        <w:tc>
          <w:tcPr>
            <w:tcW w:w="22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190180" w14:textId="77777777" w:rsidR="00A7641C" w:rsidRPr="00876D06" w:rsidRDefault="00A7641C" w:rsidP="0003032B">
            <w:pPr>
              <w:pStyle w:val="Content"/>
            </w:pPr>
            <w:r w:rsidRPr="00876D06">
              <w:fldChar w:fldCharType="begin">
                <w:ffData>
                  <w:name w:val="Text3"/>
                  <w:enabled/>
                  <w:calcOnExit w:val="0"/>
                  <w:textInput/>
                </w:ffData>
              </w:fldChar>
            </w:r>
            <w:r w:rsidRPr="00876D06">
              <w:instrText xml:space="preserve"> FORMTEXT </w:instrText>
            </w:r>
            <w:r w:rsidRPr="00876D06">
              <w:fldChar w:fldCharType="separate"/>
            </w:r>
            <w:r w:rsidRPr="00876D06">
              <w:rPr>
                <w:noProof/>
              </w:rPr>
              <w:t> </w:t>
            </w:r>
            <w:r w:rsidRPr="00876D06">
              <w:rPr>
                <w:noProof/>
              </w:rPr>
              <w:t> </w:t>
            </w:r>
            <w:r w:rsidRPr="00876D06">
              <w:rPr>
                <w:noProof/>
              </w:rPr>
              <w:t> </w:t>
            </w:r>
            <w:r w:rsidRPr="00876D06">
              <w:rPr>
                <w:noProof/>
              </w:rPr>
              <w:t> </w:t>
            </w:r>
            <w:r w:rsidRPr="00876D06">
              <w:rPr>
                <w:noProof/>
              </w:rPr>
              <w:t> </w:t>
            </w:r>
            <w:r w:rsidRPr="00876D06">
              <w:fldChar w:fldCharType="end"/>
            </w:r>
          </w:p>
        </w:tc>
        <w:tc>
          <w:tcPr>
            <w:tcW w:w="291" w:type="dxa"/>
            <w:gridSpan w:val="2"/>
            <w:tcBorders>
              <w:top w:val="nil"/>
              <w:left w:val="single" w:sz="4" w:space="0" w:color="auto"/>
              <w:bottom w:val="single" w:sz="4" w:space="0" w:color="auto"/>
              <w:right w:val="single" w:sz="4" w:space="0" w:color="auto"/>
            </w:tcBorders>
            <w:shd w:val="clear" w:color="auto" w:fill="auto"/>
            <w:vAlign w:val="center"/>
          </w:tcPr>
          <w:p w14:paraId="1A5B5409" w14:textId="77777777" w:rsidR="00A7641C" w:rsidRPr="00EE54CF" w:rsidRDefault="00A7641C" w:rsidP="0003032B">
            <w:pPr>
              <w:pStyle w:val="Content"/>
              <w:rPr>
                <w:b/>
              </w:rPr>
            </w:pPr>
          </w:p>
        </w:tc>
      </w:tr>
      <w:tr w:rsidR="00A7641C" w:rsidRPr="009C130D" w14:paraId="17132D2E" w14:textId="77777777" w:rsidTr="0003032B">
        <w:trPr>
          <w:trHeight w:val="20"/>
        </w:trPr>
        <w:tc>
          <w:tcPr>
            <w:tcW w:w="626" w:type="dxa"/>
            <w:gridSpan w:val="2"/>
            <w:tcBorders>
              <w:top w:val="single" w:sz="4" w:space="0" w:color="auto"/>
              <w:left w:val="nil"/>
              <w:bottom w:val="single" w:sz="4" w:space="0" w:color="auto"/>
              <w:right w:val="nil"/>
            </w:tcBorders>
            <w:vAlign w:val="center"/>
          </w:tcPr>
          <w:p w14:paraId="4EC7CC70" w14:textId="77777777" w:rsidR="00A7641C" w:rsidRPr="00876D06" w:rsidRDefault="00A7641C" w:rsidP="0003032B">
            <w:pPr>
              <w:ind w:right="-864"/>
              <w:rPr>
                <w:rFonts w:ascii="Arial" w:hAnsi="Arial" w:cs="Arial"/>
                <w:noProof/>
                <w:sz w:val="6"/>
                <w:szCs w:val="22"/>
                <w:lang w:val="en-MY" w:eastAsia="en-MY"/>
              </w:rPr>
            </w:pPr>
          </w:p>
        </w:tc>
        <w:tc>
          <w:tcPr>
            <w:tcW w:w="1784" w:type="dxa"/>
            <w:gridSpan w:val="3"/>
            <w:tcBorders>
              <w:top w:val="single" w:sz="4" w:space="0" w:color="auto"/>
              <w:left w:val="nil"/>
              <w:bottom w:val="single" w:sz="4" w:space="0" w:color="auto"/>
              <w:right w:val="nil"/>
            </w:tcBorders>
            <w:vAlign w:val="center"/>
          </w:tcPr>
          <w:p w14:paraId="61FACF75"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561" w:type="dxa"/>
            <w:gridSpan w:val="3"/>
            <w:tcBorders>
              <w:top w:val="single" w:sz="4" w:space="0" w:color="auto"/>
              <w:left w:val="nil"/>
              <w:bottom w:val="single" w:sz="4" w:space="0" w:color="auto"/>
              <w:right w:val="nil"/>
            </w:tcBorders>
            <w:vAlign w:val="center"/>
          </w:tcPr>
          <w:p w14:paraId="6DF5B57C"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1" w:type="dxa"/>
            <w:gridSpan w:val="16"/>
            <w:tcBorders>
              <w:top w:val="single" w:sz="4" w:space="0" w:color="auto"/>
              <w:left w:val="nil"/>
              <w:bottom w:val="single" w:sz="4" w:space="0" w:color="auto"/>
              <w:right w:val="nil"/>
            </w:tcBorders>
            <w:vAlign w:val="center"/>
          </w:tcPr>
          <w:p w14:paraId="06404B2A"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91" w:type="dxa"/>
            <w:gridSpan w:val="2"/>
            <w:tcBorders>
              <w:top w:val="single" w:sz="4" w:space="0" w:color="auto"/>
              <w:left w:val="nil"/>
              <w:bottom w:val="single" w:sz="4" w:space="0" w:color="auto"/>
              <w:right w:val="nil"/>
            </w:tcBorders>
            <w:vAlign w:val="center"/>
          </w:tcPr>
          <w:p w14:paraId="6B903A22"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A7641C" w:rsidRPr="009C130D" w14:paraId="4DD1CB40" w14:textId="77777777" w:rsidTr="0003032B">
        <w:trPr>
          <w:trHeight w:val="340"/>
        </w:trPr>
        <w:tc>
          <w:tcPr>
            <w:tcW w:w="10482" w:type="dxa"/>
            <w:gridSpan w:val="24"/>
            <w:tcBorders>
              <w:top w:val="single" w:sz="4" w:space="0" w:color="auto"/>
              <w:left w:val="single" w:sz="4" w:space="0" w:color="auto"/>
              <w:bottom w:val="single" w:sz="4" w:space="0" w:color="auto"/>
              <w:right w:val="nil"/>
            </w:tcBorders>
            <w:shd w:val="clear" w:color="auto" w:fill="9CC2E5" w:themeFill="accent1" w:themeFillTint="99"/>
            <w:vAlign w:val="center"/>
          </w:tcPr>
          <w:p w14:paraId="55B8F6E1" w14:textId="2449519F" w:rsidR="00A7641C" w:rsidRPr="006C0E58" w:rsidRDefault="00A7641C" w:rsidP="00D421C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w:t>
            </w:r>
            <w:r>
              <w:rPr>
                <w:rFonts w:ascii="Arial" w:hAnsi="Arial" w:cs="Arial"/>
                <w:b/>
                <w:szCs w:val="22"/>
              </w:rPr>
              <w:t>2</w:t>
            </w:r>
            <w:r w:rsidRPr="006C0E58">
              <w:rPr>
                <w:rFonts w:ascii="Arial" w:hAnsi="Arial" w:cs="Arial"/>
                <w:b/>
                <w:szCs w:val="22"/>
              </w:rPr>
              <w:t xml:space="preserve"> – </w:t>
            </w:r>
            <w:r w:rsidR="00D421C1">
              <w:rPr>
                <w:rFonts w:ascii="Arial" w:hAnsi="Arial" w:cs="Arial"/>
                <w:b/>
                <w:szCs w:val="22"/>
              </w:rPr>
              <w:t>MBPD</w:t>
            </w:r>
            <w:r w:rsidRPr="00CF6276">
              <w:rPr>
                <w:rFonts w:ascii="Arial" w:hAnsi="Arial" w:cs="Arial"/>
                <w:b/>
                <w:szCs w:val="22"/>
              </w:rPr>
              <w:t xml:space="preserve"> CHECKLIST AND CAMO DECLARATION</w:t>
            </w:r>
          </w:p>
        </w:tc>
        <w:tc>
          <w:tcPr>
            <w:tcW w:w="29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33E40648" w14:textId="77777777" w:rsidR="00A7641C" w:rsidRPr="008F7FF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A7641C" w:rsidRPr="009C130D" w14:paraId="27AE5B55" w14:textId="77777777" w:rsidTr="0003032B">
        <w:trPr>
          <w:trHeight w:val="20"/>
        </w:trPr>
        <w:tc>
          <w:tcPr>
            <w:tcW w:w="10482" w:type="dxa"/>
            <w:gridSpan w:val="24"/>
            <w:tcBorders>
              <w:top w:val="single" w:sz="4" w:space="0" w:color="auto"/>
              <w:left w:val="single" w:sz="4" w:space="0" w:color="auto"/>
              <w:bottom w:val="nil"/>
              <w:right w:val="nil"/>
            </w:tcBorders>
            <w:shd w:val="clear" w:color="auto" w:fill="auto"/>
            <w:vAlign w:val="center"/>
          </w:tcPr>
          <w:p w14:paraId="046F40F4"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91" w:type="dxa"/>
            <w:gridSpan w:val="2"/>
            <w:tcBorders>
              <w:top w:val="single" w:sz="4" w:space="0" w:color="auto"/>
              <w:left w:val="nil"/>
              <w:bottom w:val="nil"/>
              <w:right w:val="single" w:sz="4" w:space="0" w:color="auto"/>
            </w:tcBorders>
            <w:shd w:val="clear" w:color="auto" w:fill="auto"/>
            <w:vAlign w:val="center"/>
          </w:tcPr>
          <w:p w14:paraId="3B1B76EE" w14:textId="77777777" w:rsidR="00A7641C" w:rsidRPr="0006311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A7641C" w:rsidRPr="00876D06" w14:paraId="26C607F8" w14:textId="77777777" w:rsidTr="0003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trHeight w:val="346"/>
        </w:trPr>
        <w:tc>
          <w:tcPr>
            <w:tcW w:w="236" w:type="dxa"/>
            <w:tcBorders>
              <w:left w:val="single" w:sz="4" w:space="0" w:color="auto"/>
              <w:right w:val="single" w:sz="4" w:space="0" w:color="auto"/>
            </w:tcBorders>
            <w:shd w:val="clear" w:color="auto" w:fill="auto"/>
          </w:tcPr>
          <w:p w14:paraId="66F2A1AB" w14:textId="77777777" w:rsidR="00A7641C" w:rsidRPr="00876D06" w:rsidRDefault="00A7641C" w:rsidP="0003032B">
            <w:pPr>
              <w:rPr>
                <w:rFonts w:ascii="Arial" w:hAnsi="Arial" w:cs="Arial"/>
              </w:rPr>
            </w:pPr>
          </w:p>
        </w:tc>
        <w:tc>
          <w:tcPr>
            <w:tcW w:w="10246" w:type="dxa"/>
            <w:gridSpan w:val="2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311C81" w14:textId="191091D7" w:rsidR="00A7641C" w:rsidRPr="00CF6276" w:rsidRDefault="00A7641C" w:rsidP="0003032B">
            <w:pPr>
              <w:pStyle w:val="Conten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376" w:right="0"/>
              <w:jc w:val="both"/>
              <w:rPr>
                <w:b/>
                <w:sz w:val="18"/>
              </w:rPr>
            </w:pPr>
            <w:r w:rsidRPr="00CF6276">
              <w:rPr>
                <w:b/>
                <w:sz w:val="18"/>
              </w:rPr>
              <w:t xml:space="preserve">Structure of the </w:t>
            </w:r>
            <w:r w:rsidR="00084C42">
              <w:rPr>
                <w:b/>
                <w:sz w:val="18"/>
              </w:rPr>
              <w:t>Mass and Balance Programme Document (MBPD)</w:t>
            </w:r>
          </w:p>
          <w:p w14:paraId="481F2C3F" w14:textId="511F4B93" w:rsidR="00A7641C" w:rsidRPr="00CF6276" w:rsidRDefault="00084C42" w:rsidP="0003032B">
            <w:pPr>
              <w:pStyle w:val="Cont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376" w:right="0"/>
              <w:jc w:val="both"/>
              <w:rPr>
                <w:sz w:val="18"/>
              </w:rPr>
            </w:pPr>
            <w:r>
              <w:rPr>
                <w:sz w:val="18"/>
              </w:rPr>
              <w:t>The MBPD</w:t>
            </w:r>
            <w:r w:rsidR="00A7641C" w:rsidRPr="00CF6276">
              <w:rPr>
                <w:sz w:val="18"/>
              </w:rPr>
              <w:t xml:space="preserve"> may be produced in the form of a single document or may consist of several separate documents. </w:t>
            </w:r>
          </w:p>
          <w:p w14:paraId="6EF14D3E" w14:textId="6FC3E278" w:rsidR="00A7641C" w:rsidRPr="00CF6276" w:rsidRDefault="00A7641C" w:rsidP="0003032B">
            <w:pPr>
              <w:pStyle w:val="Content"/>
              <w:numPr>
                <w:ilvl w:val="1"/>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6"/>
                <w:tab w:val="left" w:pos="2446"/>
              </w:tabs>
              <w:spacing w:after="60"/>
              <w:ind w:left="2446" w:right="0" w:hanging="2070"/>
              <w:jc w:val="both"/>
              <w:rPr>
                <w:sz w:val="18"/>
              </w:rPr>
            </w:pPr>
            <w:r w:rsidRPr="00BC6FBF">
              <w:rPr>
                <w:sz w:val="18"/>
                <w:u w:val="single"/>
              </w:rPr>
              <w:t>Single document</w:t>
            </w:r>
            <w:r>
              <w:rPr>
                <w:sz w:val="18"/>
              </w:rPr>
              <w:t>:</w:t>
            </w:r>
            <w:r>
              <w:rPr>
                <w:sz w:val="18"/>
              </w:rPr>
              <w:tab/>
            </w:r>
            <w:r w:rsidRPr="00CF6276">
              <w:rPr>
                <w:sz w:val="18"/>
              </w:rPr>
              <w:t xml:space="preserve">The standard </w:t>
            </w:r>
            <w:r w:rsidR="00084C42">
              <w:rPr>
                <w:sz w:val="18"/>
              </w:rPr>
              <w:t>MBPD</w:t>
            </w:r>
            <w:r w:rsidRPr="00CF6276">
              <w:rPr>
                <w:sz w:val="18"/>
              </w:rPr>
              <w:t xml:space="preserve"> produced i.a.w.</w:t>
            </w:r>
            <w:r w:rsidR="00513BB8">
              <w:rPr>
                <w:sz w:val="18"/>
              </w:rPr>
              <w:t xml:space="preserve"> </w:t>
            </w:r>
            <w:r w:rsidRPr="00CF6276">
              <w:rPr>
                <w:sz w:val="18"/>
              </w:rPr>
              <w:t>CAD 680</w:t>
            </w:r>
            <w:r w:rsidR="00084C42">
              <w:rPr>
                <w:sz w:val="18"/>
              </w:rPr>
              <w:t xml:space="preserve">5 </w:t>
            </w:r>
            <w:r w:rsidRPr="00CF6276">
              <w:rPr>
                <w:sz w:val="18"/>
              </w:rPr>
              <w:t xml:space="preserve">is a unique and complete document. It must contain all the information required to show compliance with the regulation including detailed </w:t>
            </w:r>
            <w:r w:rsidR="00084C42">
              <w:rPr>
                <w:sz w:val="18"/>
              </w:rPr>
              <w:t>mass and balance control</w:t>
            </w:r>
            <w:r w:rsidRPr="00CF6276">
              <w:rPr>
                <w:sz w:val="18"/>
              </w:rPr>
              <w:t xml:space="preserve"> procedures.</w:t>
            </w:r>
          </w:p>
          <w:p w14:paraId="3A2D33FE" w14:textId="737AAA56" w:rsidR="00A7641C" w:rsidRPr="00CF6276" w:rsidRDefault="00A7641C" w:rsidP="0003032B">
            <w:pPr>
              <w:pStyle w:val="Content"/>
              <w:numPr>
                <w:ilvl w:val="1"/>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36"/>
                <w:tab w:val="left" w:pos="2446"/>
              </w:tabs>
              <w:spacing w:after="60"/>
              <w:ind w:left="2446" w:right="0" w:hanging="2070"/>
              <w:jc w:val="both"/>
              <w:rPr>
                <w:sz w:val="18"/>
              </w:rPr>
            </w:pPr>
            <w:r w:rsidRPr="00BC6FBF">
              <w:rPr>
                <w:sz w:val="18"/>
                <w:u w:val="single"/>
              </w:rPr>
              <w:t>Several documents</w:t>
            </w:r>
            <w:r>
              <w:rPr>
                <w:sz w:val="18"/>
              </w:rPr>
              <w:t>:</w:t>
            </w:r>
            <w:r>
              <w:rPr>
                <w:sz w:val="18"/>
              </w:rPr>
              <w:tab/>
            </w:r>
            <w:r w:rsidRPr="00CF6276">
              <w:rPr>
                <w:sz w:val="18"/>
              </w:rPr>
              <w:t xml:space="preserve">The </w:t>
            </w:r>
            <w:r w:rsidR="00CD5A45">
              <w:rPr>
                <w:sz w:val="18"/>
              </w:rPr>
              <w:t>MBPD</w:t>
            </w:r>
            <w:r w:rsidRPr="00CF6276">
              <w:rPr>
                <w:sz w:val="18"/>
              </w:rPr>
              <w:t xml:space="preserve"> must contain at least the information as detailed in CAD 680</w:t>
            </w:r>
            <w:r w:rsidR="00CD5A45">
              <w:rPr>
                <w:sz w:val="18"/>
              </w:rPr>
              <w:t>5</w:t>
            </w:r>
            <w:r w:rsidRPr="00CF6276">
              <w:rPr>
                <w:sz w:val="18"/>
              </w:rPr>
              <w:t xml:space="preserve"> </w:t>
            </w:r>
            <w:r w:rsidR="00CD5A45">
              <w:rPr>
                <w:sz w:val="18"/>
              </w:rPr>
              <w:t>Paragraph 15</w:t>
            </w:r>
            <w:r w:rsidR="004C704B">
              <w:rPr>
                <w:sz w:val="18"/>
              </w:rPr>
              <w:t xml:space="preserve"> and any required procedures required in CAD 6805</w:t>
            </w:r>
            <w:r w:rsidRPr="006D076D">
              <w:rPr>
                <w:sz w:val="18"/>
              </w:rPr>
              <w:t>.</w:t>
            </w:r>
            <w:r w:rsidRPr="00CF6276">
              <w:rPr>
                <w:sz w:val="18"/>
              </w:rPr>
              <w:t xml:space="preserve">  The additional material may be published in separate documents which must be referenced from the </w:t>
            </w:r>
            <w:r w:rsidR="00CD5A45">
              <w:rPr>
                <w:sz w:val="18"/>
              </w:rPr>
              <w:t>MBPD</w:t>
            </w:r>
            <w:r w:rsidRPr="00CF6276">
              <w:rPr>
                <w:sz w:val="18"/>
              </w:rPr>
              <w:t>. In this case:</w:t>
            </w:r>
          </w:p>
          <w:p w14:paraId="73306379" w14:textId="6C8F99C5" w:rsidR="00A7641C" w:rsidRPr="00CF6276" w:rsidRDefault="00A7641C" w:rsidP="0003032B">
            <w:pPr>
              <w:pStyle w:val="Content"/>
              <w:numPr>
                <w:ilvl w:val="2"/>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2806" w:right="0" w:hanging="360"/>
              <w:jc w:val="both"/>
              <w:rPr>
                <w:sz w:val="18"/>
              </w:rPr>
            </w:pPr>
            <w:r w:rsidRPr="00CF6276">
              <w:rPr>
                <w:sz w:val="18"/>
              </w:rPr>
              <w:t xml:space="preserve">The </w:t>
            </w:r>
            <w:r w:rsidR="00CD5A45">
              <w:rPr>
                <w:sz w:val="18"/>
              </w:rPr>
              <w:t>MBPD</w:t>
            </w:r>
            <w:r w:rsidRPr="00CF6276">
              <w:rPr>
                <w:sz w:val="18"/>
              </w:rPr>
              <w:t xml:space="preserve"> should cross refer to the associated procedures, documents, appendices and forms which are managed separately. </w:t>
            </w:r>
          </w:p>
          <w:p w14:paraId="22650EBF" w14:textId="5542953F" w:rsidR="00A7641C" w:rsidRPr="00CF6276" w:rsidRDefault="00A7641C" w:rsidP="0003032B">
            <w:pPr>
              <w:pStyle w:val="Content"/>
              <w:numPr>
                <w:ilvl w:val="2"/>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2806" w:right="0" w:hanging="360"/>
              <w:jc w:val="both"/>
              <w:rPr>
                <w:sz w:val="18"/>
              </w:rPr>
            </w:pPr>
            <w:r w:rsidRPr="00CF6276">
              <w:rPr>
                <w:sz w:val="18"/>
              </w:rPr>
              <w:t xml:space="preserve">These associated documents must meet the same rules as described for the </w:t>
            </w:r>
            <w:r w:rsidR="00CD5A45">
              <w:rPr>
                <w:sz w:val="18"/>
              </w:rPr>
              <w:t>MBPD</w:t>
            </w:r>
            <w:r w:rsidRPr="00CF6276">
              <w:rPr>
                <w:sz w:val="18"/>
              </w:rPr>
              <w:t xml:space="preserve">. </w:t>
            </w:r>
          </w:p>
          <w:p w14:paraId="19F37D8C" w14:textId="35070F9D" w:rsidR="00A7641C" w:rsidRPr="00CF6276" w:rsidRDefault="00A7641C" w:rsidP="0003032B">
            <w:pPr>
              <w:pStyle w:val="Content"/>
              <w:numPr>
                <w:ilvl w:val="2"/>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2806" w:right="0" w:hanging="360"/>
              <w:jc w:val="both"/>
              <w:rPr>
                <w:sz w:val="18"/>
              </w:rPr>
            </w:pPr>
            <w:r w:rsidRPr="00CF6276">
              <w:rPr>
                <w:sz w:val="18"/>
              </w:rPr>
              <w:t xml:space="preserve">This/these associated document(s), procedure(s) and form(s) etc. must be provided to the CAAM, as part of the </w:t>
            </w:r>
            <w:r w:rsidR="00CD5A45">
              <w:rPr>
                <w:sz w:val="18"/>
              </w:rPr>
              <w:t>MBPD</w:t>
            </w:r>
            <w:r w:rsidRPr="00CF6276">
              <w:rPr>
                <w:sz w:val="18"/>
              </w:rPr>
              <w:t>.</w:t>
            </w:r>
          </w:p>
          <w:p w14:paraId="2D241444" w14:textId="072FCCC3" w:rsidR="00A7641C" w:rsidRPr="00CF6276" w:rsidRDefault="00A7641C" w:rsidP="0003032B">
            <w:pPr>
              <w:pStyle w:val="Cont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374" w:right="0"/>
              <w:jc w:val="both"/>
              <w:rPr>
                <w:sz w:val="18"/>
              </w:rPr>
            </w:pPr>
            <w:r w:rsidRPr="00CF6276">
              <w:rPr>
                <w:sz w:val="18"/>
              </w:rPr>
              <w:t xml:space="preserve">For some organizations certain sections of the headings defined within chapter of CAD/CAGM may be ‘not applicable’. In this case they should be annotated as such within the </w:t>
            </w:r>
            <w:r w:rsidR="00CD5A45">
              <w:rPr>
                <w:sz w:val="18"/>
              </w:rPr>
              <w:t>MBPD</w:t>
            </w:r>
            <w:r w:rsidRPr="00CF6276">
              <w:rPr>
                <w:sz w:val="18"/>
              </w:rPr>
              <w:t>.</w:t>
            </w:r>
          </w:p>
          <w:p w14:paraId="5C2A3537" w14:textId="54C98CDA" w:rsidR="00A7641C" w:rsidRPr="00876D06" w:rsidRDefault="00A7641C" w:rsidP="00CD5A45">
            <w:pPr>
              <w:pStyle w:val="Content"/>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ind w:left="376" w:right="0"/>
              <w:jc w:val="both"/>
            </w:pPr>
            <w:r w:rsidRPr="00CF6276">
              <w:rPr>
                <w:sz w:val="18"/>
              </w:rPr>
              <w:t xml:space="preserve">When completing this document, it is important to make a positive statement showing how the organisation complies with any relevant part of the </w:t>
            </w:r>
            <w:r w:rsidR="00CD5A45">
              <w:rPr>
                <w:sz w:val="18"/>
              </w:rPr>
              <w:t>CAD 6805</w:t>
            </w:r>
            <w:r w:rsidRPr="00CF6276">
              <w:rPr>
                <w:sz w:val="18"/>
              </w:rPr>
              <w:t xml:space="preserve"> requirement through the content by indicating in the </w:t>
            </w:r>
            <w:r w:rsidR="00CD5A45">
              <w:rPr>
                <w:sz w:val="18"/>
              </w:rPr>
              <w:t xml:space="preserve">MBPD </w:t>
            </w:r>
            <w:r w:rsidRPr="00CF6276">
              <w:rPr>
                <w:sz w:val="18"/>
              </w:rPr>
              <w:t>reference, if any part is not relevant then it should indicate with N/A and justify why the part is not applicable.  Please tick (√) in the box appropriately.</w:t>
            </w:r>
          </w:p>
        </w:tc>
        <w:tc>
          <w:tcPr>
            <w:tcW w:w="291" w:type="dxa"/>
            <w:gridSpan w:val="2"/>
            <w:tcBorders>
              <w:left w:val="single" w:sz="4" w:space="0" w:color="auto"/>
              <w:right w:val="single" w:sz="4" w:space="0" w:color="auto"/>
            </w:tcBorders>
            <w:shd w:val="clear" w:color="auto" w:fill="auto"/>
          </w:tcPr>
          <w:p w14:paraId="5A4867E1" w14:textId="77777777" w:rsidR="00A7641C" w:rsidRPr="00876D06" w:rsidRDefault="00A7641C" w:rsidP="0003032B">
            <w:pPr>
              <w:pStyle w:val="Content"/>
            </w:pPr>
          </w:p>
        </w:tc>
      </w:tr>
      <w:tr w:rsidR="00A7641C" w:rsidRPr="009C130D" w14:paraId="0F970A2E" w14:textId="77777777" w:rsidTr="0003032B">
        <w:trPr>
          <w:trHeight w:val="20"/>
        </w:trPr>
        <w:tc>
          <w:tcPr>
            <w:tcW w:w="626" w:type="dxa"/>
            <w:gridSpan w:val="2"/>
            <w:tcBorders>
              <w:top w:val="nil"/>
              <w:left w:val="single" w:sz="4" w:space="0" w:color="auto"/>
              <w:bottom w:val="nil"/>
              <w:right w:val="nil"/>
            </w:tcBorders>
            <w:vAlign w:val="center"/>
          </w:tcPr>
          <w:p w14:paraId="162C77C8" w14:textId="77777777" w:rsidR="00A7641C" w:rsidRPr="00876D06" w:rsidRDefault="00A7641C" w:rsidP="0003032B">
            <w:pPr>
              <w:ind w:right="-864"/>
              <w:rPr>
                <w:rFonts w:ascii="Arial" w:hAnsi="Arial" w:cs="Arial"/>
                <w:noProof/>
                <w:sz w:val="6"/>
                <w:szCs w:val="22"/>
                <w:lang w:val="en-MY" w:eastAsia="en-MY"/>
              </w:rPr>
            </w:pPr>
          </w:p>
        </w:tc>
        <w:tc>
          <w:tcPr>
            <w:tcW w:w="1784" w:type="dxa"/>
            <w:gridSpan w:val="3"/>
            <w:tcBorders>
              <w:top w:val="nil"/>
              <w:left w:val="nil"/>
              <w:bottom w:val="nil"/>
              <w:right w:val="nil"/>
            </w:tcBorders>
            <w:vAlign w:val="center"/>
          </w:tcPr>
          <w:p w14:paraId="42FC0075"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561" w:type="dxa"/>
            <w:gridSpan w:val="3"/>
            <w:tcBorders>
              <w:top w:val="nil"/>
              <w:left w:val="nil"/>
              <w:bottom w:val="nil"/>
              <w:right w:val="nil"/>
            </w:tcBorders>
            <w:vAlign w:val="center"/>
          </w:tcPr>
          <w:p w14:paraId="58AA694F"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1" w:type="dxa"/>
            <w:gridSpan w:val="16"/>
            <w:tcBorders>
              <w:top w:val="nil"/>
              <w:left w:val="nil"/>
              <w:bottom w:val="nil"/>
              <w:right w:val="nil"/>
            </w:tcBorders>
            <w:vAlign w:val="center"/>
          </w:tcPr>
          <w:p w14:paraId="1C96EF9E"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91" w:type="dxa"/>
            <w:gridSpan w:val="2"/>
            <w:tcBorders>
              <w:top w:val="nil"/>
              <w:left w:val="nil"/>
              <w:bottom w:val="nil"/>
              <w:right w:val="single" w:sz="4" w:space="0" w:color="auto"/>
            </w:tcBorders>
            <w:vAlign w:val="center"/>
          </w:tcPr>
          <w:p w14:paraId="657333CC"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A7641C" w:rsidRPr="009C130D" w14:paraId="3E55E1DC" w14:textId="77777777" w:rsidTr="0003032B">
        <w:trPr>
          <w:trHeight w:val="20"/>
        </w:trPr>
        <w:tc>
          <w:tcPr>
            <w:tcW w:w="626" w:type="dxa"/>
            <w:gridSpan w:val="2"/>
            <w:tcBorders>
              <w:top w:val="nil"/>
              <w:left w:val="single" w:sz="4" w:space="0" w:color="auto"/>
              <w:bottom w:val="single" w:sz="4" w:space="0" w:color="auto"/>
              <w:right w:val="nil"/>
            </w:tcBorders>
            <w:vAlign w:val="center"/>
          </w:tcPr>
          <w:p w14:paraId="306E3DDC" w14:textId="77777777" w:rsidR="00A7641C" w:rsidRPr="00876D06" w:rsidRDefault="00A7641C" w:rsidP="0003032B">
            <w:pPr>
              <w:ind w:right="-864"/>
              <w:rPr>
                <w:rFonts w:ascii="Arial" w:hAnsi="Arial" w:cs="Arial"/>
                <w:noProof/>
                <w:sz w:val="6"/>
                <w:szCs w:val="22"/>
                <w:lang w:val="en-MY" w:eastAsia="en-MY"/>
              </w:rPr>
            </w:pPr>
          </w:p>
        </w:tc>
        <w:tc>
          <w:tcPr>
            <w:tcW w:w="1784" w:type="dxa"/>
            <w:gridSpan w:val="3"/>
            <w:tcBorders>
              <w:top w:val="nil"/>
              <w:left w:val="nil"/>
              <w:bottom w:val="single" w:sz="4" w:space="0" w:color="auto"/>
              <w:right w:val="nil"/>
            </w:tcBorders>
            <w:vAlign w:val="center"/>
          </w:tcPr>
          <w:p w14:paraId="1047EEC7"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561" w:type="dxa"/>
            <w:gridSpan w:val="3"/>
            <w:tcBorders>
              <w:top w:val="nil"/>
              <w:left w:val="nil"/>
              <w:bottom w:val="single" w:sz="4" w:space="0" w:color="auto"/>
              <w:right w:val="nil"/>
            </w:tcBorders>
            <w:vAlign w:val="center"/>
          </w:tcPr>
          <w:p w14:paraId="329FF134"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1" w:type="dxa"/>
            <w:gridSpan w:val="16"/>
            <w:tcBorders>
              <w:top w:val="nil"/>
              <w:left w:val="nil"/>
              <w:bottom w:val="single" w:sz="4" w:space="0" w:color="auto"/>
              <w:right w:val="nil"/>
            </w:tcBorders>
            <w:vAlign w:val="center"/>
          </w:tcPr>
          <w:p w14:paraId="3CF53879"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91" w:type="dxa"/>
            <w:gridSpan w:val="2"/>
            <w:tcBorders>
              <w:top w:val="nil"/>
              <w:left w:val="nil"/>
              <w:bottom w:val="single" w:sz="4" w:space="0" w:color="auto"/>
              <w:right w:val="single" w:sz="4" w:space="0" w:color="auto"/>
            </w:tcBorders>
            <w:vAlign w:val="center"/>
          </w:tcPr>
          <w:p w14:paraId="268458F8" w14:textId="77777777" w:rsidR="00A7641C" w:rsidRPr="00876D06"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bl>
    <w:p w14:paraId="7FC67E7F" w14:textId="77777777" w:rsidR="00A7641C" w:rsidRDefault="00A7641C" w:rsidP="00A7641C">
      <w:pPr>
        <w:rPr>
          <w:rFonts w:ascii="Arial" w:hAnsi="Arial" w:cs="Arial"/>
          <w:sz w:val="6"/>
          <w:szCs w:val="6"/>
        </w:rPr>
      </w:pPr>
    </w:p>
    <w:p w14:paraId="7CEFDC92" w14:textId="77777777" w:rsidR="00A7641C" w:rsidRDefault="00A7641C" w:rsidP="00A7641C">
      <w:pPr>
        <w:rPr>
          <w:rFonts w:ascii="Arial" w:hAnsi="Arial" w:cs="Arial"/>
          <w:sz w:val="6"/>
          <w:szCs w:val="6"/>
        </w:rPr>
      </w:pPr>
    </w:p>
    <w:p w14:paraId="18EDD8C8" w14:textId="77777777" w:rsidR="00A7641C" w:rsidRDefault="00A7641C" w:rsidP="00A7641C">
      <w:pPr>
        <w:rPr>
          <w:rFonts w:ascii="Arial" w:hAnsi="Arial" w:cs="Arial"/>
          <w:sz w:val="6"/>
          <w:szCs w:val="6"/>
        </w:rPr>
      </w:pPr>
    </w:p>
    <w:p w14:paraId="77A2415A" w14:textId="77777777" w:rsidR="00A7641C" w:rsidRDefault="00A7641C" w:rsidP="00A7641C">
      <w:pPr>
        <w:rPr>
          <w:rFonts w:ascii="Arial" w:hAnsi="Arial" w:cs="Arial"/>
          <w:sz w:val="6"/>
          <w:szCs w:val="6"/>
        </w:rPr>
      </w:pPr>
    </w:p>
    <w:p w14:paraId="26B20B97" w14:textId="77777777" w:rsidR="00A7641C" w:rsidRDefault="00A7641C" w:rsidP="00A7641C">
      <w:pPr>
        <w:rPr>
          <w:rFonts w:ascii="Arial" w:hAnsi="Arial" w:cs="Arial"/>
          <w:sz w:val="6"/>
          <w:szCs w:val="6"/>
        </w:rPr>
      </w:pPr>
    </w:p>
    <w:p w14:paraId="177356EE" w14:textId="77777777" w:rsidR="00A7641C" w:rsidRDefault="00A7641C" w:rsidP="00A7641C">
      <w:pPr>
        <w:rPr>
          <w:rFonts w:ascii="Arial" w:hAnsi="Arial" w:cs="Arial"/>
          <w:sz w:val="6"/>
          <w:szCs w:val="6"/>
        </w:rPr>
      </w:pPr>
    </w:p>
    <w:p w14:paraId="3EDAAF58" w14:textId="77777777" w:rsidR="00A7641C" w:rsidRDefault="00A7641C" w:rsidP="00A7641C">
      <w:pPr>
        <w:rPr>
          <w:rFonts w:ascii="Arial" w:hAnsi="Arial" w:cs="Arial"/>
          <w:sz w:val="6"/>
          <w:szCs w:val="6"/>
        </w:rPr>
      </w:pPr>
    </w:p>
    <w:p w14:paraId="6685965D" w14:textId="77777777" w:rsidR="00A7641C" w:rsidRDefault="00A7641C" w:rsidP="00A7641C">
      <w:pPr>
        <w:rPr>
          <w:rFonts w:ascii="Arial" w:hAnsi="Arial" w:cs="Arial"/>
          <w:sz w:val="6"/>
          <w:szCs w:val="6"/>
        </w:rPr>
      </w:pPr>
    </w:p>
    <w:p w14:paraId="2DE64DFF" w14:textId="77777777" w:rsidR="00A7641C" w:rsidRDefault="00A7641C" w:rsidP="00A7641C">
      <w:pPr>
        <w:rPr>
          <w:rFonts w:ascii="Arial" w:hAnsi="Arial" w:cs="Arial"/>
          <w:sz w:val="6"/>
          <w:szCs w:val="6"/>
        </w:rPr>
      </w:pPr>
    </w:p>
    <w:p w14:paraId="774AEBCD" w14:textId="77777777" w:rsidR="00A7641C" w:rsidRDefault="00A7641C" w:rsidP="00A7641C">
      <w:pPr>
        <w:rPr>
          <w:rFonts w:ascii="Arial" w:hAnsi="Arial" w:cs="Arial"/>
          <w:sz w:val="6"/>
          <w:szCs w:val="6"/>
        </w:rPr>
      </w:pPr>
    </w:p>
    <w:p w14:paraId="10451235" w14:textId="77777777" w:rsidR="00A7641C" w:rsidRDefault="00A7641C" w:rsidP="00A7641C">
      <w:pPr>
        <w:rPr>
          <w:rFonts w:ascii="Arial" w:hAnsi="Arial" w:cs="Arial"/>
          <w:sz w:val="6"/>
          <w:szCs w:val="6"/>
        </w:rPr>
      </w:pPr>
    </w:p>
    <w:p w14:paraId="44D8431C" w14:textId="77777777" w:rsidR="00A7641C" w:rsidRDefault="00A7641C" w:rsidP="00A7641C">
      <w:pPr>
        <w:rPr>
          <w:rFonts w:ascii="Arial" w:hAnsi="Arial" w:cs="Arial"/>
          <w:sz w:val="6"/>
          <w:szCs w:val="6"/>
        </w:rPr>
      </w:pPr>
    </w:p>
    <w:p w14:paraId="37936A6E" w14:textId="77777777" w:rsidR="00A7641C" w:rsidRDefault="00A7641C" w:rsidP="00A7641C">
      <w:pPr>
        <w:rPr>
          <w:rFonts w:ascii="Arial" w:hAnsi="Arial" w:cs="Arial"/>
          <w:sz w:val="6"/>
          <w:szCs w:val="6"/>
        </w:rPr>
      </w:pPr>
    </w:p>
    <w:p w14:paraId="2D66CEF6" w14:textId="77777777" w:rsidR="00A7641C" w:rsidRDefault="00A7641C" w:rsidP="00A7641C">
      <w:pPr>
        <w:rPr>
          <w:rFonts w:ascii="Arial" w:hAnsi="Arial" w:cs="Arial"/>
          <w:sz w:val="6"/>
          <w:szCs w:val="6"/>
        </w:rPr>
      </w:pPr>
    </w:p>
    <w:p w14:paraId="5C1E7467" w14:textId="77777777" w:rsidR="00A7641C" w:rsidRDefault="00A7641C" w:rsidP="00A7641C">
      <w:pPr>
        <w:rPr>
          <w:rFonts w:ascii="Arial" w:hAnsi="Arial" w:cs="Arial"/>
          <w:sz w:val="6"/>
          <w:szCs w:val="6"/>
        </w:rPr>
      </w:pPr>
    </w:p>
    <w:p w14:paraId="176486BC" w14:textId="77777777" w:rsidR="00A7641C" w:rsidRDefault="00A7641C" w:rsidP="00A7641C">
      <w:pPr>
        <w:rPr>
          <w:rFonts w:ascii="Arial" w:hAnsi="Arial" w:cs="Arial"/>
          <w:sz w:val="6"/>
          <w:szCs w:val="6"/>
        </w:rPr>
      </w:pPr>
    </w:p>
    <w:p w14:paraId="0691A2AE" w14:textId="77777777" w:rsidR="00A7641C" w:rsidRDefault="00A7641C" w:rsidP="00A7641C">
      <w:pPr>
        <w:rPr>
          <w:rFonts w:ascii="Arial" w:hAnsi="Arial" w:cs="Arial"/>
          <w:sz w:val="6"/>
          <w:szCs w:val="6"/>
        </w:rPr>
      </w:pPr>
    </w:p>
    <w:p w14:paraId="1C1AB286" w14:textId="77777777" w:rsidR="00A7641C" w:rsidRDefault="00A7641C" w:rsidP="00A7641C">
      <w:pPr>
        <w:rPr>
          <w:rFonts w:ascii="Arial" w:hAnsi="Arial" w:cs="Arial"/>
          <w:sz w:val="6"/>
          <w:szCs w:val="6"/>
        </w:rPr>
      </w:pPr>
    </w:p>
    <w:p w14:paraId="473F72D4" w14:textId="77777777" w:rsidR="00A7641C" w:rsidRDefault="00A7641C" w:rsidP="00A7641C">
      <w:pPr>
        <w:rPr>
          <w:rFonts w:ascii="Arial" w:hAnsi="Arial" w:cs="Arial"/>
          <w:sz w:val="6"/>
          <w:szCs w:val="6"/>
        </w:rPr>
      </w:pPr>
    </w:p>
    <w:p w14:paraId="68251909" w14:textId="77777777" w:rsidR="00A7641C" w:rsidRDefault="00A7641C" w:rsidP="00A7641C">
      <w:pPr>
        <w:rPr>
          <w:rFonts w:ascii="Arial" w:hAnsi="Arial" w:cs="Arial"/>
          <w:sz w:val="6"/>
          <w:szCs w:val="6"/>
        </w:rPr>
      </w:pPr>
    </w:p>
    <w:p w14:paraId="723E6F4B" w14:textId="77777777" w:rsidR="00A7641C" w:rsidRDefault="00A7641C" w:rsidP="00A7641C">
      <w:pPr>
        <w:rPr>
          <w:rFonts w:ascii="Arial" w:hAnsi="Arial" w:cs="Arial"/>
          <w:sz w:val="6"/>
          <w:szCs w:val="6"/>
        </w:rPr>
      </w:pPr>
    </w:p>
    <w:p w14:paraId="60408834" w14:textId="77777777" w:rsidR="00A7641C" w:rsidRDefault="00A7641C" w:rsidP="00A7641C">
      <w:pPr>
        <w:rPr>
          <w:rFonts w:ascii="Arial" w:hAnsi="Arial" w:cs="Arial"/>
          <w:sz w:val="6"/>
          <w:szCs w:val="6"/>
        </w:rPr>
      </w:pPr>
    </w:p>
    <w:p w14:paraId="26B62BC0" w14:textId="77777777" w:rsidR="00A7641C" w:rsidRDefault="00A7641C" w:rsidP="00A7641C">
      <w:pPr>
        <w:rPr>
          <w:rFonts w:ascii="Arial" w:hAnsi="Arial" w:cs="Arial"/>
          <w:sz w:val="6"/>
          <w:szCs w:val="6"/>
        </w:rPr>
      </w:pPr>
    </w:p>
    <w:p w14:paraId="35B93E11" w14:textId="77777777" w:rsidR="00A7641C" w:rsidRDefault="00A7641C" w:rsidP="00A7641C">
      <w:pPr>
        <w:rPr>
          <w:rFonts w:ascii="Arial" w:hAnsi="Arial" w:cs="Arial"/>
          <w:sz w:val="6"/>
          <w:szCs w:val="6"/>
        </w:rPr>
      </w:pPr>
    </w:p>
    <w:p w14:paraId="1E8ED96F" w14:textId="77777777" w:rsidR="00A7641C" w:rsidRDefault="00A7641C" w:rsidP="00A7641C">
      <w:pPr>
        <w:rPr>
          <w:rFonts w:ascii="Arial" w:hAnsi="Arial" w:cs="Arial"/>
          <w:sz w:val="6"/>
          <w:szCs w:val="6"/>
        </w:rPr>
      </w:pPr>
    </w:p>
    <w:p w14:paraId="69384732" w14:textId="77777777" w:rsidR="00A7641C" w:rsidRDefault="00A7641C" w:rsidP="00A7641C">
      <w:pPr>
        <w:rPr>
          <w:rFonts w:ascii="Arial" w:hAnsi="Arial" w:cs="Arial"/>
          <w:sz w:val="6"/>
          <w:szCs w:val="6"/>
        </w:rPr>
      </w:pPr>
    </w:p>
    <w:p w14:paraId="2F103B22" w14:textId="77777777" w:rsidR="00A7641C" w:rsidRDefault="00A7641C" w:rsidP="00A7641C">
      <w:pPr>
        <w:rPr>
          <w:rFonts w:ascii="Arial" w:hAnsi="Arial" w:cs="Arial"/>
          <w:sz w:val="6"/>
          <w:szCs w:val="6"/>
        </w:rPr>
      </w:pPr>
    </w:p>
    <w:p w14:paraId="1CB94565" w14:textId="77777777" w:rsidR="00A7641C" w:rsidRDefault="00A7641C" w:rsidP="00A7641C">
      <w:pPr>
        <w:rPr>
          <w:rFonts w:ascii="Arial" w:hAnsi="Arial" w:cs="Arial"/>
          <w:sz w:val="6"/>
          <w:szCs w:val="6"/>
        </w:rPr>
      </w:pPr>
    </w:p>
    <w:p w14:paraId="0AA7F675" w14:textId="77777777" w:rsidR="00A7641C" w:rsidRDefault="00A7641C" w:rsidP="00A7641C">
      <w:pPr>
        <w:rPr>
          <w:rFonts w:ascii="Arial" w:hAnsi="Arial" w:cs="Arial"/>
          <w:sz w:val="6"/>
          <w:szCs w:val="6"/>
        </w:rPr>
      </w:pPr>
    </w:p>
    <w:p w14:paraId="68A693E9" w14:textId="77777777" w:rsidR="00A7641C" w:rsidRDefault="00A7641C" w:rsidP="00A7641C">
      <w:pPr>
        <w:rPr>
          <w:rFonts w:ascii="Arial" w:hAnsi="Arial" w:cs="Arial"/>
          <w:sz w:val="6"/>
          <w:szCs w:val="6"/>
        </w:rPr>
      </w:pPr>
    </w:p>
    <w:p w14:paraId="59852E54" w14:textId="77777777" w:rsidR="00A7641C" w:rsidRDefault="00A7641C" w:rsidP="00A7641C">
      <w:pPr>
        <w:rPr>
          <w:rFonts w:ascii="Arial" w:hAnsi="Arial" w:cs="Arial"/>
          <w:sz w:val="6"/>
          <w:szCs w:val="6"/>
        </w:rPr>
      </w:pPr>
    </w:p>
    <w:p w14:paraId="654F40CD" w14:textId="77777777" w:rsidR="00A7641C" w:rsidRPr="00635619" w:rsidRDefault="00A7641C" w:rsidP="00A7641C">
      <w:pPr>
        <w:rPr>
          <w:rFonts w:ascii="Arial" w:hAnsi="Arial" w:cs="Arial"/>
          <w:sz w:val="6"/>
          <w:szCs w:val="6"/>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52"/>
        <w:gridCol w:w="1276"/>
        <w:gridCol w:w="2264"/>
        <w:gridCol w:w="3114"/>
        <w:gridCol w:w="6"/>
      </w:tblGrid>
      <w:tr w:rsidR="00A7641C" w:rsidRPr="00A7298D" w14:paraId="089BADA9" w14:textId="77777777" w:rsidTr="0003032B">
        <w:trPr>
          <w:gridAfter w:val="1"/>
          <w:wAfter w:w="6" w:type="dxa"/>
          <w:cantSplit/>
          <w:trHeight w:val="898"/>
          <w:tblHeader/>
        </w:trPr>
        <w:tc>
          <w:tcPr>
            <w:tcW w:w="4252" w:type="dxa"/>
            <w:shd w:val="clear" w:color="auto" w:fill="8EAADB" w:themeFill="accent5" w:themeFillTint="99"/>
            <w:vAlign w:val="center"/>
          </w:tcPr>
          <w:p w14:paraId="2C75F514" w14:textId="77777777" w:rsidR="00A7641C" w:rsidRPr="00635619" w:rsidRDefault="00A7641C" w:rsidP="0003032B">
            <w:pPr>
              <w:contextualSpacing/>
              <w:jc w:val="center"/>
              <w:rPr>
                <w:rFonts w:ascii="Arial" w:hAnsi="Arial" w:cs="Arial"/>
              </w:rPr>
            </w:pPr>
            <w:r w:rsidRPr="00635619">
              <w:rPr>
                <w:rFonts w:ascii="Arial" w:hAnsi="Arial" w:cs="Arial"/>
                <w:b/>
              </w:rPr>
              <w:lastRenderedPageBreak/>
              <w:t>Content</w:t>
            </w:r>
          </w:p>
        </w:tc>
        <w:tc>
          <w:tcPr>
            <w:tcW w:w="1276" w:type="dxa"/>
            <w:shd w:val="clear" w:color="auto" w:fill="8EAADB" w:themeFill="accent5" w:themeFillTint="99"/>
            <w:vAlign w:val="center"/>
          </w:tcPr>
          <w:p w14:paraId="4447DCBA" w14:textId="77777777" w:rsidR="00A7641C" w:rsidRPr="00635619" w:rsidRDefault="00A7641C" w:rsidP="0003032B">
            <w:pPr>
              <w:contextualSpacing/>
              <w:jc w:val="center"/>
              <w:rPr>
                <w:rFonts w:ascii="Arial" w:hAnsi="Arial" w:cs="Arial"/>
                <w:b/>
              </w:rPr>
            </w:pPr>
            <w:r w:rsidRPr="00635619">
              <w:rPr>
                <w:rFonts w:ascii="Arial" w:hAnsi="Arial" w:cs="Arial"/>
                <w:b/>
              </w:rPr>
              <w:t>CAD</w:t>
            </w:r>
            <w:r>
              <w:rPr>
                <w:rFonts w:ascii="Arial" w:hAnsi="Arial" w:cs="Arial"/>
                <w:b/>
              </w:rPr>
              <w:t xml:space="preserve">/ </w:t>
            </w:r>
            <w:r w:rsidRPr="00635619">
              <w:rPr>
                <w:rFonts w:ascii="Arial" w:hAnsi="Arial" w:cs="Arial"/>
                <w:b/>
              </w:rPr>
              <w:t xml:space="preserve">CAGM </w:t>
            </w:r>
            <w:r>
              <w:rPr>
                <w:rFonts w:ascii="Arial" w:hAnsi="Arial" w:cs="Arial"/>
                <w:b/>
              </w:rPr>
              <w:t>R</w:t>
            </w:r>
            <w:r w:rsidRPr="00635619">
              <w:rPr>
                <w:rFonts w:ascii="Arial" w:hAnsi="Arial" w:cs="Arial"/>
                <w:b/>
              </w:rPr>
              <w:t>eference</w:t>
            </w:r>
          </w:p>
        </w:tc>
        <w:tc>
          <w:tcPr>
            <w:tcW w:w="2264" w:type="dxa"/>
            <w:shd w:val="clear" w:color="auto" w:fill="8EAADB" w:themeFill="accent5" w:themeFillTint="99"/>
            <w:vAlign w:val="center"/>
          </w:tcPr>
          <w:p w14:paraId="13EBAAF5" w14:textId="2B79E5F4" w:rsidR="00A7641C" w:rsidRPr="00635619" w:rsidRDefault="00A7641C" w:rsidP="00640369">
            <w:pPr>
              <w:contextualSpacing/>
              <w:jc w:val="center"/>
              <w:rPr>
                <w:rFonts w:ascii="Arial" w:hAnsi="Arial" w:cs="Arial"/>
              </w:rPr>
            </w:pPr>
            <w:r w:rsidRPr="00635619">
              <w:rPr>
                <w:rFonts w:ascii="Arial" w:hAnsi="Arial" w:cs="Arial"/>
                <w:b/>
              </w:rPr>
              <w:t xml:space="preserve">Operator’s </w:t>
            </w:r>
            <w:r w:rsidR="00640369">
              <w:rPr>
                <w:rFonts w:ascii="Arial" w:hAnsi="Arial" w:cs="Arial"/>
                <w:b/>
              </w:rPr>
              <w:t>MBPD</w:t>
            </w:r>
            <w:r w:rsidRPr="00635619">
              <w:rPr>
                <w:rFonts w:ascii="Arial" w:hAnsi="Arial" w:cs="Arial"/>
                <w:b/>
              </w:rPr>
              <w:t xml:space="preserve"> </w:t>
            </w:r>
            <w:r>
              <w:rPr>
                <w:rFonts w:ascii="Arial" w:hAnsi="Arial" w:cs="Arial"/>
                <w:b/>
              </w:rPr>
              <w:t>R</w:t>
            </w:r>
            <w:r w:rsidRPr="00635619">
              <w:rPr>
                <w:rFonts w:ascii="Arial" w:hAnsi="Arial" w:cs="Arial"/>
                <w:b/>
              </w:rPr>
              <w:t xml:space="preserve">eference / </w:t>
            </w:r>
            <w:r>
              <w:rPr>
                <w:rFonts w:ascii="Arial" w:hAnsi="Arial" w:cs="Arial"/>
                <w:b/>
              </w:rPr>
              <w:t>R</w:t>
            </w:r>
            <w:r w:rsidRPr="00635619">
              <w:rPr>
                <w:rFonts w:ascii="Arial" w:hAnsi="Arial" w:cs="Arial"/>
                <w:b/>
              </w:rPr>
              <w:t>emark</w:t>
            </w:r>
            <w:r>
              <w:rPr>
                <w:rFonts w:ascii="Arial" w:hAnsi="Arial" w:cs="Arial"/>
                <w:b/>
              </w:rPr>
              <w:t>s</w:t>
            </w:r>
          </w:p>
        </w:tc>
        <w:tc>
          <w:tcPr>
            <w:tcW w:w="3114" w:type="dxa"/>
            <w:shd w:val="clear" w:color="auto" w:fill="8EAADB" w:themeFill="accent5" w:themeFillTint="99"/>
            <w:vAlign w:val="center"/>
          </w:tcPr>
          <w:p w14:paraId="530A353F" w14:textId="77777777" w:rsidR="00A7641C" w:rsidRDefault="00A7641C" w:rsidP="0003032B">
            <w:pPr>
              <w:contextualSpacing/>
              <w:jc w:val="center"/>
              <w:rPr>
                <w:rFonts w:ascii="Arial" w:hAnsi="Arial" w:cs="Arial"/>
                <w:b/>
              </w:rPr>
            </w:pPr>
            <w:r w:rsidRPr="00635619">
              <w:rPr>
                <w:rFonts w:ascii="Arial" w:hAnsi="Arial" w:cs="Arial"/>
                <w:b/>
              </w:rPr>
              <w:t>CAAM Review</w:t>
            </w:r>
          </w:p>
          <w:p w14:paraId="49A98D39" w14:textId="77777777" w:rsidR="00A7641C" w:rsidRPr="00635619" w:rsidRDefault="00A7641C" w:rsidP="0003032B">
            <w:pPr>
              <w:contextualSpacing/>
              <w:jc w:val="center"/>
              <w:rPr>
                <w:rFonts w:ascii="Arial" w:hAnsi="Arial" w:cs="Arial"/>
                <w:b/>
              </w:rPr>
            </w:pPr>
            <w:r>
              <w:rPr>
                <w:rFonts w:ascii="Arial" w:hAnsi="Arial" w:cs="Arial"/>
                <w:b/>
              </w:rPr>
              <w:t>Satisfactory?</w:t>
            </w:r>
          </w:p>
        </w:tc>
      </w:tr>
      <w:tr w:rsidR="00A7641C" w:rsidRPr="00A7298D" w14:paraId="5FEA8A49" w14:textId="77777777" w:rsidTr="0076567F">
        <w:trPr>
          <w:trHeight w:val="346"/>
        </w:trPr>
        <w:tc>
          <w:tcPr>
            <w:tcW w:w="10912" w:type="dxa"/>
            <w:gridSpan w:val="5"/>
            <w:shd w:val="clear" w:color="auto" w:fill="B4C6E7" w:themeFill="accent5" w:themeFillTint="66"/>
            <w:vAlign w:val="center"/>
          </w:tcPr>
          <w:p w14:paraId="5761D9BA" w14:textId="77777777" w:rsidR="00A7641C" w:rsidRPr="00A7298D" w:rsidRDefault="00A7641C" w:rsidP="0003032B">
            <w:pPr>
              <w:contextualSpacing/>
              <w:rPr>
                <w:rFonts w:ascii="Arial" w:hAnsi="Arial" w:cs="Arial"/>
                <w:b/>
                <w:sz w:val="18"/>
                <w:szCs w:val="18"/>
              </w:rPr>
            </w:pPr>
            <w:r w:rsidRPr="00A7298D">
              <w:rPr>
                <w:rFonts w:ascii="Arial" w:hAnsi="Arial" w:cs="Arial"/>
                <w:b/>
                <w:sz w:val="18"/>
                <w:szCs w:val="18"/>
              </w:rPr>
              <w:t>COVER PAGE</w:t>
            </w:r>
          </w:p>
        </w:tc>
      </w:tr>
      <w:tr w:rsidR="000D3DDB" w:rsidRPr="00A7298D" w14:paraId="028E6C75" w14:textId="77777777" w:rsidTr="0076567F">
        <w:tc>
          <w:tcPr>
            <w:tcW w:w="4252" w:type="dxa"/>
            <w:shd w:val="clear" w:color="auto" w:fill="auto"/>
          </w:tcPr>
          <w:p w14:paraId="43C80AEE" w14:textId="1347BC89" w:rsidR="000D3DDB" w:rsidRPr="00A7298D" w:rsidRDefault="000D3DDB" w:rsidP="000D3DDB">
            <w:pPr>
              <w:contextualSpacing/>
              <w:jc w:val="both"/>
              <w:rPr>
                <w:rFonts w:ascii="Arial" w:hAnsi="Arial" w:cs="Arial"/>
                <w:sz w:val="18"/>
                <w:szCs w:val="18"/>
              </w:rPr>
            </w:pPr>
            <w:r w:rsidRPr="00A7298D">
              <w:rPr>
                <w:rFonts w:ascii="Arial" w:hAnsi="Arial" w:cs="Arial"/>
                <w:sz w:val="18"/>
                <w:szCs w:val="18"/>
              </w:rPr>
              <w:t xml:space="preserve">The official name of the organisation as defined in </w:t>
            </w:r>
            <w:r>
              <w:rPr>
                <w:rFonts w:ascii="Arial" w:hAnsi="Arial" w:cs="Arial"/>
                <w:sz w:val="18"/>
                <w:szCs w:val="18"/>
              </w:rPr>
              <w:t>the CAMO certificate of approval</w:t>
            </w:r>
          </w:p>
        </w:tc>
        <w:tc>
          <w:tcPr>
            <w:tcW w:w="1276" w:type="dxa"/>
            <w:shd w:val="clear" w:color="auto" w:fill="auto"/>
          </w:tcPr>
          <w:p w14:paraId="6C582254" w14:textId="0328130C" w:rsidR="000D3DDB" w:rsidRPr="00A7298D" w:rsidRDefault="000D3DDB" w:rsidP="000D3DDB">
            <w:pPr>
              <w:contextualSpacing/>
              <w:rPr>
                <w:rFonts w:ascii="Arial" w:hAnsi="Arial" w:cs="Arial"/>
                <w:sz w:val="18"/>
                <w:szCs w:val="18"/>
              </w:rPr>
            </w:pPr>
            <w:r>
              <w:rPr>
                <w:rFonts w:ascii="Arial" w:hAnsi="Arial" w:cs="Arial"/>
                <w:sz w:val="18"/>
                <w:szCs w:val="18"/>
              </w:rPr>
              <w:t>CAD 6805 – 15.4</w:t>
            </w:r>
          </w:p>
        </w:tc>
        <w:tc>
          <w:tcPr>
            <w:tcW w:w="2264" w:type="dxa"/>
            <w:shd w:val="clear" w:color="auto" w:fill="auto"/>
          </w:tcPr>
          <w:p w14:paraId="0C29D081"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9F3C77">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bookmarkStart w:id="2" w:name="_GoBack"/>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bookmarkEnd w:id="2"/>
            <w:r w:rsidRPr="00A7298D">
              <w:rPr>
                <w:rFonts w:ascii="Arial" w:hAnsi="Arial" w:cs="Arial"/>
                <w:sz w:val="18"/>
                <w:szCs w:val="18"/>
              </w:rPr>
              <w:fldChar w:fldCharType="end"/>
            </w:r>
          </w:p>
        </w:tc>
        <w:tc>
          <w:tcPr>
            <w:tcW w:w="3120" w:type="dxa"/>
            <w:gridSpan w:val="2"/>
            <w:shd w:val="clear" w:color="auto" w:fill="auto"/>
          </w:tcPr>
          <w:p w14:paraId="3B308C34"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07F683A"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2CE61E5" w14:textId="77777777" w:rsidR="000D3DDB" w:rsidRPr="00C46BED" w:rsidRDefault="000D3DDB" w:rsidP="000D3DDB">
            <w:pPr>
              <w:contextualSpacing/>
              <w:rPr>
                <w:rFonts w:ascii="Arial" w:hAnsi="Arial" w:cs="Arial"/>
                <w:sz w:val="18"/>
                <w:szCs w:val="18"/>
              </w:rPr>
            </w:pPr>
          </w:p>
        </w:tc>
      </w:tr>
      <w:tr w:rsidR="000D3DDB" w:rsidRPr="00A7298D" w14:paraId="0D384EE3" w14:textId="77777777" w:rsidTr="0003032B">
        <w:trPr>
          <w:gridAfter w:val="1"/>
          <w:wAfter w:w="6" w:type="dxa"/>
          <w:trHeight w:val="564"/>
        </w:trPr>
        <w:tc>
          <w:tcPr>
            <w:tcW w:w="4252" w:type="dxa"/>
            <w:shd w:val="clear" w:color="auto" w:fill="auto"/>
          </w:tcPr>
          <w:p w14:paraId="2CE364F3" w14:textId="77777777" w:rsidR="000D3DDB" w:rsidRPr="00A7298D" w:rsidRDefault="000D3DDB" w:rsidP="000D3DDB">
            <w:pPr>
              <w:contextualSpacing/>
              <w:jc w:val="both"/>
              <w:rPr>
                <w:rFonts w:ascii="Arial" w:hAnsi="Arial" w:cs="Arial"/>
                <w:sz w:val="18"/>
                <w:szCs w:val="18"/>
              </w:rPr>
            </w:pPr>
            <w:r w:rsidRPr="00A7298D">
              <w:rPr>
                <w:rFonts w:ascii="Arial" w:hAnsi="Arial" w:cs="Arial"/>
                <w:sz w:val="18"/>
                <w:szCs w:val="18"/>
              </w:rPr>
              <w:t>The approval reference of the CAMO</w:t>
            </w:r>
          </w:p>
        </w:tc>
        <w:tc>
          <w:tcPr>
            <w:tcW w:w="1276" w:type="dxa"/>
            <w:shd w:val="clear" w:color="auto" w:fill="auto"/>
          </w:tcPr>
          <w:p w14:paraId="2AA48AB5"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056A16BA"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1F6904C"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7B0A8C52"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EB62863" w14:textId="77777777" w:rsidR="000D3DDB" w:rsidRPr="00A7298D" w:rsidRDefault="000D3DDB" w:rsidP="000D3DDB">
            <w:pPr>
              <w:contextualSpacing/>
              <w:rPr>
                <w:rFonts w:ascii="Arial" w:hAnsi="Arial" w:cs="Arial"/>
                <w:sz w:val="18"/>
                <w:szCs w:val="18"/>
              </w:rPr>
            </w:pPr>
          </w:p>
        </w:tc>
      </w:tr>
      <w:tr w:rsidR="000D3DDB" w:rsidRPr="00A7298D" w14:paraId="5C57B673" w14:textId="77777777" w:rsidTr="0003032B">
        <w:trPr>
          <w:gridAfter w:val="1"/>
          <w:wAfter w:w="6" w:type="dxa"/>
          <w:trHeight w:val="564"/>
        </w:trPr>
        <w:tc>
          <w:tcPr>
            <w:tcW w:w="4252" w:type="dxa"/>
            <w:shd w:val="clear" w:color="auto" w:fill="auto"/>
          </w:tcPr>
          <w:p w14:paraId="664A72C8" w14:textId="2923C39D" w:rsidR="000D3DDB" w:rsidRPr="00A7298D" w:rsidRDefault="000D3DDB" w:rsidP="000D3DDB">
            <w:pPr>
              <w:contextualSpacing/>
              <w:jc w:val="both"/>
              <w:rPr>
                <w:rFonts w:ascii="Arial" w:hAnsi="Arial" w:cs="Arial"/>
                <w:sz w:val="18"/>
                <w:szCs w:val="18"/>
              </w:rPr>
            </w:pPr>
            <w:r>
              <w:rPr>
                <w:rFonts w:ascii="Arial" w:hAnsi="Arial" w:cs="Arial"/>
                <w:sz w:val="18"/>
                <w:szCs w:val="18"/>
              </w:rPr>
              <w:t>MBPD title, reference number and issue/revision level</w:t>
            </w:r>
          </w:p>
        </w:tc>
        <w:tc>
          <w:tcPr>
            <w:tcW w:w="1276" w:type="dxa"/>
            <w:shd w:val="clear" w:color="auto" w:fill="auto"/>
          </w:tcPr>
          <w:p w14:paraId="51226196"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2F0685CB" w14:textId="75246783"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0A3F053"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7C474AA2"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8478F78" w14:textId="77777777" w:rsidR="000D3DDB" w:rsidRPr="00A45667" w:rsidRDefault="000D3DDB" w:rsidP="000D3DDB">
            <w:pPr>
              <w:contextualSpacing/>
              <w:rPr>
                <w:rFonts w:ascii="MS Gothic" w:eastAsia="MS Gothic" w:hAnsi="MS Gothic" w:cs="Arial"/>
                <w:b/>
                <w:sz w:val="18"/>
                <w:szCs w:val="18"/>
                <w:shd w:val="clear" w:color="auto" w:fill="D9D9D9" w:themeFill="background1" w:themeFillShade="D9"/>
              </w:rPr>
            </w:pPr>
          </w:p>
        </w:tc>
      </w:tr>
      <w:tr w:rsidR="000D3DDB" w:rsidRPr="00A7298D" w14:paraId="7CA15F9E" w14:textId="77777777" w:rsidTr="0003032B">
        <w:trPr>
          <w:gridAfter w:val="1"/>
          <w:wAfter w:w="6" w:type="dxa"/>
          <w:trHeight w:val="346"/>
        </w:trPr>
        <w:tc>
          <w:tcPr>
            <w:tcW w:w="4252" w:type="dxa"/>
            <w:shd w:val="clear" w:color="auto" w:fill="auto"/>
          </w:tcPr>
          <w:p w14:paraId="443703AD" w14:textId="77777777" w:rsidR="000D3DDB" w:rsidRPr="00A7298D" w:rsidRDefault="000D3DDB" w:rsidP="000D3DDB">
            <w:pPr>
              <w:contextualSpacing/>
              <w:jc w:val="both"/>
              <w:rPr>
                <w:rFonts w:ascii="Arial" w:hAnsi="Arial" w:cs="Arial"/>
                <w:sz w:val="18"/>
                <w:szCs w:val="18"/>
              </w:rPr>
            </w:pPr>
            <w:r w:rsidRPr="00A7298D">
              <w:rPr>
                <w:rFonts w:ascii="Arial" w:hAnsi="Arial" w:cs="Arial"/>
                <w:color w:val="000000"/>
                <w:sz w:val="18"/>
                <w:szCs w:val="18"/>
              </w:rPr>
              <w:t>The copy number from</w:t>
            </w:r>
            <w:r>
              <w:rPr>
                <w:rFonts w:ascii="Arial" w:hAnsi="Arial" w:cs="Arial"/>
                <w:color w:val="000000"/>
                <w:sz w:val="18"/>
                <w:szCs w:val="18"/>
              </w:rPr>
              <w:t xml:space="preserve"> </w:t>
            </w:r>
            <w:r w:rsidRPr="00A7298D">
              <w:rPr>
                <w:rFonts w:ascii="Arial" w:hAnsi="Arial" w:cs="Arial"/>
                <w:color w:val="000000"/>
                <w:sz w:val="18"/>
                <w:szCs w:val="18"/>
              </w:rPr>
              <w:t>the distribution list</w:t>
            </w:r>
          </w:p>
        </w:tc>
        <w:tc>
          <w:tcPr>
            <w:tcW w:w="1276" w:type="dxa"/>
            <w:shd w:val="clear" w:color="auto" w:fill="auto"/>
          </w:tcPr>
          <w:p w14:paraId="0D94D9F2"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2279C114"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3F0DD87"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A6F65E6"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EA50AEF" w14:textId="77777777" w:rsidR="000D3DDB" w:rsidRPr="00A7298D" w:rsidRDefault="000D3DDB" w:rsidP="000D3DDB">
            <w:pPr>
              <w:contextualSpacing/>
              <w:rPr>
                <w:rFonts w:ascii="Arial" w:hAnsi="Arial" w:cs="Arial"/>
                <w:sz w:val="18"/>
                <w:szCs w:val="18"/>
              </w:rPr>
            </w:pPr>
          </w:p>
        </w:tc>
      </w:tr>
      <w:tr w:rsidR="000D3DDB" w:rsidRPr="00A7298D" w14:paraId="467FE6C3" w14:textId="77777777" w:rsidTr="0003032B">
        <w:trPr>
          <w:trHeight w:val="346"/>
        </w:trPr>
        <w:tc>
          <w:tcPr>
            <w:tcW w:w="10912" w:type="dxa"/>
            <w:gridSpan w:val="5"/>
            <w:shd w:val="clear" w:color="auto" w:fill="B4C6E7" w:themeFill="accent5" w:themeFillTint="66"/>
            <w:vAlign w:val="center"/>
          </w:tcPr>
          <w:p w14:paraId="55DE26B6" w14:textId="77777777" w:rsidR="000D3DDB" w:rsidRPr="00A7298D" w:rsidRDefault="000D3DDB" w:rsidP="000D3DDB">
            <w:pPr>
              <w:contextualSpacing/>
              <w:rPr>
                <w:rFonts w:ascii="Arial" w:hAnsi="Arial" w:cs="Arial"/>
                <w:b/>
                <w:sz w:val="18"/>
                <w:szCs w:val="18"/>
              </w:rPr>
            </w:pPr>
            <w:r w:rsidRPr="00A7298D">
              <w:rPr>
                <w:rFonts w:ascii="Arial" w:hAnsi="Arial" w:cs="Arial"/>
                <w:b/>
                <w:sz w:val="18"/>
                <w:szCs w:val="18"/>
              </w:rPr>
              <w:t>INTRODUCTION</w:t>
            </w:r>
          </w:p>
        </w:tc>
      </w:tr>
      <w:tr w:rsidR="000D3DDB" w:rsidRPr="00A7298D" w14:paraId="2E7C74E3" w14:textId="77777777" w:rsidTr="0003032B">
        <w:trPr>
          <w:gridAfter w:val="1"/>
          <w:wAfter w:w="6" w:type="dxa"/>
          <w:trHeight w:val="346"/>
        </w:trPr>
        <w:tc>
          <w:tcPr>
            <w:tcW w:w="4252" w:type="dxa"/>
            <w:shd w:val="clear" w:color="auto" w:fill="auto"/>
          </w:tcPr>
          <w:p w14:paraId="33C4AE18" w14:textId="77777777" w:rsidR="000D3DDB" w:rsidRPr="00A7298D" w:rsidRDefault="000D3DDB" w:rsidP="000D3DDB">
            <w:pPr>
              <w:contextualSpacing/>
              <w:jc w:val="both"/>
              <w:rPr>
                <w:rFonts w:ascii="Arial" w:hAnsi="Arial" w:cs="Arial"/>
                <w:color w:val="000000"/>
                <w:sz w:val="18"/>
                <w:szCs w:val="18"/>
              </w:rPr>
            </w:pPr>
            <w:r w:rsidRPr="00A7298D">
              <w:rPr>
                <w:rFonts w:ascii="Arial" w:hAnsi="Arial" w:cs="Arial"/>
                <w:sz w:val="18"/>
                <w:szCs w:val="18"/>
              </w:rPr>
              <w:t>Foreword</w:t>
            </w:r>
          </w:p>
        </w:tc>
        <w:tc>
          <w:tcPr>
            <w:tcW w:w="1276" w:type="dxa"/>
            <w:shd w:val="clear" w:color="auto" w:fill="auto"/>
          </w:tcPr>
          <w:p w14:paraId="1B578DBC"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08E535EC"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C52634B"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FB815CD"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4294658" w14:textId="77777777" w:rsidR="000D3DDB" w:rsidRPr="00A7298D" w:rsidRDefault="000D3DDB" w:rsidP="000D3DDB">
            <w:pPr>
              <w:contextualSpacing/>
              <w:rPr>
                <w:rFonts w:ascii="Arial" w:hAnsi="Arial" w:cs="Arial"/>
                <w:sz w:val="18"/>
                <w:szCs w:val="18"/>
              </w:rPr>
            </w:pPr>
          </w:p>
        </w:tc>
      </w:tr>
      <w:tr w:rsidR="000D3DDB" w:rsidRPr="00A7298D" w14:paraId="1C0CECC7" w14:textId="77777777" w:rsidTr="0003032B">
        <w:trPr>
          <w:gridAfter w:val="1"/>
          <w:wAfter w:w="6" w:type="dxa"/>
          <w:trHeight w:val="346"/>
        </w:trPr>
        <w:tc>
          <w:tcPr>
            <w:tcW w:w="4252" w:type="dxa"/>
            <w:shd w:val="clear" w:color="auto" w:fill="auto"/>
          </w:tcPr>
          <w:p w14:paraId="779CF6E9" w14:textId="77777777" w:rsidR="000D3DDB" w:rsidRPr="00A7298D" w:rsidRDefault="000D3DDB" w:rsidP="000D3DDB">
            <w:pPr>
              <w:contextualSpacing/>
              <w:jc w:val="both"/>
              <w:rPr>
                <w:rFonts w:ascii="Arial" w:hAnsi="Arial" w:cs="Arial"/>
                <w:color w:val="000000"/>
                <w:sz w:val="18"/>
                <w:szCs w:val="18"/>
              </w:rPr>
            </w:pPr>
            <w:r w:rsidRPr="00A7298D">
              <w:rPr>
                <w:rFonts w:ascii="Arial" w:hAnsi="Arial" w:cs="Arial"/>
                <w:sz w:val="18"/>
                <w:szCs w:val="18"/>
              </w:rPr>
              <w:t>Table of content</w:t>
            </w:r>
          </w:p>
        </w:tc>
        <w:tc>
          <w:tcPr>
            <w:tcW w:w="1276" w:type="dxa"/>
            <w:shd w:val="clear" w:color="auto" w:fill="auto"/>
          </w:tcPr>
          <w:p w14:paraId="5BB94FAA"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6F3212E2"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F0B580B"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213D8639"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05305A8" w14:textId="77777777" w:rsidR="000D3DDB" w:rsidRPr="00A7298D" w:rsidRDefault="000D3DDB" w:rsidP="000D3DDB">
            <w:pPr>
              <w:contextualSpacing/>
              <w:rPr>
                <w:rFonts w:ascii="Arial" w:hAnsi="Arial" w:cs="Arial"/>
                <w:sz w:val="18"/>
                <w:szCs w:val="18"/>
              </w:rPr>
            </w:pPr>
          </w:p>
        </w:tc>
      </w:tr>
      <w:tr w:rsidR="000D3DDB" w:rsidRPr="00A7298D" w14:paraId="157D7973" w14:textId="77777777" w:rsidTr="0003032B">
        <w:trPr>
          <w:gridAfter w:val="1"/>
          <w:wAfter w:w="6" w:type="dxa"/>
          <w:trHeight w:val="346"/>
        </w:trPr>
        <w:tc>
          <w:tcPr>
            <w:tcW w:w="4252" w:type="dxa"/>
            <w:shd w:val="clear" w:color="auto" w:fill="auto"/>
          </w:tcPr>
          <w:p w14:paraId="36E4539A" w14:textId="6F58ACE8" w:rsidR="000D3DDB" w:rsidRPr="00A7298D" w:rsidRDefault="000D3DDB" w:rsidP="000D3DDB">
            <w:pPr>
              <w:contextualSpacing/>
              <w:jc w:val="both"/>
              <w:rPr>
                <w:rFonts w:ascii="Arial" w:hAnsi="Arial" w:cs="Arial"/>
                <w:color w:val="000000"/>
                <w:sz w:val="18"/>
                <w:szCs w:val="18"/>
              </w:rPr>
            </w:pPr>
            <w:r w:rsidRPr="00A7298D">
              <w:rPr>
                <w:rFonts w:ascii="Arial" w:hAnsi="Arial" w:cs="Arial"/>
                <w:sz w:val="18"/>
                <w:szCs w:val="18"/>
              </w:rPr>
              <w:t>List of effective pages</w:t>
            </w:r>
            <w:r>
              <w:rPr>
                <w:rFonts w:ascii="Arial" w:hAnsi="Arial" w:cs="Arial"/>
                <w:sz w:val="18"/>
                <w:szCs w:val="18"/>
              </w:rPr>
              <w:t xml:space="preserve"> (including CAAM Approval column)</w:t>
            </w:r>
          </w:p>
        </w:tc>
        <w:tc>
          <w:tcPr>
            <w:tcW w:w="1276" w:type="dxa"/>
            <w:shd w:val="clear" w:color="auto" w:fill="auto"/>
          </w:tcPr>
          <w:p w14:paraId="70681575"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640C1387"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E55FCC8"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03CF5D3A"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5382202" w14:textId="77777777" w:rsidR="000D3DDB" w:rsidRPr="00A7298D" w:rsidRDefault="000D3DDB" w:rsidP="000D3DDB">
            <w:pPr>
              <w:contextualSpacing/>
              <w:rPr>
                <w:rFonts w:ascii="Arial" w:hAnsi="Arial" w:cs="Arial"/>
                <w:sz w:val="18"/>
                <w:szCs w:val="18"/>
              </w:rPr>
            </w:pPr>
          </w:p>
        </w:tc>
      </w:tr>
      <w:tr w:rsidR="000D3DDB" w:rsidRPr="00A7298D" w14:paraId="7E974C9A" w14:textId="77777777" w:rsidTr="0003032B">
        <w:trPr>
          <w:gridAfter w:val="1"/>
          <w:wAfter w:w="6" w:type="dxa"/>
          <w:trHeight w:val="188"/>
        </w:trPr>
        <w:tc>
          <w:tcPr>
            <w:tcW w:w="4252" w:type="dxa"/>
            <w:shd w:val="clear" w:color="auto" w:fill="auto"/>
          </w:tcPr>
          <w:p w14:paraId="09A8F8A3" w14:textId="77777777" w:rsidR="000D3DDB" w:rsidRPr="00A7298D" w:rsidRDefault="000D3DDB" w:rsidP="000D3DDB">
            <w:pPr>
              <w:contextualSpacing/>
              <w:jc w:val="both"/>
              <w:rPr>
                <w:rFonts w:ascii="Arial" w:hAnsi="Arial" w:cs="Arial"/>
                <w:color w:val="000000"/>
                <w:sz w:val="18"/>
                <w:szCs w:val="18"/>
              </w:rPr>
            </w:pPr>
            <w:r w:rsidRPr="00A7298D">
              <w:rPr>
                <w:rFonts w:ascii="Arial" w:hAnsi="Arial" w:cs="Arial"/>
                <w:sz w:val="18"/>
                <w:szCs w:val="18"/>
              </w:rPr>
              <w:t>List of issues / amendments or record of revision</w:t>
            </w:r>
          </w:p>
        </w:tc>
        <w:tc>
          <w:tcPr>
            <w:tcW w:w="1276" w:type="dxa"/>
            <w:shd w:val="clear" w:color="auto" w:fill="auto"/>
          </w:tcPr>
          <w:p w14:paraId="3257401C"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5843432B"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774B006"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291A322"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82C17BB" w14:textId="77777777" w:rsidR="000D3DDB" w:rsidRPr="00A7298D" w:rsidRDefault="000D3DDB" w:rsidP="000D3DDB">
            <w:pPr>
              <w:contextualSpacing/>
              <w:rPr>
                <w:rFonts w:ascii="Arial" w:hAnsi="Arial" w:cs="Arial"/>
                <w:sz w:val="18"/>
                <w:szCs w:val="18"/>
              </w:rPr>
            </w:pPr>
          </w:p>
        </w:tc>
      </w:tr>
      <w:tr w:rsidR="000D3DDB" w:rsidRPr="00A7298D" w14:paraId="2524C70A" w14:textId="77777777" w:rsidTr="0003032B">
        <w:trPr>
          <w:gridAfter w:val="1"/>
          <w:wAfter w:w="6" w:type="dxa"/>
          <w:trHeight w:val="346"/>
        </w:trPr>
        <w:tc>
          <w:tcPr>
            <w:tcW w:w="4252" w:type="dxa"/>
            <w:shd w:val="clear" w:color="auto" w:fill="auto"/>
          </w:tcPr>
          <w:p w14:paraId="33F16ED5" w14:textId="77777777" w:rsidR="000D3DDB" w:rsidRPr="00A7298D" w:rsidRDefault="000D3DDB" w:rsidP="000D3DDB">
            <w:pPr>
              <w:contextualSpacing/>
              <w:jc w:val="both"/>
              <w:rPr>
                <w:rFonts w:ascii="Arial" w:hAnsi="Arial" w:cs="Arial"/>
                <w:sz w:val="18"/>
                <w:szCs w:val="18"/>
              </w:rPr>
            </w:pPr>
            <w:r w:rsidRPr="00A7298D">
              <w:rPr>
                <w:rFonts w:ascii="Arial" w:hAnsi="Arial" w:cs="Arial"/>
                <w:sz w:val="18"/>
                <w:szCs w:val="18"/>
              </w:rPr>
              <w:t xml:space="preserve">Internal </w:t>
            </w:r>
            <w:r w:rsidRPr="00A7298D">
              <w:rPr>
                <w:rFonts w:ascii="Arial" w:hAnsi="Arial" w:cs="Arial"/>
                <w:sz w:val="18"/>
                <w:szCs w:val="18"/>
                <w:lang w:val="en-GB"/>
              </w:rPr>
              <w:t>organisation</w:t>
            </w:r>
            <w:r w:rsidRPr="00A7298D">
              <w:rPr>
                <w:rFonts w:ascii="Arial" w:hAnsi="Arial" w:cs="Arial"/>
                <w:sz w:val="18"/>
                <w:szCs w:val="18"/>
              </w:rPr>
              <w:t xml:space="preserve"> </w:t>
            </w:r>
            <w:r>
              <w:rPr>
                <w:rFonts w:ascii="Arial" w:hAnsi="Arial" w:cs="Arial"/>
                <w:sz w:val="18"/>
                <w:szCs w:val="18"/>
              </w:rPr>
              <w:t>review and concurrence</w:t>
            </w:r>
            <w:r w:rsidRPr="00A7298D">
              <w:rPr>
                <w:rFonts w:ascii="Arial" w:hAnsi="Arial" w:cs="Arial"/>
                <w:sz w:val="18"/>
                <w:szCs w:val="18"/>
              </w:rPr>
              <w:t xml:space="preserve"> page signed by QM and CAM</w:t>
            </w:r>
          </w:p>
          <w:p w14:paraId="5035B081" w14:textId="77777777" w:rsidR="000D3DDB" w:rsidRPr="00A7298D"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Internal approval statement</w:t>
            </w:r>
          </w:p>
          <w:p w14:paraId="7904D6B2" w14:textId="6B1E4572" w:rsidR="000D3DDB" w:rsidRPr="009E5E9A"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Title, name, date and signature (QM and CAM)</w:t>
            </w:r>
          </w:p>
        </w:tc>
        <w:tc>
          <w:tcPr>
            <w:tcW w:w="1276" w:type="dxa"/>
            <w:shd w:val="clear" w:color="auto" w:fill="auto"/>
          </w:tcPr>
          <w:p w14:paraId="49AD61A6"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1B88083B"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CB07AA0"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295D38FF"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860658D" w14:textId="77777777" w:rsidR="000D3DDB" w:rsidRPr="00A7298D" w:rsidRDefault="000D3DDB" w:rsidP="000D3DDB">
            <w:pPr>
              <w:contextualSpacing/>
              <w:rPr>
                <w:rFonts w:ascii="Arial" w:hAnsi="Arial" w:cs="Arial"/>
                <w:sz w:val="18"/>
                <w:szCs w:val="18"/>
              </w:rPr>
            </w:pPr>
          </w:p>
        </w:tc>
      </w:tr>
      <w:tr w:rsidR="000D3DDB" w:rsidRPr="00A7298D" w14:paraId="582B2730" w14:textId="77777777" w:rsidTr="0003032B">
        <w:trPr>
          <w:gridAfter w:val="1"/>
          <w:wAfter w:w="6" w:type="dxa"/>
          <w:trHeight w:val="346"/>
        </w:trPr>
        <w:tc>
          <w:tcPr>
            <w:tcW w:w="4252" w:type="dxa"/>
            <w:shd w:val="clear" w:color="auto" w:fill="auto"/>
          </w:tcPr>
          <w:p w14:paraId="0EF48501" w14:textId="77777777" w:rsidR="000D3DDB" w:rsidRPr="00A7298D" w:rsidRDefault="000D3DDB" w:rsidP="000D3DDB">
            <w:pPr>
              <w:contextualSpacing/>
              <w:jc w:val="both"/>
              <w:rPr>
                <w:rFonts w:ascii="Arial" w:hAnsi="Arial" w:cs="Arial"/>
                <w:sz w:val="18"/>
                <w:szCs w:val="18"/>
              </w:rPr>
            </w:pPr>
            <w:r w:rsidRPr="00A7298D">
              <w:rPr>
                <w:rFonts w:ascii="Arial" w:hAnsi="Arial" w:cs="Arial"/>
                <w:sz w:val="18"/>
                <w:szCs w:val="18"/>
              </w:rPr>
              <w:t>Revision highlights / Summary of changes</w:t>
            </w:r>
          </w:p>
        </w:tc>
        <w:tc>
          <w:tcPr>
            <w:tcW w:w="1276" w:type="dxa"/>
            <w:shd w:val="clear" w:color="auto" w:fill="auto"/>
          </w:tcPr>
          <w:p w14:paraId="559F3DF2" w14:textId="6A7F03A8" w:rsidR="000D3DDB" w:rsidRPr="00A7298D" w:rsidRDefault="000D3DDB" w:rsidP="000D3DDB">
            <w:pPr>
              <w:contextualSpacing/>
              <w:rPr>
                <w:rFonts w:ascii="Arial" w:hAnsi="Arial" w:cs="Arial"/>
                <w:sz w:val="18"/>
                <w:szCs w:val="18"/>
              </w:rPr>
            </w:pPr>
          </w:p>
        </w:tc>
        <w:tc>
          <w:tcPr>
            <w:tcW w:w="2264" w:type="dxa"/>
            <w:shd w:val="clear" w:color="auto" w:fill="auto"/>
          </w:tcPr>
          <w:p w14:paraId="59184ACC"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3FA64CE"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07F9ED82"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A195052" w14:textId="77777777" w:rsidR="000D3DDB" w:rsidRPr="00A7298D" w:rsidRDefault="000D3DDB" w:rsidP="000D3DDB">
            <w:pPr>
              <w:contextualSpacing/>
              <w:rPr>
                <w:rFonts w:ascii="Arial" w:hAnsi="Arial" w:cs="Arial"/>
                <w:sz w:val="18"/>
                <w:szCs w:val="18"/>
              </w:rPr>
            </w:pPr>
          </w:p>
        </w:tc>
      </w:tr>
      <w:tr w:rsidR="000D3DDB" w:rsidRPr="00A7298D" w14:paraId="6B028B5E" w14:textId="77777777" w:rsidTr="0003032B">
        <w:trPr>
          <w:gridAfter w:val="1"/>
          <w:wAfter w:w="6" w:type="dxa"/>
          <w:trHeight w:val="346"/>
        </w:trPr>
        <w:tc>
          <w:tcPr>
            <w:tcW w:w="4252" w:type="dxa"/>
            <w:shd w:val="clear" w:color="auto" w:fill="auto"/>
          </w:tcPr>
          <w:p w14:paraId="0A8B4EA2" w14:textId="77777777" w:rsidR="000D3DDB" w:rsidRPr="00A7298D" w:rsidRDefault="000D3DDB" w:rsidP="000D3DDB">
            <w:pPr>
              <w:contextualSpacing/>
              <w:jc w:val="both"/>
              <w:rPr>
                <w:rFonts w:ascii="Arial" w:hAnsi="Arial" w:cs="Arial"/>
                <w:sz w:val="18"/>
                <w:szCs w:val="18"/>
              </w:rPr>
            </w:pPr>
            <w:r w:rsidRPr="00A7298D">
              <w:rPr>
                <w:rFonts w:ascii="Arial" w:hAnsi="Arial" w:cs="Arial"/>
                <w:sz w:val="18"/>
                <w:szCs w:val="18"/>
              </w:rPr>
              <w:t>Effective date of the current revision</w:t>
            </w:r>
          </w:p>
          <w:p w14:paraId="45920416" w14:textId="46E60F98" w:rsidR="000D3DDB" w:rsidRPr="00747A19" w:rsidRDefault="00747A19" w:rsidP="00747A19">
            <w:pPr>
              <w:jc w:val="both"/>
              <w:rPr>
                <w:rFonts w:ascii="Arial" w:hAnsi="Arial" w:cs="Arial"/>
                <w:sz w:val="18"/>
                <w:szCs w:val="18"/>
              </w:rPr>
            </w:pPr>
            <w:r>
              <w:rPr>
                <w:rFonts w:ascii="Arial" w:hAnsi="Arial" w:cs="Arial"/>
                <w:sz w:val="18"/>
                <w:szCs w:val="18"/>
              </w:rPr>
              <w:t xml:space="preserve">Note: </w:t>
            </w:r>
            <w:r w:rsidR="000D3DDB" w:rsidRPr="00747A19">
              <w:rPr>
                <w:rFonts w:ascii="Arial" w:hAnsi="Arial" w:cs="Arial"/>
                <w:sz w:val="18"/>
                <w:szCs w:val="18"/>
              </w:rPr>
              <w:t>The effective date is the date that the amendment introduced in this amendment takes effect</w:t>
            </w:r>
          </w:p>
        </w:tc>
        <w:tc>
          <w:tcPr>
            <w:tcW w:w="1276" w:type="dxa"/>
            <w:shd w:val="clear" w:color="auto" w:fill="auto"/>
          </w:tcPr>
          <w:p w14:paraId="0DB394E4" w14:textId="2E734AE4" w:rsidR="000D3DDB" w:rsidRPr="00A7298D" w:rsidRDefault="000D3DDB" w:rsidP="000D3DDB">
            <w:pPr>
              <w:contextualSpacing/>
              <w:rPr>
                <w:rFonts w:ascii="Arial" w:hAnsi="Arial" w:cs="Arial"/>
                <w:sz w:val="18"/>
                <w:szCs w:val="18"/>
              </w:rPr>
            </w:pPr>
          </w:p>
        </w:tc>
        <w:tc>
          <w:tcPr>
            <w:tcW w:w="2264" w:type="dxa"/>
            <w:shd w:val="clear" w:color="auto" w:fill="auto"/>
          </w:tcPr>
          <w:p w14:paraId="3D639A96"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12E4954"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7BFF760"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A82123C" w14:textId="77777777" w:rsidR="000D3DDB" w:rsidRPr="00A7298D" w:rsidRDefault="000D3DDB" w:rsidP="000D3DDB">
            <w:pPr>
              <w:contextualSpacing/>
              <w:rPr>
                <w:rFonts w:ascii="Arial" w:hAnsi="Arial" w:cs="Arial"/>
                <w:sz w:val="18"/>
                <w:szCs w:val="18"/>
              </w:rPr>
            </w:pPr>
          </w:p>
        </w:tc>
      </w:tr>
      <w:tr w:rsidR="000D3DDB" w:rsidRPr="00A7298D" w14:paraId="0F2BFAAE" w14:textId="77777777" w:rsidTr="0003032B">
        <w:trPr>
          <w:gridAfter w:val="1"/>
          <w:wAfter w:w="6" w:type="dxa"/>
          <w:trHeight w:val="346"/>
        </w:trPr>
        <w:tc>
          <w:tcPr>
            <w:tcW w:w="4252" w:type="dxa"/>
            <w:shd w:val="clear" w:color="auto" w:fill="auto"/>
          </w:tcPr>
          <w:p w14:paraId="5BA993DA" w14:textId="77777777" w:rsidR="000D3DDB" w:rsidRPr="00A7298D" w:rsidRDefault="000D3DDB" w:rsidP="000D3DDB">
            <w:pPr>
              <w:contextualSpacing/>
              <w:jc w:val="both"/>
              <w:rPr>
                <w:rFonts w:ascii="Arial" w:hAnsi="Arial" w:cs="Arial"/>
                <w:sz w:val="18"/>
                <w:szCs w:val="18"/>
              </w:rPr>
            </w:pPr>
            <w:r w:rsidRPr="00A7298D">
              <w:rPr>
                <w:rFonts w:ascii="Arial" w:hAnsi="Arial" w:cs="Arial"/>
                <w:sz w:val="18"/>
                <w:szCs w:val="18"/>
              </w:rPr>
              <w:t>Distribution list</w:t>
            </w:r>
          </w:p>
          <w:p w14:paraId="1399F208" w14:textId="41C9870F" w:rsidR="000D3DDB" w:rsidRPr="00A7298D" w:rsidRDefault="000D3DDB" w:rsidP="000D3DDB">
            <w:pPr>
              <w:pStyle w:val="ListParagraph"/>
              <w:numPr>
                <w:ilvl w:val="0"/>
                <w:numId w:val="3"/>
              </w:numPr>
              <w:ind w:left="899"/>
              <w:jc w:val="both"/>
              <w:rPr>
                <w:rFonts w:ascii="Arial" w:hAnsi="Arial" w:cs="Arial"/>
                <w:sz w:val="18"/>
                <w:szCs w:val="18"/>
              </w:rPr>
            </w:pPr>
            <w:r>
              <w:rPr>
                <w:rFonts w:ascii="Arial" w:hAnsi="Arial" w:cs="Arial"/>
                <w:sz w:val="18"/>
                <w:szCs w:val="18"/>
              </w:rPr>
              <w:t>MBPD</w:t>
            </w:r>
            <w:r w:rsidRPr="00A7298D">
              <w:rPr>
                <w:rFonts w:ascii="Arial" w:hAnsi="Arial" w:cs="Arial"/>
                <w:sz w:val="18"/>
                <w:szCs w:val="18"/>
              </w:rPr>
              <w:t xml:space="preserve"> copy number</w:t>
            </w:r>
          </w:p>
          <w:p w14:paraId="13E6DC99" w14:textId="77777777" w:rsidR="000D3DDB" w:rsidRPr="00A7298D"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Location of copies</w:t>
            </w:r>
          </w:p>
          <w:p w14:paraId="1AA99C32" w14:textId="77777777" w:rsidR="000D3DDB" w:rsidRPr="00A7298D"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Holders of the copies</w:t>
            </w:r>
          </w:p>
          <w:p w14:paraId="77D9EFFF" w14:textId="77777777" w:rsidR="000D3DDB" w:rsidRPr="00A7298D"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Format of copies (CD-ROM,</w:t>
            </w:r>
            <w:r>
              <w:rPr>
                <w:rFonts w:ascii="Arial" w:hAnsi="Arial" w:cs="Arial"/>
                <w:sz w:val="18"/>
                <w:szCs w:val="18"/>
              </w:rPr>
              <w:t xml:space="preserve"> electronic data processing (EDP),</w:t>
            </w:r>
            <w:r w:rsidRPr="00A7298D">
              <w:rPr>
                <w:rFonts w:ascii="Arial" w:hAnsi="Arial" w:cs="Arial"/>
                <w:sz w:val="18"/>
                <w:szCs w:val="18"/>
              </w:rPr>
              <w:t xml:space="preserve"> Paper etc.)</w:t>
            </w:r>
          </w:p>
        </w:tc>
        <w:tc>
          <w:tcPr>
            <w:tcW w:w="1276" w:type="dxa"/>
            <w:shd w:val="clear" w:color="auto" w:fill="auto"/>
          </w:tcPr>
          <w:p w14:paraId="7ED8EE90" w14:textId="29AEEE09" w:rsidR="000D3DDB" w:rsidRPr="00A7298D" w:rsidRDefault="000D3DDB" w:rsidP="000D3DDB">
            <w:pPr>
              <w:contextualSpacing/>
              <w:rPr>
                <w:rFonts w:ascii="Arial" w:hAnsi="Arial" w:cs="Arial"/>
                <w:sz w:val="18"/>
                <w:szCs w:val="18"/>
              </w:rPr>
            </w:pPr>
          </w:p>
        </w:tc>
        <w:tc>
          <w:tcPr>
            <w:tcW w:w="2264" w:type="dxa"/>
            <w:shd w:val="clear" w:color="auto" w:fill="auto"/>
          </w:tcPr>
          <w:p w14:paraId="6344FDED"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8CE516D"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E16A4C1"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5BB5801" w14:textId="77777777" w:rsidR="000D3DDB" w:rsidRPr="00A7298D" w:rsidRDefault="000D3DDB" w:rsidP="000D3DDB">
            <w:pPr>
              <w:contextualSpacing/>
              <w:rPr>
                <w:rFonts w:ascii="Arial" w:hAnsi="Arial" w:cs="Arial"/>
                <w:sz w:val="18"/>
                <w:szCs w:val="18"/>
              </w:rPr>
            </w:pPr>
          </w:p>
        </w:tc>
      </w:tr>
      <w:tr w:rsidR="000D3DDB" w:rsidRPr="00A7298D" w14:paraId="4528E049" w14:textId="77777777" w:rsidTr="0003032B">
        <w:trPr>
          <w:gridAfter w:val="1"/>
          <w:wAfter w:w="6" w:type="dxa"/>
          <w:trHeight w:val="346"/>
        </w:trPr>
        <w:tc>
          <w:tcPr>
            <w:tcW w:w="4252" w:type="dxa"/>
            <w:shd w:val="clear" w:color="auto" w:fill="auto"/>
          </w:tcPr>
          <w:p w14:paraId="253C904C" w14:textId="77777777" w:rsidR="000D3DDB" w:rsidRPr="00A7298D" w:rsidRDefault="000D3DDB" w:rsidP="000D3DDB">
            <w:pPr>
              <w:contextualSpacing/>
              <w:jc w:val="both"/>
              <w:rPr>
                <w:rFonts w:ascii="Arial" w:hAnsi="Arial" w:cs="Arial"/>
                <w:sz w:val="18"/>
                <w:szCs w:val="18"/>
              </w:rPr>
            </w:pPr>
            <w:r w:rsidRPr="00A7298D">
              <w:rPr>
                <w:rFonts w:ascii="Arial" w:hAnsi="Arial" w:cs="Arial"/>
                <w:sz w:val="18"/>
                <w:szCs w:val="18"/>
              </w:rPr>
              <w:t>Abbreviation, terminology and definitions</w:t>
            </w:r>
          </w:p>
        </w:tc>
        <w:tc>
          <w:tcPr>
            <w:tcW w:w="1276" w:type="dxa"/>
            <w:shd w:val="clear" w:color="auto" w:fill="auto"/>
          </w:tcPr>
          <w:p w14:paraId="1F787819" w14:textId="77777777" w:rsidR="000D3DDB" w:rsidRPr="00A7298D" w:rsidRDefault="000D3DDB" w:rsidP="000D3DDB">
            <w:pPr>
              <w:contextualSpacing/>
              <w:rPr>
                <w:rFonts w:ascii="Arial" w:hAnsi="Arial" w:cs="Arial"/>
                <w:sz w:val="18"/>
                <w:szCs w:val="18"/>
              </w:rPr>
            </w:pPr>
          </w:p>
        </w:tc>
        <w:tc>
          <w:tcPr>
            <w:tcW w:w="2264" w:type="dxa"/>
            <w:shd w:val="clear" w:color="auto" w:fill="auto"/>
          </w:tcPr>
          <w:p w14:paraId="6BA40B4E"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F52A055"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FDD8D0E"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1794A6C" w14:textId="77777777" w:rsidR="000D3DDB" w:rsidRPr="00646AB7" w:rsidRDefault="000D3DDB" w:rsidP="000D3DDB">
            <w:pPr>
              <w:contextualSpacing/>
              <w:rPr>
                <w:rFonts w:ascii="Arial" w:hAnsi="Arial" w:cs="Arial"/>
                <w:sz w:val="16"/>
                <w:szCs w:val="16"/>
              </w:rPr>
            </w:pPr>
          </w:p>
        </w:tc>
      </w:tr>
      <w:tr w:rsidR="000D3DDB" w:rsidRPr="00A7298D" w14:paraId="3CCF0891" w14:textId="77777777" w:rsidTr="0003032B">
        <w:trPr>
          <w:gridAfter w:val="1"/>
          <w:wAfter w:w="6" w:type="dxa"/>
          <w:trHeight w:val="346"/>
        </w:trPr>
        <w:tc>
          <w:tcPr>
            <w:tcW w:w="4252" w:type="dxa"/>
            <w:shd w:val="clear" w:color="auto" w:fill="auto"/>
          </w:tcPr>
          <w:p w14:paraId="4C311C32" w14:textId="42615190" w:rsidR="000D3DDB" w:rsidRPr="00A7298D" w:rsidRDefault="000D3DDB" w:rsidP="000D3DDB">
            <w:pPr>
              <w:contextualSpacing/>
              <w:jc w:val="both"/>
              <w:rPr>
                <w:rFonts w:ascii="Arial" w:hAnsi="Arial" w:cs="Arial"/>
                <w:sz w:val="18"/>
                <w:szCs w:val="18"/>
              </w:rPr>
            </w:pPr>
            <w:r>
              <w:rPr>
                <w:rFonts w:ascii="Arial" w:hAnsi="Arial" w:cs="Arial"/>
                <w:sz w:val="18"/>
                <w:szCs w:val="18"/>
              </w:rPr>
              <w:t>CAMO</w:t>
            </w:r>
            <w:r w:rsidRPr="00A7298D">
              <w:rPr>
                <w:rFonts w:ascii="Arial" w:hAnsi="Arial" w:cs="Arial"/>
                <w:sz w:val="18"/>
                <w:szCs w:val="18"/>
              </w:rPr>
              <w:t xml:space="preserve"> information i.e.:</w:t>
            </w:r>
          </w:p>
          <w:p w14:paraId="1313958A" w14:textId="3D2266D0" w:rsidR="000D3DDB" w:rsidRPr="00A7298D" w:rsidRDefault="000D3DDB" w:rsidP="000D3DDB">
            <w:pPr>
              <w:pStyle w:val="ListParagraph"/>
              <w:numPr>
                <w:ilvl w:val="0"/>
                <w:numId w:val="3"/>
              </w:numPr>
              <w:ind w:left="899"/>
              <w:jc w:val="both"/>
              <w:rPr>
                <w:rFonts w:ascii="Arial" w:hAnsi="Arial" w:cs="Arial"/>
                <w:sz w:val="18"/>
                <w:szCs w:val="18"/>
              </w:rPr>
            </w:pPr>
            <w:r>
              <w:rPr>
                <w:rFonts w:ascii="Arial" w:hAnsi="Arial" w:cs="Arial"/>
                <w:sz w:val="18"/>
                <w:szCs w:val="18"/>
              </w:rPr>
              <w:t>Address of approved location</w:t>
            </w:r>
            <w:r w:rsidRPr="00A7298D">
              <w:rPr>
                <w:rFonts w:ascii="Arial" w:hAnsi="Arial" w:cs="Arial"/>
                <w:sz w:val="18"/>
                <w:szCs w:val="18"/>
              </w:rPr>
              <w:t xml:space="preserve"> (Head Office)</w:t>
            </w:r>
          </w:p>
          <w:p w14:paraId="715C8DC5" w14:textId="77777777" w:rsidR="000D3DDB" w:rsidRPr="00A7298D"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Mailing Address(es)</w:t>
            </w:r>
          </w:p>
          <w:p w14:paraId="06B7B914" w14:textId="77777777" w:rsidR="000D3DDB" w:rsidRPr="00A7298D"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Telephone number(s)</w:t>
            </w:r>
          </w:p>
          <w:p w14:paraId="5143E724" w14:textId="77777777" w:rsidR="000D3DDB" w:rsidRPr="00A7298D"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lastRenderedPageBreak/>
              <w:t xml:space="preserve">Fax number(s) </w:t>
            </w:r>
            <w:r>
              <w:rPr>
                <w:rFonts w:ascii="Arial" w:hAnsi="Arial" w:cs="Arial"/>
                <w:sz w:val="18"/>
                <w:szCs w:val="18"/>
              </w:rPr>
              <w:t xml:space="preserve">or </w:t>
            </w:r>
            <w:r w:rsidRPr="00A7298D">
              <w:rPr>
                <w:rFonts w:ascii="Arial" w:hAnsi="Arial" w:cs="Arial"/>
                <w:sz w:val="18"/>
                <w:szCs w:val="18"/>
              </w:rPr>
              <w:t>E-mail address of the Head Office</w:t>
            </w:r>
          </w:p>
        </w:tc>
        <w:tc>
          <w:tcPr>
            <w:tcW w:w="1276" w:type="dxa"/>
            <w:shd w:val="clear" w:color="auto" w:fill="auto"/>
          </w:tcPr>
          <w:p w14:paraId="350736BB" w14:textId="6416ADBB" w:rsidR="000D3DDB" w:rsidRPr="00A7298D" w:rsidRDefault="000D3DDB" w:rsidP="000D3DDB">
            <w:pPr>
              <w:contextualSpacing/>
              <w:rPr>
                <w:rFonts w:ascii="Arial" w:hAnsi="Arial" w:cs="Arial"/>
                <w:sz w:val="18"/>
                <w:szCs w:val="18"/>
              </w:rPr>
            </w:pPr>
          </w:p>
        </w:tc>
        <w:tc>
          <w:tcPr>
            <w:tcW w:w="2264" w:type="dxa"/>
            <w:shd w:val="clear" w:color="auto" w:fill="auto"/>
          </w:tcPr>
          <w:p w14:paraId="70CB77ED"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8C4B0B0"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CBB37DD"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55AF0A6" w14:textId="77777777" w:rsidR="000D3DDB" w:rsidRPr="00A7298D" w:rsidRDefault="000D3DDB" w:rsidP="000D3DDB">
            <w:pPr>
              <w:contextualSpacing/>
              <w:rPr>
                <w:rFonts w:ascii="Arial" w:hAnsi="Arial" w:cs="Arial"/>
                <w:sz w:val="18"/>
                <w:szCs w:val="18"/>
              </w:rPr>
            </w:pPr>
          </w:p>
        </w:tc>
      </w:tr>
      <w:tr w:rsidR="000D3DDB" w:rsidRPr="00A7298D" w14:paraId="25718468" w14:textId="77777777" w:rsidTr="0003032B">
        <w:trPr>
          <w:trHeight w:val="346"/>
        </w:trPr>
        <w:tc>
          <w:tcPr>
            <w:tcW w:w="10912" w:type="dxa"/>
            <w:gridSpan w:val="5"/>
            <w:shd w:val="clear" w:color="auto" w:fill="B4C6E7" w:themeFill="accent5" w:themeFillTint="66"/>
            <w:vAlign w:val="center"/>
          </w:tcPr>
          <w:p w14:paraId="6D886AAE" w14:textId="12E8E5BF" w:rsidR="000D3DDB" w:rsidRPr="00A7298D" w:rsidRDefault="000D3DDB" w:rsidP="000D3DDB">
            <w:pPr>
              <w:contextualSpacing/>
              <w:rPr>
                <w:rFonts w:ascii="Arial" w:hAnsi="Arial" w:cs="Arial"/>
                <w:sz w:val="18"/>
                <w:szCs w:val="18"/>
              </w:rPr>
            </w:pPr>
            <w:r w:rsidRPr="00A7298D">
              <w:rPr>
                <w:rFonts w:ascii="Arial" w:hAnsi="Arial" w:cs="Arial"/>
                <w:b/>
                <w:caps/>
                <w:sz w:val="18"/>
                <w:szCs w:val="18"/>
              </w:rPr>
              <w:t xml:space="preserve">Part 0 – </w:t>
            </w:r>
            <w:r>
              <w:rPr>
                <w:rFonts w:ascii="Arial" w:hAnsi="Arial" w:cs="Arial"/>
                <w:b/>
                <w:caps/>
                <w:sz w:val="18"/>
                <w:szCs w:val="18"/>
              </w:rPr>
              <w:t>MBP Scope and management</w:t>
            </w:r>
          </w:p>
        </w:tc>
      </w:tr>
      <w:tr w:rsidR="000D3DDB" w:rsidRPr="00A7298D" w14:paraId="1976CF8F" w14:textId="77777777" w:rsidTr="0003032B">
        <w:trPr>
          <w:gridAfter w:val="1"/>
          <w:wAfter w:w="6" w:type="dxa"/>
          <w:trHeight w:val="346"/>
        </w:trPr>
        <w:tc>
          <w:tcPr>
            <w:tcW w:w="4252" w:type="dxa"/>
            <w:shd w:val="clear" w:color="auto" w:fill="auto"/>
            <w:vAlign w:val="center"/>
          </w:tcPr>
          <w:p w14:paraId="17C43956" w14:textId="77777777" w:rsidR="000D3DDB" w:rsidRDefault="000D3DDB" w:rsidP="000D3DDB">
            <w:pPr>
              <w:pStyle w:val="ListParagraph"/>
              <w:numPr>
                <w:ilvl w:val="1"/>
                <w:numId w:val="4"/>
              </w:numPr>
              <w:ind w:left="449" w:hanging="449"/>
              <w:jc w:val="both"/>
              <w:rPr>
                <w:rFonts w:ascii="Arial" w:hAnsi="Arial" w:cs="Arial"/>
                <w:sz w:val="18"/>
                <w:szCs w:val="18"/>
              </w:rPr>
            </w:pPr>
            <w:r w:rsidRPr="00A7298D">
              <w:rPr>
                <w:rFonts w:ascii="Arial" w:hAnsi="Arial" w:cs="Arial"/>
                <w:sz w:val="18"/>
                <w:szCs w:val="18"/>
              </w:rPr>
              <w:t>Corporate commitment by the accountable manager (when the AM is not the CEO of the organisation then such CEO shall countersign the statement)</w:t>
            </w:r>
          </w:p>
          <w:p w14:paraId="5A051A10" w14:textId="77777777" w:rsidR="000D3DDB" w:rsidRPr="001840B4" w:rsidRDefault="000D3DDB" w:rsidP="000D3DDB">
            <w:pPr>
              <w:pStyle w:val="ListParagraph"/>
              <w:ind w:left="449"/>
              <w:jc w:val="both"/>
              <w:rPr>
                <w:rFonts w:ascii="Arial" w:hAnsi="Arial" w:cs="Arial"/>
                <w:sz w:val="18"/>
                <w:szCs w:val="18"/>
              </w:rPr>
            </w:pPr>
          </w:p>
          <w:p w14:paraId="10C5CDE7" w14:textId="6B915965" w:rsidR="000D3DDB" w:rsidRPr="001840B4" w:rsidRDefault="000D3DDB" w:rsidP="000D3DDB">
            <w:pPr>
              <w:pStyle w:val="ListParagraph"/>
              <w:ind w:left="449"/>
              <w:jc w:val="both"/>
              <w:rPr>
                <w:rFonts w:ascii="Arial" w:hAnsi="Arial" w:cs="Arial"/>
                <w:sz w:val="18"/>
                <w:szCs w:val="18"/>
              </w:rPr>
            </w:pPr>
            <w:r>
              <w:rPr>
                <w:rFonts w:ascii="Arial" w:hAnsi="Arial" w:cs="Arial"/>
                <w:sz w:val="18"/>
                <w:szCs w:val="18"/>
              </w:rPr>
              <w:t xml:space="preserve">The commitment must include </w:t>
            </w:r>
            <w:r w:rsidRPr="001840B4">
              <w:rPr>
                <w:rFonts w:ascii="Arial" w:hAnsi="Arial" w:cs="Arial"/>
                <w:sz w:val="18"/>
                <w:szCs w:val="18"/>
              </w:rPr>
              <w:t>statement that the specified aircraft</w:t>
            </w:r>
            <w:r>
              <w:rPr>
                <w:rFonts w:ascii="Arial" w:hAnsi="Arial" w:cs="Arial"/>
                <w:sz w:val="18"/>
                <w:szCs w:val="18"/>
              </w:rPr>
              <w:t xml:space="preserve"> in the MBPD</w:t>
            </w:r>
            <w:r w:rsidRPr="001840B4">
              <w:rPr>
                <w:rFonts w:ascii="Arial" w:hAnsi="Arial" w:cs="Arial"/>
                <w:sz w:val="18"/>
                <w:szCs w:val="18"/>
              </w:rPr>
              <w:t xml:space="preserve"> will comply to the MBP and that the MBP will be r</w:t>
            </w:r>
            <w:r w:rsidR="00965EF5">
              <w:rPr>
                <w:rFonts w:ascii="Arial" w:hAnsi="Arial" w:cs="Arial"/>
                <w:sz w:val="18"/>
                <w:szCs w:val="18"/>
              </w:rPr>
              <w:t>eviewed and updated as required.</w:t>
            </w:r>
            <w:r w:rsidRPr="001840B4">
              <w:rPr>
                <w:rFonts w:ascii="Arial" w:hAnsi="Arial" w:cs="Arial"/>
                <w:sz w:val="18"/>
                <w:szCs w:val="18"/>
              </w:rPr>
              <w:t xml:space="preserve"> </w:t>
            </w:r>
          </w:p>
          <w:p w14:paraId="0EF1528A" w14:textId="2A29919F" w:rsidR="000D3DDB" w:rsidRPr="00A7298D" w:rsidRDefault="000D3DDB" w:rsidP="000D3DDB">
            <w:pPr>
              <w:pStyle w:val="ListParagraph"/>
              <w:ind w:left="449"/>
              <w:jc w:val="both"/>
              <w:rPr>
                <w:rFonts w:ascii="Arial" w:hAnsi="Arial" w:cs="Arial"/>
                <w:sz w:val="18"/>
                <w:szCs w:val="18"/>
              </w:rPr>
            </w:pPr>
          </w:p>
        </w:tc>
        <w:tc>
          <w:tcPr>
            <w:tcW w:w="1276" w:type="dxa"/>
            <w:shd w:val="clear" w:color="auto" w:fill="auto"/>
          </w:tcPr>
          <w:p w14:paraId="5AF839EB" w14:textId="3EF63E1C" w:rsidR="000D3DDB" w:rsidRPr="00A7298D" w:rsidRDefault="000D3DDB" w:rsidP="000D3DDB">
            <w:pPr>
              <w:contextualSpacing/>
              <w:rPr>
                <w:rFonts w:ascii="Arial" w:hAnsi="Arial" w:cs="Arial"/>
                <w:sz w:val="18"/>
                <w:szCs w:val="18"/>
              </w:rPr>
            </w:pPr>
            <w:r>
              <w:rPr>
                <w:rFonts w:ascii="Arial" w:hAnsi="Arial" w:cs="Arial"/>
                <w:sz w:val="18"/>
                <w:szCs w:val="18"/>
              </w:rPr>
              <w:t>CAD 6805 – 15.5 a)</w:t>
            </w:r>
          </w:p>
        </w:tc>
        <w:tc>
          <w:tcPr>
            <w:tcW w:w="2264" w:type="dxa"/>
            <w:shd w:val="clear" w:color="auto" w:fill="auto"/>
          </w:tcPr>
          <w:p w14:paraId="7FD2D8A4"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6CDF779"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69BCC60"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1FC5C8A" w14:textId="77777777" w:rsidR="000D3DDB" w:rsidRPr="00A7298D" w:rsidRDefault="000D3DDB" w:rsidP="000D3DDB">
            <w:pPr>
              <w:contextualSpacing/>
              <w:rPr>
                <w:rFonts w:ascii="Arial" w:hAnsi="Arial" w:cs="Arial"/>
                <w:sz w:val="18"/>
                <w:szCs w:val="18"/>
              </w:rPr>
            </w:pPr>
          </w:p>
        </w:tc>
      </w:tr>
      <w:tr w:rsidR="000D3DDB" w:rsidRPr="00A7298D" w14:paraId="679F60A7" w14:textId="77777777" w:rsidTr="0003032B">
        <w:trPr>
          <w:gridAfter w:val="1"/>
          <w:wAfter w:w="6" w:type="dxa"/>
          <w:trHeight w:val="346"/>
        </w:trPr>
        <w:tc>
          <w:tcPr>
            <w:tcW w:w="4252" w:type="dxa"/>
            <w:shd w:val="clear" w:color="auto" w:fill="auto"/>
            <w:vAlign w:val="center"/>
          </w:tcPr>
          <w:p w14:paraId="7E0567FA" w14:textId="3940AB75" w:rsidR="000D3DDB" w:rsidRPr="007A4080" w:rsidRDefault="000D3DDB" w:rsidP="000D3DDB">
            <w:pPr>
              <w:pStyle w:val="ListParagraph"/>
              <w:numPr>
                <w:ilvl w:val="1"/>
                <w:numId w:val="4"/>
              </w:numPr>
              <w:jc w:val="both"/>
              <w:rPr>
                <w:rFonts w:ascii="Arial" w:hAnsi="Arial" w:cs="Arial"/>
                <w:sz w:val="18"/>
                <w:szCs w:val="18"/>
              </w:rPr>
            </w:pPr>
            <w:r w:rsidRPr="007A4080">
              <w:rPr>
                <w:rFonts w:ascii="Arial" w:hAnsi="Arial" w:cs="Arial"/>
                <w:sz w:val="18"/>
                <w:szCs w:val="18"/>
              </w:rPr>
              <w:t>General information and scope</w:t>
            </w:r>
          </w:p>
          <w:p w14:paraId="3072E984" w14:textId="2650267C" w:rsidR="000D3DDB" w:rsidRDefault="000D3DDB" w:rsidP="000D3DDB">
            <w:pPr>
              <w:pStyle w:val="ListParagraph"/>
              <w:numPr>
                <w:ilvl w:val="0"/>
                <w:numId w:val="5"/>
              </w:numPr>
              <w:jc w:val="both"/>
              <w:rPr>
                <w:rFonts w:ascii="Arial" w:hAnsi="Arial" w:cs="Arial"/>
                <w:sz w:val="18"/>
                <w:szCs w:val="18"/>
              </w:rPr>
            </w:pPr>
            <w:r w:rsidRPr="00A7298D">
              <w:rPr>
                <w:rFonts w:ascii="Arial" w:hAnsi="Arial" w:cs="Arial"/>
                <w:sz w:val="18"/>
                <w:szCs w:val="18"/>
              </w:rPr>
              <w:t>Description of the organisation</w:t>
            </w:r>
          </w:p>
          <w:p w14:paraId="6BE11C71" w14:textId="4F171748" w:rsidR="000D3DDB" w:rsidRDefault="000D3DDB" w:rsidP="000D3DDB">
            <w:pPr>
              <w:pStyle w:val="ListParagraph"/>
              <w:numPr>
                <w:ilvl w:val="0"/>
                <w:numId w:val="5"/>
              </w:numPr>
              <w:jc w:val="both"/>
              <w:rPr>
                <w:rFonts w:ascii="Arial" w:hAnsi="Arial" w:cs="Arial"/>
                <w:sz w:val="18"/>
                <w:szCs w:val="18"/>
              </w:rPr>
            </w:pPr>
            <w:r>
              <w:rPr>
                <w:rFonts w:ascii="Arial" w:hAnsi="Arial" w:cs="Arial"/>
                <w:sz w:val="18"/>
                <w:szCs w:val="18"/>
              </w:rPr>
              <w:t>Scope of MBP</w:t>
            </w:r>
          </w:p>
          <w:p w14:paraId="4645ACC2" w14:textId="0BEF12BA" w:rsidR="000D3DDB"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Aircraft mass and balance control (mandatory)</w:t>
            </w:r>
          </w:p>
          <w:p w14:paraId="5829F641" w14:textId="153E38C8" w:rsidR="000D3DDB"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Issuance of MBR</w:t>
            </w:r>
          </w:p>
          <w:p w14:paraId="0F1500EA" w14:textId="30FF6BD7" w:rsidR="000D3DDB"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Issuance of MCGS</w:t>
            </w:r>
          </w:p>
          <w:p w14:paraId="51D8D2AC" w14:textId="6B261AFD" w:rsidR="000D3DDB" w:rsidRPr="00A7298D"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Issuance of loading schedule</w:t>
            </w:r>
          </w:p>
          <w:p w14:paraId="663DB530" w14:textId="0588ECFB" w:rsidR="000D3DDB" w:rsidRDefault="000D3DDB" w:rsidP="000D3DDB">
            <w:pPr>
              <w:pStyle w:val="ListParagraph"/>
              <w:numPr>
                <w:ilvl w:val="0"/>
                <w:numId w:val="5"/>
              </w:numPr>
              <w:jc w:val="both"/>
              <w:rPr>
                <w:rFonts w:ascii="Arial" w:hAnsi="Arial" w:cs="Arial"/>
                <w:sz w:val="18"/>
                <w:szCs w:val="18"/>
              </w:rPr>
            </w:pPr>
            <w:r>
              <w:rPr>
                <w:rFonts w:ascii="Arial" w:hAnsi="Arial" w:cs="Arial"/>
                <w:sz w:val="18"/>
                <w:szCs w:val="18"/>
              </w:rPr>
              <w:t>List of applicable aircraft covered by the MBP – see note 1</w:t>
            </w:r>
          </w:p>
          <w:p w14:paraId="5227F377" w14:textId="542CB3C1" w:rsidR="000D3DDB"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Aircraft type;</w:t>
            </w:r>
          </w:p>
          <w:p w14:paraId="51F8D08C" w14:textId="1EB6D557" w:rsidR="000D3DDB"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Model;</w:t>
            </w:r>
          </w:p>
          <w:p w14:paraId="672323EC" w14:textId="497579AF" w:rsidR="000D3DDB"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Serial number;</w:t>
            </w:r>
          </w:p>
          <w:p w14:paraId="3ACA1454" w14:textId="4E932C80" w:rsidR="000D3DDB"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Nationality; and</w:t>
            </w:r>
          </w:p>
          <w:p w14:paraId="5A9811C5" w14:textId="145DB1AD" w:rsidR="000D3DDB" w:rsidRPr="00A7298D" w:rsidRDefault="000D3DDB" w:rsidP="000D3DDB">
            <w:pPr>
              <w:pStyle w:val="ListParagraph"/>
              <w:numPr>
                <w:ilvl w:val="1"/>
                <w:numId w:val="5"/>
              </w:numPr>
              <w:jc w:val="both"/>
              <w:rPr>
                <w:rFonts w:ascii="Arial" w:hAnsi="Arial" w:cs="Arial"/>
                <w:sz w:val="18"/>
                <w:szCs w:val="18"/>
              </w:rPr>
            </w:pPr>
            <w:r>
              <w:rPr>
                <w:rFonts w:ascii="Arial" w:hAnsi="Arial" w:cs="Arial"/>
                <w:sz w:val="18"/>
                <w:szCs w:val="18"/>
              </w:rPr>
              <w:t>Registration mark</w:t>
            </w:r>
          </w:p>
          <w:p w14:paraId="73E939F7" w14:textId="3D015757" w:rsidR="000D3DDB" w:rsidRPr="007C1A62" w:rsidRDefault="000D3DDB" w:rsidP="000D3DDB">
            <w:pPr>
              <w:pStyle w:val="ListParagraph"/>
              <w:ind w:left="1440"/>
              <w:jc w:val="both"/>
              <w:rPr>
                <w:rFonts w:ascii="Arial" w:hAnsi="Arial" w:cs="Arial"/>
                <w:sz w:val="18"/>
                <w:szCs w:val="18"/>
              </w:rPr>
            </w:pPr>
          </w:p>
          <w:p w14:paraId="1F62C41C" w14:textId="7402AF2C" w:rsidR="000D3DDB" w:rsidRDefault="000D3DDB" w:rsidP="000D3DDB">
            <w:pPr>
              <w:pStyle w:val="ListParagraph"/>
              <w:numPr>
                <w:ilvl w:val="0"/>
                <w:numId w:val="5"/>
              </w:numPr>
              <w:rPr>
                <w:rFonts w:ascii="Arial" w:hAnsi="Arial" w:cs="Arial"/>
                <w:sz w:val="18"/>
                <w:szCs w:val="18"/>
              </w:rPr>
            </w:pPr>
            <w:r w:rsidRPr="000352DB">
              <w:rPr>
                <w:rFonts w:ascii="Arial" w:hAnsi="Arial" w:cs="Arial"/>
                <w:sz w:val="18"/>
                <w:szCs w:val="18"/>
              </w:rPr>
              <w:t>Relationship with other organisation</w:t>
            </w:r>
          </w:p>
          <w:p w14:paraId="316792C9" w14:textId="2AF6A4AA" w:rsidR="000D3DDB" w:rsidRDefault="000D3DDB" w:rsidP="000D3DDB">
            <w:pPr>
              <w:pStyle w:val="ListParagraph"/>
              <w:numPr>
                <w:ilvl w:val="1"/>
                <w:numId w:val="5"/>
              </w:numPr>
              <w:rPr>
                <w:rFonts w:ascii="Arial" w:hAnsi="Arial" w:cs="Arial"/>
                <w:sz w:val="18"/>
                <w:szCs w:val="18"/>
              </w:rPr>
            </w:pPr>
            <w:r>
              <w:rPr>
                <w:rFonts w:ascii="Arial" w:hAnsi="Arial" w:cs="Arial"/>
                <w:sz w:val="18"/>
                <w:szCs w:val="18"/>
              </w:rPr>
              <w:t>Aircraft weighing AMO</w:t>
            </w:r>
          </w:p>
          <w:p w14:paraId="26071E00" w14:textId="351CEAC7" w:rsidR="000D3DDB" w:rsidRDefault="000D3DDB" w:rsidP="000D3DDB">
            <w:pPr>
              <w:pStyle w:val="ListParagraph"/>
              <w:numPr>
                <w:ilvl w:val="1"/>
                <w:numId w:val="5"/>
              </w:numPr>
              <w:rPr>
                <w:rFonts w:ascii="Arial" w:hAnsi="Arial" w:cs="Arial"/>
                <w:sz w:val="18"/>
                <w:szCs w:val="18"/>
              </w:rPr>
            </w:pPr>
            <w:r>
              <w:rPr>
                <w:rFonts w:ascii="Arial" w:hAnsi="Arial" w:cs="Arial"/>
                <w:sz w:val="18"/>
                <w:szCs w:val="18"/>
              </w:rPr>
              <w:t>MBR contract</w:t>
            </w:r>
          </w:p>
          <w:p w14:paraId="00B94DCD" w14:textId="5FC20B56" w:rsidR="000D3DDB" w:rsidRDefault="000D3DDB" w:rsidP="000D3DDB">
            <w:pPr>
              <w:pStyle w:val="ListParagraph"/>
              <w:numPr>
                <w:ilvl w:val="1"/>
                <w:numId w:val="5"/>
              </w:numPr>
              <w:rPr>
                <w:rFonts w:ascii="Arial" w:hAnsi="Arial" w:cs="Arial"/>
                <w:sz w:val="18"/>
                <w:szCs w:val="18"/>
              </w:rPr>
            </w:pPr>
            <w:r>
              <w:rPr>
                <w:rFonts w:ascii="Arial" w:hAnsi="Arial" w:cs="Arial"/>
                <w:sz w:val="18"/>
                <w:szCs w:val="18"/>
              </w:rPr>
              <w:t>MCGS contract</w:t>
            </w:r>
          </w:p>
          <w:p w14:paraId="3239DD5A" w14:textId="37A96B8F" w:rsidR="000D3DDB" w:rsidRPr="000352DB" w:rsidRDefault="000D3DDB" w:rsidP="000D3DDB">
            <w:pPr>
              <w:pStyle w:val="ListParagraph"/>
              <w:numPr>
                <w:ilvl w:val="1"/>
                <w:numId w:val="5"/>
              </w:numPr>
              <w:rPr>
                <w:rFonts w:ascii="Arial" w:hAnsi="Arial" w:cs="Arial"/>
                <w:sz w:val="18"/>
                <w:szCs w:val="18"/>
              </w:rPr>
            </w:pPr>
            <w:r>
              <w:rPr>
                <w:rFonts w:ascii="Arial" w:hAnsi="Arial" w:cs="Arial"/>
                <w:sz w:val="18"/>
                <w:szCs w:val="18"/>
              </w:rPr>
              <w:t>MBR / MCGS Signatory contract</w:t>
            </w:r>
          </w:p>
          <w:p w14:paraId="60116A48" w14:textId="77777777" w:rsidR="000D3DDB" w:rsidRDefault="000D3DDB" w:rsidP="000D3DDB">
            <w:pPr>
              <w:jc w:val="both"/>
              <w:rPr>
                <w:rFonts w:ascii="Arial" w:hAnsi="Arial" w:cs="Arial"/>
                <w:sz w:val="18"/>
                <w:szCs w:val="18"/>
              </w:rPr>
            </w:pPr>
          </w:p>
          <w:p w14:paraId="17272AF1" w14:textId="20C9954F" w:rsidR="000D3DDB" w:rsidRDefault="000D3DDB" w:rsidP="000D3DDB">
            <w:pPr>
              <w:ind w:left="32"/>
              <w:jc w:val="both"/>
              <w:rPr>
                <w:rFonts w:ascii="Arial" w:hAnsi="Arial" w:cs="Arial"/>
                <w:i/>
                <w:sz w:val="18"/>
                <w:szCs w:val="18"/>
              </w:rPr>
            </w:pPr>
            <w:r w:rsidRPr="007C1A62">
              <w:rPr>
                <w:rFonts w:ascii="Arial" w:hAnsi="Arial" w:cs="Arial"/>
                <w:i/>
                <w:sz w:val="18"/>
                <w:szCs w:val="18"/>
              </w:rPr>
              <w:t xml:space="preserve">Note 1: </w:t>
            </w:r>
            <w:r>
              <w:rPr>
                <w:rFonts w:ascii="Arial" w:hAnsi="Arial" w:cs="Arial"/>
                <w:i/>
                <w:sz w:val="18"/>
                <w:szCs w:val="18"/>
              </w:rPr>
              <w:t>All of the aircraft managed by the CAMO should be listed here</w:t>
            </w:r>
            <w:r w:rsidRPr="007C1A62">
              <w:rPr>
                <w:rFonts w:ascii="Arial" w:hAnsi="Arial" w:cs="Arial"/>
                <w:i/>
                <w:sz w:val="18"/>
                <w:szCs w:val="18"/>
              </w:rPr>
              <w:t xml:space="preserve">. </w:t>
            </w:r>
            <w:r w:rsidRPr="00A1161C">
              <w:rPr>
                <w:rFonts w:ascii="Arial" w:hAnsi="Arial" w:cs="Arial"/>
                <w:i/>
                <w:sz w:val="18"/>
                <w:szCs w:val="18"/>
              </w:rPr>
              <w:t>The list of applicable aircraft details maybe controlled separately and the reference to the list shall be specified in the MBP document. The list shall be approved by the CAMO manager and submitted to CAAM upon each revision.</w:t>
            </w:r>
          </w:p>
          <w:p w14:paraId="2D06F1E0" w14:textId="1D950DCF" w:rsidR="000D3DDB" w:rsidRPr="00171429" w:rsidRDefault="000D3DDB" w:rsidP="000D3DDB">
            <w:pPr>
              <w:jc w:val="both"/>
              <w:rPr>
                <w:rFonts w:ascii="Arial" w:hAnsi="Arial" w:cs="Arial"/>
                <w:sz w:val="18"/>
                <w:szCs w:val="18"/>
              </w:rPr>
            </w:pPr>
          </w:p>
        </w:tc>
        <w:tc>
          <w:tcPr>
            <w:tcW w:w="1276" w:type="dxa"/>
            <w:shd w:val="clear" w:color="auto" w:fill="auto"/>
          </w:tcPr>
          <w:p w14:paraId="7E79DEF6" w14:textId="10003243" w:rsidR="000D3DDB" w:rsidRPr="00A7298D" w:rsidRDefault="000D3DDB" w:rsidP="000D3DDB">
            <w:pPr>
              <w:contextualSpacing/>
              <w:rPr>
                <w:rFonts w:ascii="Arial" w:hAnsi="Arial" w:cs="Arial"/>
                <w:sz w:val="18"/>
                <w:szCs w:val="18"/>
              </w:rPr>
            </w:pPr>
            <w:r>
              <w:rPr>
                <w:rFonts w:ascii="Arial" w:hAnsi="Arial" w:cs="Arial"/>
                <w:sz w:val="18"/>
                <w:szCs w:val="18"/>
              </w:rPr>
              <w:t>CAD 6805 – 15.5 b), f), i), m)</w:t>
            </w:r>
          </w:p>
        </w:tc>
        <w:tc>
          <w:tcPr>
            <w:tcW w:w="2264" w:type="dxa"/>
            <w:shd w:val="clear" w:color="auto" w:fill="auto"/>
          </w:tcPr>
          <w:p w14:paraId="246B733D"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930A5FB"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A5C5836"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3B0FB23" w14:textId="77777777" w:rsidR="000D3DDB" w:rsidRPr="00A7298D" w:rsidRDefault="000D3DDB" w:rsidP="000D3DDB">
            <w:pPr>
              <w:contextualSpacing/>
              <w:rPr>
                <w:rFonts w:ascii="Arial" w:hAnsi="Arial" w:cs="Arial"/>
                <w:sz w:val="18"/>
                <w:szCs w:val="18"/>
              </w:rPr>
            </w:pPr>
          </w:p>
        </w:tc>
      </w:tr>
      <w:tr w:rsidR="000D3DDB" w:rsidRPr="00A7298D" w14:paraId="0CE74A5E" w14:textId="77777777" w:rsidTr="0003032B">
        <w:trPr>
          <w:gridAfter w:val="1"/>
          <w:wAfter w:w="6" w:type="dxa"/>
          <w:trHeight w:val="346"/>
        </w:trPr>
        <w:tc>
          <w:tcPr>
            <w:tcW w:w="4252" w:type="dxa"/>
            <w:shd w:val="clear" w:color="auto" w:fill="auto"/>
            <w:vAlign w:val="center"/>
          </w:tcPr>
          <w:p w14:paraId="161DB7E2" w14:textId="76530924" w:rsidR="000D3DDB" w:rsidRPr="007A4080" w:rsidRDefault="000D3DDB" w:rsidP="000D3DDB">
            <w:pPr>
              <w:pStyle w:val="ListParagraph"/>
              <w:numPr>
                <w:ilvl w:val="1"/>
                <w:numId w:val="4"/>
              </w:numPr>
              <w:jc w:val="both"/>
              <w:rPr>
                <w:rFonts w:ascii="Arial" w:hAnsi="Arial" w:cs="Arial"/>
                <w:sz w:val="18"/>
                <w:szCs w:val="18"/>
              </w:rPr>
            </w:pPr>
            <w:r w:rsidRPr="007A4080">
              <w:rPr>
                <w:rFonts w:ascii="Arial" w:hAnsi="Arial" w:cs="Arial"/>
                <w:sz w:val="18"/>
                <w:szCs w:val="18"/>
              </w:rPr>
              <w:t>Notification procedure to the CAAM regarding changes to the MBP</w:t>
            </w:r>
          </w:p>
          <w:p w14:paraId="0D24040A" w14:textId="77777777" w:rsidR="000D3DDB" w:rsidRPr="00A7298D"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Changes</w:t>
            </w:r>
          </w:p>
          <w:p w14:paraId="39BBAA2E" w14:textId="77777777" w:rsidR="000D3DDB" w:rsidRPr="00A7298D" w:rsidRDefault="000D3DDB" w:rsidP="000D3DD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Organisation name and location</w:t>
            </w:r>
          </w:p>
          <w:p w14:paraId="24B2379D" w14:textId="216A3BCA" w:rsidR="000D3DDB" w:rsidRPr="00A7298D" w:rsidRDefault="000D3DDB" w:rsidP="000D3DDB">
            <w:pPr>
              <w:pStyle w:val="ListParagraph"/>
              <w:numPr>
                <w:ilvl w:val="1"/>
                <w:numId w:val="5"/>
              </w:numPr>
              <w:ind w:left="1169" w:hanging="270"/>
              <w:jc w:val="both"/>
              <w:rPr>
                <w:rFonts w:ascii="Arial" w:hAnsi="Arial" w:cs="Arial"/>
                <w:sz w:val="18"/>
                <w:szCs w:val="18"/>
              </w:rPr>
            </w:pPr>
            <w:r>
              <w:rPr>
                <w:rFonts w:ascii="Arial" w:hAnsi="Arial" w:cs="Arial"/>
                <w:sz w:val="18"/>
                <w:szCs w:val="18"/>
              </w:rPr>
              <w:t>MBP scope</w:t>
            </w:r>
            <w:r w:rsidRPr="00A7298D">
              <w:rPr>
                <w:rFonts w:ascii="Arial" w:hAnsi="Arial" w:cs="Arial"/>
                <w:sz w:val="18"/>
                <w:szCs w:val="18"/>
              </w:rPr>
              <w:t>, st</w:t>
            </w:r>
            <w:r>
              <w:rPr>
                <w:rFonts w:ascii="Arial" w:hAnsi="Arial" w:cs="Arial"/>
                <w:sz w:val="18"/>
                <w:szCs w:val="18"/>
              </w:rPr>
              <w:t>aff and technical arrangements,</w:t>
            </w:r>
          </w:p>
          <w:p w14:paraId="640C3E6D" w14:textId="5A6CDDDC" w:rsidR="000D3DDB" w:rsidRPr="00A7298D" w:rsidRDefault="000D3DDB" w:rsidP="000D3DDB">
            <w:pPr>
              <w:pStyle w:val="ListParagraph"/>
              <w:numPr>
                <w:ilvl w:val="1"/>
                <w:numId w:val="5"/>
              </w:numPr>
              <w:ind w:left="1169" w:hanging="270"/>
              <w:jc w:val="both"/>
              <w:rPr>
                <w:rFonts w:ascii="Arial" w:hAnsi="Arial" w:cs="Arial"/>
                <w:sz w:val="18"/>
                <w:szCs w:val="18"/>
              </w:rPr>
            </w:pPr>
            <w:r w:rsidRPr="00A7298D">
              <w:rPr>
                <w:rFonts w:ascii="Arial" w:hAnsi="Arial" w:cs="Arial"/>
                <w:sz w:val="18"/>
                <w:szCs w:val="18"/>
              </w:rPr>
              <w:t xml:space="preserve">Changes of the contracted </w:t>
            </w:r>
            <w:r>
              <w:rPr>
                <w:rFonts w:ascii="Arial" w:hAnsi="Arial" w:cs="Arial"/>
                <w:sz w:val="18"/>
                <w:szCs w:val="18"/>
              </w:rPr>
              <w:t>CAMO / AMO</w:t>
            </w:r>
            <w:r w:rsidRPr="00A7298D">
              <w:rPr>
                <w:rFonts w:ascii="Arial" w:hAnsi="Arial" w:cs="Arial"/>
                <w:sz w:val="18"/>
                <w:szCs w:val="18"/>
              </w:rPr>
              <w:t>.</w:t>
            </w:r>
          </w:p>
          <w:p w14:paraId="44C3C4DF" w14:textId="77777777" w:rsidR="000D3DDB" w:rsidRDefault="000D3DDB" w:rsidP="000D3DDB">
            <w:pPr>
              <w:pStyle w:val="ListParagraph"/>
              <w:numPr>
                <w:ilvl w:val="0"/>
                <w:numId w:val="3"/>
              </w:numPr>
              <w:ind w:left="899"/>
              <w:jc w:val="both"/>
              <w:rPr>
                <w:rFonts w:ascii="Arial" w:hAnsi="Arial" w:cs="Arial"/>
                <w:sz w:val="18"/>
                <w:szCs w:val="18"/>
              </w:rPr>
            </w:pPr>
            <w:r w:rsidRPr="00A7298D">
              <w:rPr>
                <w:rFonts w:ascii="Arial" w:hAnsi="Arial" w:cs="Arial"/>
                <w:sz w:val="18"/>
                <w:szCs w:val="18"/>
              </w:rPr>
              <w:t>Notification before such changes take place</w:t>
            </w:r>
          </w:p>
          <w:p w14:paraId="256480B8" w14:textId="77777777" w:rsidR="000D3DDB" w:rsidRDefault="000D3DDB" w:rsidP="000D3DDB">
            <w:pPr>
              <w:pStyle w:val="ListParagraph"/>
              <w:numPr>
                <w:ilvl w:val="0"/>
                <w:numId w:val="3"/>
              </w:numPr>
              <w:ind w:left="899"/>
              <w:jc w:val="both"/>
              <w:rPr>
                <w:rFonts w:ascii="Arial" w:hAnsi="Arial" w:cs="Arial"/>
                <w:sz w:val="18"/>
                <w:szCs w:val="18"/>
              </w:rPr>
            </w:pPr>
            <w:r>
              <w:rPr>
                <w:rFonts w:ascii="Arial" w:hAnsi="Arial" w:cs="Arial"/>
                <w:sz w:val="18"/>
                <w:szCs w:val="18"/>
              </w:rPr>
              <w:t>Conduct risk assessment for any change requiring prior approval and provide it to CAAM upon request</w:t>
            </w:r>
          </w:p>
          <w:p w14:paraId="1BAAE74A" w14:textId="493AFA3C" w:rsidR="000D3DDB" w:rsidRPr="00A7298D" w:rsidRDefault="000D3DDB" w:rsidP="000D3DDB">
            <w:pPr>
              <w:pStyle w:val="ListParagraph"/>
              <w:ind w:left="899"/>
              <w:jc w:val="both"/>
              <w:rPr>
                <w:rFonts w:ascii="Arial" w:hAnsi="Arial" w:cs="Arial"/>
                <w:sz w:val="18"/>
                <w:szCs w:val="18"/>
              </w:rPr>
            </w:pPr>
          </w:p>
        </w:tc>
        <w:tc>
          <w:tcPr>
            <w:tcW w:w="1276" w:type="dxa"/>
            <w:shd w:val="clear" w:color="auto" w:fill="auto"/>
          </w:tcPr>
          <w:p w14:paraId="0677D090" w14:textId="1EE17A66" w:rsidR="000D3DDB" w:rsidRPr="00A7298D" w:rsidRDefault="000D3DDB" w:rsidP="000D3DDB">
            <w:pPr>
              <w:contextualSpacing/>
              <w:rPr>
                <w:rFonts w:ascii="Arial" w:hAnsi="Arial" w:cs="Arial"/>
                <w:sz w:val="18"/>
                <w:szCs w:val="18"/>
              </w:rPr>
            </w:pPr>
            <w:r>
              <w:rPr>
                <w:rFonts w:ascii="Arial" w:hAnsi="Arial" w:cs="Arial"/>
                <w:sz w:val="18"/>
                <w:szCs w:val="18"/>
              </w:rPr>
              <w:t>CAD 6805 – 15.5 cc)</w:t>
            </w:r>
          </w:p>
        </w:tc>
        <w:tc>
          <w:tcPr>
            <w:tcW w:w="2264" w:type="dxa"/>
            <w:shd w:val="clear" w:color="auto" w:fill="auto"/>
          </w:tcPr>
          <w:p w14:paraId="3D88CD26"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433046B"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743D6000"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198C5C0" w14:textId="77777777" w:rsidR="000D3DDB" w:rsidRPr="00A7298D" w:rsidRDefault="000D3DDB" w:rsidP="000D3DDB">
            <w:pPr>
              <w:contextualSpacing/>
              <w:rPr>
                <w:rFonts w:ascii="Arial" w:hAnsi="Arial" w:cs="Arial"/>
                <w:sz w:val="18"/>
                <w:szCs w:val="18"/>
              </w:rPr>
            </w:pPr>
          </w:p>
        </w:tc>
      </w:tr>
      <w:tr w:rsidR="000D3DDB" w:rsidRPr="00A7298D" w14:paraId="79B532FE" w14:textId="77777777" w:rsidTr="0003032B">
        <w:trPr>
          <w:gridAfter w:val="1"/>
          <w:wAfter w:w="6" w:type="dxa"/>
          <w:trHeight w:val="346"/>
        </w:trPr>
        <w:tc>
          <w:tcPr>
            <w:tcW w:w="4252" w:type="dxa"/>
            <w:shd w:val="clear" w:color="auto" w:fill="auto"/>
            <w:vAlign w:val="center"/>
          </w:tcPr>
          <w:p w14:paraId="201CB61E" w14:textId="5FFEDD09" w:rsidR="000D3DDB" w:rsidRPr="00A7298D" w:rsidRDefault="000D3DDB" w:rsidP="00793A08">
            <w:pPr>
              <w:pStyle w:val="ListParagraph"/>
              <w:numPr>
                <w:ilvl w:val="1"/>
                <w:numId w:val="6"/>
              </w:numPr>
              <w:ind w:left="449" w:hanging="449"/>
              <w:jc w:val="both"/>
              <w:rPr>
                <w:rFonts w:ascii="Arial" w:hAnsi="Arial" w:cs="Arial"/>
                <w:sz w:val="18"/>
                <w:szCs w:val="18"/>
              </w:rPr>
            </w:pPr>
            <w:r>
              <w:rPr>
                <w:rFonts w:ascii="Arial" w:hAnsi="Arial" w:cs="Arial"/>
                <w:sz w:val="18"/>
                <w:szCs w:val="18"/>
              </w:rPr>
              <w:t xml:space="preserve">MBPD </w:t>
            </w:r>
            <w:r w:rsidRPr="00A7298D">
              <w:rPr>
                <w:rFonts w:ascii="Arial" w:hAnsi="Arial" w:cs="Arial"/>
                <w:sz w:val="18"/>
                <w:szCs w:val="18"/>
              </w:rPr>
              <w:t>amendment procedure</w:t>
            </w:r>
          </w:p>
          <w:p w14:paraId="31EE5631" w14:textId="77777777" w:rsidR="000D3DDB" w:rsidRDefault="000D3DDB" w:rsidP="00793A08">
            <w:pPr>
              <w:pStyle w:val="ListParagraph"/>
              <w:numPr>
                <w:ilvl w:val="0"/>
                <w:numId w:val="7"/>
              </w:numPr>
              <w:ind w:left="878" w:hanging="284"/>
              <w:jc w:val="both"/>
              <w:rPr>
                <w:rFonts w:ascii="Arial" w:hAnsi="Arial" w:cs="Arial"/>
                <w:sz w:val="18"/>
                <w:szCs w:val="18"/>
              </w:rPr>
            </w:pPr>
            <w:r>
              <w:rPr>
                <w:rFonts w:ascii="Arial" w:hAnsi="Arial" w:cs="Arial"/>
                <w:sz w:val="18"/>
                <w:szCs w:val="18"/>
              </w:rPr>
              <w:t>Amendments that need prior approval</w:t>
            </w:r>
          </w:p>
          <w:p w14:paraId="1F6D721D" w14:textId="77777777" w:rsidR="000D3DDB" w:rsidRDefault="000D3DDB" w:rsidP="00793A08">
            <w:pPr>
              <w:pStyle w:val="ListParagraph"/>
              <w:numPr>
                <w:ilvl w:val="0"/>
                <w:numId w:val="7"/>
              </w:numPr>
              <w:ind w:left="878" w:hanging="284"/>
              <w:jc w:val="both"/>
              <w:rPr>
                <w:rFonts w:ascii="Arial" w:hAnsi="Arial" w:cs="Arial"/>
                <w:sz w:val="18"/>
                <w:szCs w:val="18"/>
              </w:rPr>
            </w:pPr>
            <w:r>
              <w:rPr>
                <w:rFonts w:ascii="Arial" w:hAnsi="Arial" w:cs="Arial"/>
                <w:sz w:val="18"/>
                <w:szCs w:val="18"/>
              </w:rPr>
              <w:lastRenderedPageBreak/>
              <w:t>Amendments not requiring prior approval</w:t>
            </w:r>
          </w:p>
          <w:p w14:paraId="44BF93FB" w14:textId="77777777" w:rsidR="000D3DDB" w:rsidRPr="00A7298D" w:rsidRDefault="000D3DDB" w:rsidP="00793A08">
            <w:pPr>
              <w:pStyle w:val="ListParagraph"/>
              <w:numPr>
                <w:ilvl w:val="0"/>
                <w:numId w:val="7"/>
              </w:numPr>
              <w:ind w:left="878" w:hanging="284"/>
              <w:jc w:val="both"/>
              <w:rPr>
                <w:rFonts w:ascii="Arial" w:hAnsi="Arial" w:cs="Arial"/>
                <w:sz w:val="18"/>
                <w:szCs w:val="18"/>
              </w:rPr>
            </w:pPr>
            <w:r>
              <w:rPr>
                <w:rFonts w:ascii="Arial" w:hAnsi="Arial" w:cs="Arial"/>
                <w:sz w:val="18"/>
                <w:szCs w:val="18"/>
              </w:rPr>
              <w:t>Description of how such amendments will be managed</w:t>
            </w:r>
          </w:p>
          <w:p w14:paraId="049CEF09" w14:textId="4F071A63" w:rsidR="000D3DDB" w:rsidRPr="00A7298D" w:rsidRDefault="000D3DDB" w:rsidP="000D3DDB">
            <w:pPr>
              <w:pStyle w:val="ListParagraph"/>
              <w:numPr>
                <w:ilvl w:val="0"/>
                <w:numId w:val="3"/>
              </w:numPr>
              <w:ind w:left="899"/>
              <w:jc w:val="both"/>
              <w:rPr>
                <w:rFonts w:ascii="Arial" w:hAnsi="Arial" w:cs="Arial"/>
                <w:color w:val="000000"/>
                <w:sz w:val="18"/>
                <w:szCs w:val="18"/>
              </w:rPr>
            </w:pPr>
            <w:r w:rsidRPr="00A7298D">
              <w:rPr>
                <w:rFonts w:ascii="Arial" w:hAnsi="Arial" w:cs="Arial"/>
                <w:color w:val="000000"/>
                <w:sz w:val="18"/>
                <w:szCs w:val="18"/>
              </w:rPr>
              <w:t>Perso</w:t>
            </w:r>
            <w:r>
              <w:rPr>
                <w:rFonts w:ascii="Arial" w:hAnsi="Arial" w:cs="Arial"/>
                <w:color w:val="000000"/>
                <w:sz w:val="18"/>
                <w:szCs w:val="18"/>
              </w:rPr>
              <w:t>n responsible for amending the MBPD</w:t>
            </w:r>
            <w:r w:rsidRPr="00A7298D">
              <w:rPr>
                <w:rFonts w:ascii="Arial" w:hAnsi="Arial" w:cs="Arial"/>
                <w:color w:val="000000"/>
                <w:sz w:val="18"/>
                <w:szCs w:val="18"/>
              </w:rPr>
              <w:t>.</w:t>
            </w:r>
          </w:p>
          <w:p w14:paraId="138AE07F" w14:textId="0861D2E6" w:rsidR="000D3DDB" w:rsidRPr="00A7298D" w:rsidRDefault="000D3DDB" w:rsidP="000D3DDB">
            <w:pPr>
              <w:pStyle w:val="ListParagraph"/>
              <w:numPr>
                <w:ilvl w:val="1"/>
                <w:numId w:val="5"/>
              </w:numPr>
              <w:ind w:left="1169" w:hanging="270"/>
              <w:jc w:val="both"/>
              <w:rPr>
                <w:rFonts w:ascii="Arial" w:hAnsi="Arial" w:cs="Arial"/>
                <w:color w:val="000000"/>
                <w:sz w:val="18"/>
                <w:szCs w:val="18"/>
              </w:rPr>
            </w:pPr>
            <w:r w:rsidRPr="00171429">
              <w:rPr>
                <w:rFonts w:ascii="Arial" w:hAnsi="Arial" w:cs="Arial"/>
                <w:sz w:val="18"/>
                <w:szCs w:val="18"/>
              </w:rPr>
              <w:t>Normally</w:t>
            </w:r>
            <w:r w:rsidRPr="00A7298D">
              <w:rPr>
                <w:rFonts w:ascii="Arial" w:hAnsi="Arial" w:cs="Arial"/>
                <w:color w:val="000000"/>
                <w:sz w:val="18"/>
                <w:szCs w:val="18"/>
              </w:rPr>
              <w:t xml:space="preserve"> the Quality Manager is responsible for the monitoring and amendment of the </w:t>
            </w:r>
            <w:r>
              <w:rPr>
                <w:rFonts w:ascii="Arial" w:hAnsi="Arial" w:cs="Arial"/>
                <w:color w:val="000000"/>
                <w:sz w:val="18"/>
                <w:szCs w:val="18"/>
              </w:rPr>
              <w:t>MBPD</w:t>
            </w:r>
            <w:r w:rsidRPr="00A7298D">
              <w:rPr>
                <w:rFonts w:ascii="Arial" w:hAnsi="Arial" w:cs="Arial"/>
                <w:color w:val="000000"/>
                <w:sz w:val="18"/>
                <w:szCs w:val="18"/>
              </w:rPr>
              <w:t xml:space="preserve">, including associated procedures manuals, and the submission of proposed amendments to the CAAM </w:t>
            </w:r>
          </w:p>
          <w:p w14:paraId="51D332C4" w14:textId="77777777" w:rsidR="000D3DDB" w:rsidRPr="00171429" w:rsidRDefault="000D3DDB" w:rsidP="000D3DDB">
            <w:pPr>
              <w:pStyle w:val="ListParagraph"/>
              <w:numPr>
                <w:ilvl w:val="0"/>
                <w:numId w:val="3"/>
              </w:numPr>
              <w:ind w:left="899"/>
              <w:jc w:val="both"/>
              <w:rPr>
                <w:rFonts w:ascii="Arial" w:hAnsi="Arial" w:cs="Arial"/>
                <w:sz w:val="18"/>
                <w:szCs w:val="18"/>
              </w:rPr>
            </w:pPr>
            <w:r w:rsidRPr="00171429">
              <w:rPr>
                <w:rFonts w:ascii="Arial" w:hAnsi="Arial" w:cs="Arial"/>
                <w:sz w:val="18"/>
                <w:szCs w:val="18"/>
              </w:rPr>
              <w:t>Sources of proposed amendments within the organisation</w:t>
            </w:r>
          </w:p>
          <w:p w14:paraId="2E4F5FBF" w14:textId="77777777" w:rsidR="000D3DDB" w:rsidRPr="00A7298D" w:rsidRDefault="000D3DDB" w:rsidP="000D3DDB">
            <w:pPr>
              <w:pStyle w:val="ListParagraph"/>
              <w:numPr>
                <w:ilvl w:val="0"/>
                <w:numId w:val="3"/>
              </w:numPr>
              <w:ind w:left="899"/>
              <w:jc w:val="both"/>
              <w:rPr>
                <w:rFonts w:ascii="Arial" w:hAnsi="Arial" w:cs="Arial"/>
                <w:color w:val="000000"/>
                <w:sz w:val="18"/>
                <w:szCs w:val="18"/>
              </w:rPr>
            </w:pPr>
            <w:r w:rsidRPr="00171429">
              <w:rPr>
                <w:rFonts w:ascii="Arial" w:hAnsi="Arial" w:cs="Arial"/>
                <w:sz w:val="18"/>
                <w:szCs w:val="18"/>
              </w:rPr>
              <w:t>Internal</w:t>
            </w:r>
            <w:r w:rsidRPr="00A7298D">
              <w:rPr>
                <w:rFonts w:ascii="Arial" w:hAnsi="Arial" w:cs="Arial"/>
                <w:color w:val="000000"/>
                <w:sz w:val="18"/>
                <w:szCs w:val="18"/>
              </w:rPr>
              <w:t xml:space="preserve"> approval process</w:t>
            </w:r>
          </w:p>
          <w:p w14:paraId="3618F45C" w14:textId="77777777" w:rsidR="000D3DDB" w:rsidRPr="00171429" w:rsidRDefault="000D3DDB" w:rsidP="000D3DDB">
            <w:pPr>
              <w:pStyle w:val="ListParagraph"/>
              <w:numPr>
                <w:ilvl w:val="1"/>
                <w:numId w:val="5"/>
              </w:numPr>
              <w:ind w:left="1169" w:hanging="270"/>
              <w:jc w:val="both"/>
              <w:rPr>
                <w:rFonts w:ascii="Arial" w:hAnsi="Arial" w:cs="Arial"/>
                <w:sz w:val="18"/>
                <w:szCs w:val="18"/>
              </w:rPr>
            </w:pPr>
            <w:r w:rsidRPr="00171429">
              <w:rPr>
                <w:rFonts w:ascii="Arial" w:hAnsi="Arial" w:cs="Arial"/>
                <w:sz w:val="18"/>
                <w:szCs w:val="18"/>
              </w:rPr>
              <w:t xml:space="preserve">Verifying and validation of amended procedures before use </w:t>
            </w:r>
          </w:p>
          <w:p w14:paraId="76633C52" w14:textId="77777777" w:rsidR="000D3DDB" w:rsidRPr="00A7298D" w:rsidRDefault="000D3DDB" w:rsidP="000D3DDB">
            <w:pPr>
              <w:pStyle w:val="ListParagraph"/>
              <w:numPr>
                <w:ilvl w:val="1"/>
                <w:numId w:val="5"/>
              </w:numPr>
              <w:ind w:left="1169" w:hanging="270"/>
              <w:jc w:val="both"/>
              <w:rPr>
                <w:rFonts w:ascii="Arial" w:hAnsi="Arial" w:cs="Arial"/>
                <w:color w:val="000000"/>
                <w:sz w:val="18"/>
                <w:szCs w:val="18"/>
              </w:rPr>
            </w:pPr>
            <w:r>
              <w:rPr>
                <w:rFonts w:ascii="Arial" w:hAnsi="Arial" w:cs="Arial"/>
                <w:sz w:val="18"/>
                <w:szCs w:val="18"/>
              </w:rPr>
              <w:t>CAM</w:t>
            </w:r>
            <w:r w:rsidRPr="00171429">
              <w:rPr>
                <w:rFonts w:ascii="Arial" w:hAnsi="Arial" w:cs="Arial"/>
                <w:sz w:val="18"/>
                <w:szCs w:val="18"/>
              </w:rPr>
              <w:t xml:space="preserve"> and </w:t>
            </w:r>
            <w:r>
              <w:rPr>
                <w:rFonts w:ascii="Arial" w:hAnsi="Arial" w:cs="Arial"/>
                <w:sz w:val="18"/>
                <w:szCs w:val="18"/>
              </w:rPr>
              <w:t>QM to</w:t>
            </w:r>
            <w:r w:rsidRPr="00A7298D">
              <w:rPr>
                <w:rFonts w:ascii="Arial" w:hAnsi="Arial" w:cs="Arial"/>
                <w:color w:val="000000"/>
                <w:sz w:val="18"/>
                <w:szCs w:val="18"/>
              </w:rPr>
              <w:t xml:space="preserve"> sign the internal approval page, see introduction </w:t>
            </w:r>
          </w:p>
          <w:p w14:paraId="580DF9E4" w14:textId="77777777" w:rsidR="000D3DDB" w:rsidRPr="00171429" w:rsidRDefault="000D3DDB" w:rsidP="000D3DDB">
            <w:pPr>
              <w:pStyle w:val="ListParagraph"/>
              <w:numPr>
                <w:ilvl w:val="0"/>
                <w:numId w:val="3"/>
              </w:numPr>
              <w:ind w:left="899"/>
              <w:jc w:val="both"/>
              <w:rPr>
                <w:rFonts w:ascii="Arial" w:hAnsi="Arial" w:cs="Arial"/>
                <w:sz w:val="18"/>
                <w:szCs w:val="18"/>
              </w:rPr>
            </w:pPr>
            <w:r w:rsidRPr="00171429">
              <w:rPr>
                <w:rFonts w:ascii="Arial" w:hAnsi="Arial" w:cs="Arial"/>
                <w:sz w:val="18"/>
                <w:szCs w:val="18"/>
              </w:rPr>
              <w:t>Approval process with CAAM</w:t>
            </w:r>
          </w:p>
          <w:p w14:paraId="2B389372" w14:textId="77777777" w:rsidR="000D3DDB" w:rsidRPr="00171429" w:rsidRDefault="000D3DDB" w:rsidP="000D3DDB">
            <w:pPr>
              <w:pStyle w:val="ListParagraph"/>
              <w:numPr>
                <w:ilvl w:val="0"/>
                <w:numId w:val="3"/>
              </w:numPr>
              <w:ind w:left="899"/>
              <w:jc w:val="both"/>
              <w:rPr>
                <w:rFonts w:ascii="Arial" w:hAnsi="Arial" w:cs="Arial"/>
                <w:sz w:val="18"/>
                <w:szCs w:val="18"/>
              </w:rPr>
            </w:pPr>
            <w:r w:rsidRPr="00171429">
              <w:rPr>
                <w:rFonts w:ascii="Arial" w:hAnsi="Arial" w:cs="Arial"/>
                <w:sz w:val="18"/>
                <w:szCs w:val="18"/>
              </w:rPr>
              <w:t>Revision acknowledge receipt process</w:t>
            </w:r>
          </w:p>
          <w:p w14:paraId="347D3A4E" w14:textId="260B0CF7" w:rsidR="000D3DDB" w:rsidRPr="00A7298D" w:rsidRDefault="000D3DDB" w:rsidP="000D3DDB">
            <w:pPr>
              <w:pStyle w:val="ListParagraph"/>
              <w:numPr>
                <w:ilvl w:val="0"/>
                <w:numId w:val="3"/>
              </w:numPr>
              <w:ind w:left="899"/>
              <w:jc w:val="both"/>
              <w:rPr>
                <w:rFonts w:ascii="Arial" w:hAnsi="Arial" w:cs="Arial"/>
                <w:sz w:val="18"/>
                <w:szCs w:val="18"/>
              </w:rPr>
            </w:pPr>
            <w:r w:rsidRPr="00171429">
              <w:rPr>
                <w:rFonts w:ascii="Arial" w:hAnsi="Arial" w:cs="Arial"/>
                <w:sz w:val="18"/>
                <w:szCs w:val="18"/>
              </w:rPr>
              <w:t xml:space="preserve">Definition of minor amendments to the </w:t>
            </w:r>
            <w:r>
              <w:rPr>
                <w:rFonts w:ascii="Arial" w:hAnsi="Arial" w:cs="Arial"/>
                <w:sz w:val="18"/>
                <w:szCs w:val="18"/>
              </w:rPr>
              <w:t>MBPD</w:t>
            </w:r>
            <w:r w:rsidRPr="00171429">
              <w:rPr>
                <w:rFonts w:ascii="Arial" w:hAnsi="Arial" w:cs="Arial"/>
                <w:sz w:val="18"/>
                <w:szCs w:val="18"/>
              </w:rPr>
              <w:t xml:space="preserve"> that can be amended without the prior approval of the CAAM, if applicable and agreed</w:t>
            </w:r>
          </w:p>
          <w:p w14:paraId="43329D86" w14:textId="2E15BC60" w:rsidR="000D3DDB" w:rsidRPr="00A7298D" w:rsidRDefault="000D3DDB" w:rsidP="000D3DDB">
            <w:pPr>
              <w:pStyle w:val="ListParagraph"/>
              <w:numPr>
                <w:ilvl w:val="1"/>
                <w:numId w:val="5"/>
              </w:numPr>
              <w:ind w:left="1169" w:hanging="270"/>
              <w:jc w:val="both"/>
              <w:rPr>
                <w:rFonts w:ascii="Arial" w:hAnsi="Arial" w:cs="Arial"/>
                <w:color w:val="000000"/>
                <w:sz w:val="18"/>
                <w:szCs w:val="18"/>
              </w:rPr>
            </w:pPr>
            <w:r w:rsidRPr="00A7298D">
              <w:rPr>
                <w:rFonts w:ascii="Arial" w:hAnsi="Arial" w:cs="Arial"/>
                <w:color w:val="000000"/>
                <w:sz w:val="18"/>
                <w:szCs w:val="18"/>
              </w:rPr>
              <w:t xml:space="preserve">In </w:t>
            </w:r>
            <w:r w:rsidRPr="00171429">
              <w:rPr>
                <w:rFonts w:ascii="Arial" w:hAnsi="Arial" w:cs="Arial"/>
                <w:sz w:val="18"/>
                <w:szCs w:val="18"/>
              </w:rPr>
              <w:t>case of minor amendment, the Quality Manager may be delegated for indirect approval provided the appropriate procedure within this paragraph</w:t>
            </w:r>
            <w:r w:rsidRPr="00A7298D">
              <w:rPr>
                <w:rFonts w:ascii="Arial" w:hAnsi="Arial" w:cs="Arial"/>
                <w:color w:val="000000"/>
                <w:sz w:val="18"/>
                <w:szCs w:val="18"/>
              </w:rPr>
              <w:t xml:space="preserve"> of the </w:t>
            </w:r>
            <w:r>
              <w:rPr>
                <w:rFonts w:ascii="Arial" w:hAnsi="Arial" w:cs="Arial"/>
                <w:color w:val="000000"/>
                <w:sz w:val="18"/>
                <w:szCs w:val="18"/>
              </w:rPr>
              <w:t>MBPD</w:t>
            </w:r>
            <w:r w:rsidRPr="00A7298D">
              <w:rPr>
                <w:rFonts w:ascii="Arial" w:hAnsi="Arial" w:cs="Arial"/>
                <w:color w:val="000000"/>
                <w:sz w:val="18"/>
                <w:szCs w:val="18"/>
              </w:rPr>
              <w:t xml:space="preserve"> is approved by CAAM. </w:t>
            </w:r>
          </w:p>
          <w:p w14:paraId="07D1F9B2" w14:textId="4FDC7B91" w:rsidR="000D3DDB" w:rsidRPr="00171429" w:rsidRDefault="000D3DDB" w:rsidP="000D3DDB">
            <w:pPr>
              <w:pStyle w:val="ListParagraph"/>
              <w:numPr>
                <w:ilvl w:val="0"/>
                <w:numId w:val="3"/>
              </w:numPr>
              <w:ind w:left="899"/>
              <w:jc w:val="both"/>
              <w:rPr>
                <w:rFonts w:ascii="Arial" w:hAnsi="Arial" w:cs="Arial"/>
                <w:sz w:val="18"/>
                <w:szCs w:val="18"/>
              </w:rPr>
            </w:pPr>
            <w:r w:rsidRPr="00171429">
              <w:rPr>
                <w:rFonts w:ascii="Arial" w:hAnsi="Arial" w:cs="Arial"/>
                <w:sz w:val="18"/>
                <w:szCs w:val="18"/>
              </w:rPr>
              <w:t xml:space="preserve">Summary of documents, including "lower order" documents, constituting the total </w:t>
            </w:r>
            <w:r>
              <w:rPr>
                <w:rFonts w:ascii="Arial" w:hAnsi="Arial" w:cs="Arial"/>
                <w:sz w:val="18"/>
                <w:szCs w:val="18"/>
              </w:rPr>
              <w:t>MBPD</w:t>
            </w:r>
            <w:r w:rsidRPr="00171429">
              <w:rPr>
                <w:rFonts w:ascii="Arial" w:hAnsi="Arial" w:cs="Arial"/>
                <w:sz w:val="18"/>
                <w:szCs w:val="18"/>
              </w:rPr>
              <w:t>, if applicable</w:t>
            </w:r>
          </w:p>
          <w:p w14:paraId="68AE4AFB" w14:textId="0F79ABCB" w:rsidR="000D3DDB" w:rsidRPr="00DF4678" w:rsidRDefault="000D3DDB" w:rsidP="00DF4678">
            <w:pPr>
              <w:pStyle w:val="ListParagraph"/>
              <w:numPr>
                <w:ilvl w:val="0"/>
                <w:numId w:val="3"/>
              </w:numPr>
              <w:ind w:left="899"/>
              <w:jc w:val="both"/>
              <w:rPr>
                <w:rFonts w:ascii="Arial" w:hAnsi="Arial" w:cs="Arial"/>
                <w:sz w:val="18"/>
                <w:szCs w:val="18"/>
              </w:rPr>
            </w:pPr>
            <w:r w:rsidRPr="00171429">
              <w:rPr>
                <w:rFonts w:ascii="Arial" w:hAnsi="Arial" w:cs="Arial"/>
                <w:sz w:val="18"/>
                <w:szCs w:val="18"/>
              </w:rPr>
              <w:t>Effective date of the amendment</w:t>
            </w:r>
          </w:p>
        </w:tc>
        <w:tc>
          <w:tcPr>
            <w:tcW w:w="1276" w:type="dxa"/>
            <w:shd w:val="clear" w:color="auto" w:fill="auto"/>
          </w:tcPr>
          <w:p w14:paraId="017F5B6D" w14:textId="0C53E9F9" w:rsidR="000D3DDB" w:rsidRPr="00A7298D" w:rsidRDefault="000D3DDB" w:rsidP="000D3DDB">
            <w:pPr>
              <w:contextualSpacing/>
              <w:rPr>
                <w:rFonts w:ascii="Arial" w:hAnsi="Arial" w:cs="Arial"/>
                <w:sz w:val="18"/>
                <w:szCs w:val="18"/>
              </w:rPr>
            </w:pPr>
            <w:r>
              <w:rPr>
                <w:rFonts w:ascii="Arial" w:hAnsi="Arial" w:cs="Arial"/>
                <w:sz w:val="18"/>
                <w:szCs w:val="18"/>
              </w:rPr>
              <w:lastRenderedPageBreak/>
              <w:t>CAD 6805 – 15.5 cc)</w:t>
            </w:r>
          </w:p>
        </w:tc>
        <w:tc>
          <w:tcPr>
            <w:tcW w:w="2264" w:type="dxa"/>
            <w:shd w:val="clear" w:color="auto" w:fill="auto"/>
          </w:tcPr>
          <w:p w14:paraId="0DE308B7"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9D21D16"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CB2BAB4"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FB18E84" w14:textId="77777777" w:rsidR="000D3DDB" w:rsidRPr="00A7298D" w:rsidRDefault="000D3DDB" w:rsidP="000D3DDB">
            <w:pPr>
              <w:contextualSpacing/>
              <w:rPr>
                <w:rFonts w:ascii="Arial" w:hAnsi="Arial" w:cs="Arial"/>
                <w:sz w:val="18"/>
                <w:szCs w:val="18"/>
              </w:rPr>
            </w:pPr>
          </w:p>
        </w:tc>
      </w:tr>
      <w:tr w:rsidR="00DF4678" w:rsidRPr="00A7298D" w14:paraId="1C3B7D5C" w14:textId="77777777" w:rsidTr="0003032B">
        <w:trPr>
          <w:gridAfter w:val="1"/>
          <w:wAfter w:w="6" w:type="dxa"/>
          <w:trHeight w:val="346"/>
        </w:trPr>
        <w:tc>
          <w:tcPr>
            <w:tcW w:w="4252" w:type="dxa"/>
            <w:shd w:val="clear" w:color="auto" w:fill="auto"/>
            <w:vAlign w:val="center"/>
          </w:tcPr>
          <w:p w14:paraId="0D24C1C8" w14:textId="4536529F" w:rsidR="00DF4678" w:rsidRDefault="00DF4678" w:rsidP="00793A08">
            <w:pPr>
              <w:pStyle w:val="ListParagraph"/>
              <w:numPr>
                <w:ilvl w:val="1"/>
                <w:numId w:val="6"/>
              </w:numPr>
              <w:ind w:left="449" w:hanging="449"/>
              <w:jc w:val="both"/>
              <w:rPr>
                <w:rFonts w:ascii="Arial" w:hAnsi="Arial" w:cs="Arial"/>
                <w:sz w:val="18"/>
                <w:szCs w:val="18"/>
              </w:rPr>
            </w:pPr>
            <w:r>
              <w:rPr>
                <w:rFonts w:ascii="Arial" w:hAnsi="Arial" w:cs="Arial"/>
                <w:sz w:val="18"/>
                <w:szCs w:val="18"/>
              </w:rPr>
              <w:t xml:space="preserve">Policy on periodic review of the MBP </w:t>
            </w:r>
          </w:p>
        </w:tc>
        <w:tc>
          <w:tcPr>
            <w:tcW w:w="1276" w:type="dxa"/>
            <w:shd w:val="clear" w:color="auto" w:fill="auto"/>
          </w:tcPr>
          <w:p w14:paraId="562AD678" w14:textId="35E3B954" w:rsidR="00DF4678" w:rsidRDefault="00DF4678" w:rsidP="00DF4678">
            <w:pPr>
              <w:contextualSpacing/>
              <w:rPr>
                <w:rFonts w:ascii="Arial" w:hAnsi="Arial" w:cs="Arial"/>
                <w:sz w:val="18"/>
                <w:szCs w:val="18"/>
              </w:rPr>
            </w:pPr>
            <w:r w:rsidRPr="009308B4">
              <w:rPr>
                <w:rFonts w:ascii="Arial" w:hAnsi="Arial" w:cs="Arial"/>
                <w:sz w:val="18"/>
                <w:szCs w:val="18"/>
              </w:rPr>
              <w:t>CAD 680</w:t>
            </w:r>
            <w:r w:rsidR="004F4A0D">
              <w:rPr>
                <w:rFonts w:ascii="Arial" w:hAnsi="Arial" w:cs="Arial"/>
                <w:sz w:val="18"/>
                <w:szCs w:val="18"/>
              </w:rPr>
              <w:t>5</w:t>
            </w:r>
            <w:r w:rsidRPr="009308B4">
              <w:rPr>
                <w:rFonts w:ascii="Arial" w:hAnsi="Arial" w:cs="Arial"/>
                <w:sz w:val="18"/>
                <w:szCs w:val="18"/>
              </w:rPr>
              <w:t xml:space="preserve"> </w:t>
            </w:r>
            <w:r>
              <w:rPr>
                <w:rFonts w:ascii="Arial" w:hAnsi="Arial" w:cs="Arial"/>
                <w:sz w:val="18"/>
                <w:szCs w:val="18"/>
              </w:rPr>
              <w:t>– 15.7</w:t>
            </w:r>
          </w:p>
        </w:tc>
        <w:tc>
          <w:tcPr>
            <w:tcW w:w="2264" w:type="dxa"/>
            <w:shd w:val="clear" w:color="auto" w:fill="auto"/>
          </w:tcPr>
          <w:p w14:paraId="44729801" w14:textId="0325DADA" w:rsidR="00C6591C" w:rsidRPr="001026F0" w:rsidRDefault="00DF4678" w:rsidP="004F4A0D">
            <w:pPr>
              <w:contextualSpacing/>
              <w:rPr>
                <w:rFonts w:ascii="Arial" w:hAnsi="Arial" w:cs="Arial"/>
                <w:color w:val="FF0000"/>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74EAB4B8" w14:textId="77777777" w:rsidR="00DF4678" w:rsidRPr="00A45667" w:rsidRDefault="00DF4678" w:rsidP="00DF4678">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B23F937" w14:textId="77777777" w:rsidR="00DF4678" w:rsidRPr="00A45667" w:rsidRDefault="00DF4678" w:rsidP="00DF4678">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B3E331B" w14:textId="77777777" w:rsidR="00DF4678" w:rsidRPr="00A45667" w:rsidRDefault="00DF4678" w:rsidP="00DF4678">
            <w:pPr>
              <w:contextualSpacing/>
              <w:rPr>
                <w:rFonts w:ascii="MS Gothic" w:eastAsia="MS Gothic" w:hAnsi="MS Gothic" w:cs="Arial"/>
                <w:b/>
                <w:sz w:val="18"/>
                <w:szCs w:val="18"/>
                <w:shd w:val="clear" w:color="auto" w:fill="D9D9D9" w:themeFill="background1" w:themeFillShade="D9"/>
              </w:rPr>
            </w:pPr>
          </w:p>
        </w:tc>
      </w:tr>
      <w:tr w:rsidR="00DF4678" w:rsidRPr="00A7298D" w14:paraId="25F8F8EA" w14:textId="77777777" w:rsidTr="0003032B">
        <w:trPr>
          <w:gridAfter w:val="1"/>
          <w:wAfter w:w="6" w:type="dxa"/>
          <w:trHeight w:val="346"/>
        </w:trPr>
        <w:tc>
          <w:tcPr>
            <w:tcW w:w="4252" w:type="dxa"/>
            <w:shd w:val="clear" w:color="auto" w:fill="auto"/>
            <w:vAlign w:val="center"/>
          </w:tcPr>
          <w:p w14:paraId="30E2592A" w14:textId="137A2D5D" w:rsidR="002C5123" w:rsidRDefault="00DF4678" w:rsidP="00793A08">
            <w:pPr>
              <w:pStyle w:val="ListParagraph"/>
              <w:numPr>
                <w:ilvl w:val="1"/>
                <w:numId w:val="6"/>
              </w:numPr>
              <w:ind w:left="449" w:hanging="449"/>
              <w:jc w:val="both"/>
              <w:rPr>
                <w:rFonts w:ascii="Arial" w:hAnsi="Arial" w:cs="Arial"/>
                <w:sz w:val="18"/>
                <w:szCs w:val="18"/>
              </w:rPr>
            </w:pPr>
            <w:r>
              <w:rPr>
                <w:rFonts w:ascii="Arial" w:hAnsi="Arial" w:cs="Arial"/>
                <w:sz w:val="18"/>
                <w:szCs w:val="18"/>
              </w:rPr>
              <w:t>CAMO surveillance and audit of MBP approval under CAMO quality system</w:t>
            </w:r>
            <w:r w:rsidR="002C5123">
              <w:rPr>
                <w:rFonts w:ascii="Arial" w:hAnsi="Arial" w:cs="Arial"/>
                <w:sz w:val="18"/>
                <w:szCs w:val="18"/>
              </w:rPr>
              <w:t>:</w:t>
            </w:r>
          </w:p>
          <w:p w14:paraId="512B0028" w14:textId="07F69969" w:rsidR="002C5123" w:rsidRDefault="002C5123" w:rsidP="00793A08">
            <w:pPr>
              <w:pStyle w:val="ListParagraph"/>
              <w:numPr>
                <w:ilvl w:val="0"/>
                <w:numId w:val="18"/>
              </w:numPr>
              <w:jc w:val="both"/>
              <w:rPr>
                <w:rFonts w:ascii="Arial" w:hAnsi="Arial" w:cs="Arial"/>
                <w:sz w:val="18"/>
                <w:szCs w:val="18"/>
              </w:rPr>
            </w:pPr>
            <w:r>
              <w:rPr>
                <w:rFonts w:ascii="Arial" w:hAnsi="Arial" w:cs="Arial"/>
                <w:sz w:val="18"/>
                <w:szCs w:val="18"/>
              </w:rPr>
              <w:t>Compliance to CAD 6805</w:t>
            </w:r>
          </w:p>
          <w:p w14:paraId="1A6816D5" w14:textId="1BD1698C" w:rsidR="002C5123" w:rsidRDefault="002C5123" w:rsidP="00793A08">
            <w:pPr>
              <w:pStyle w:val="ListParagraph"/>
              <w:numPr>
                <w:ilvl w:val="0"/>
                <w:numId w:val="18"/>
              </w:numPr>
              <w:jc w:val="both"/>
              <w:rPr>
                <w:rFonts w:ascii="Arial" w:hAnsi="Arial" w:cs="Arial"/>
                <w:sz w:val="18"/>
                <w:szCs w:val="18"/>
              </w:rPr>
            </w:pPr>
            <w:r>
              <w:rPr>
                <w:rFonts w:ascii="Arial" w:hAnsi="Arial" w:cs="Arial"/>
                <w:sz w:val="18"/>
                <w:szCs w:val="18"/>
              </w:rPr>
              <w:t>Compliance to MBP document</w:t>
            </w:r>
          </w:p>
          <w:p w14:paraId="468F41F9" w14:textId="4467A06D" w:rsidR="00DF4678" w:rsidRDefault="002C5123" w:rsidP="00793A08">
            <w:pPr>
              <w:pStyle w:val="ListParagraph"/>
              <w:numPr>
                <w:ilvl w:val="0"/>
                <w:numId w:val="17"/>
              </w:numPr>
              <w:jc w:val="both"/>
              <w:rPr>
                <w:rFonts w:ascii="Arial" w:hAnsi="Arial" w:cs="Arial"/>
                <w:sz w:val="18"/>
                <w:szCs w:val="18"/>
              </w:rPr>
            </w:pPr>
            <w:r>
              <w:rPr>
                <w:rFonts w:ascii="Arial" w:hAnsi="Arial" w:cs="Arial"/>
                <w:sz w:val="18"/>
                <w:szCs w:val="18"/>
              </w:rPr>
              <w:t>Audit / Evaluation of c</w:t>
            </w:r>
            <w:r w:rsidR="008B0DBE">
              <w:rPr>
                <w:rFonts w:ascii="Arial" w:hAnsi="Arial" w:cs="Arial"/>
                <w:sz w:val="18"/>
                <w:szCs w:val="18"/>
              </w:rPr>
              <w:t>ontracted</w:t>
            </w:r>
            <w:r>
              <w:rPr>
                <w:rFonts w:ascii="Arial" w:hAnsi="Arial" w:cs="Arial"/>
                <w:sz w:val="18"/>
                <w:szCs w:val="18"/>
              </w:rPr>
              <w:t xml:space="preserve"> / subcontracted</w:t>
            </w:r>
            <w:r w:rsidR="008B0DBE">
              <w:rPr>
                <w:rFonts w:ascii="Arial" w:hAnsi="Arial" w:cs="Arial"/>
                <w:sz w:val="18"/>
                <w:szCs w:val="18"/>
              </w:rPr>
              <w:t xml:space="preserve"> activities in relation to MBP</w:t>
            </w:r>
            <w:r>
              <w:rPr>
                <w:rFonts w:ascii="Arial" w:hAnsi="Arial" w:cs="Arial"/>
                <w:sz w:val="18"/>
                <w:szCs w:val="18"/>
              </w:rPr>
              <w:t>.</w:t>
            </w:r>
          </w:p>
        </w:tc>
        <w:tc>
          <w:tcPr>
            <w:tcW w:w="1276" w:type="dxa"/>
            <w:shd w:val="clear" w:color="auto" w:fill="auto"/>
          </w:tcPr>
          <w:p w14:paraId="00E2BA7D" w14:textId="7C498C2D" w:rsidR="00DF4678" w:rsidRDefault="00DF4678" w:rsidP="00DF4678">
            <w:pPr>
              <w:contextualSpacing/>
              <w:rPr>
                <w:rFonts w:ascii="Arial" w:hAnsi="Arial" w:cs="Arial"/>
                <w:sz w:val="18"/>
                <w:szCs w:val="18"/>
              </w:rPr>
            </w:pPr>
            <w:r>
              <w:rPr>
                <w:rFonts w:ascii="Arial" w:hAnsi="Arial" w:cs="Arial"/>
                <w:sz w:val="18"/>
                <w:szCs w:val="18"/>
              </w:rPr>
              <w:t xml:space="preserve">CAD 6802 </w:t>
            </w:r>
            <w:r w:rsidR="004F4A0D">
              <w:rPr>
                <w:rFonts w:ascii="Arial" w:hAnsi="Arial" w:cs="Arial"/>
                <w:sz w:val="18"/>
                <w:szCs w:val="18"/>
              </w:rPr>
              <w:t>–</w:t>
            </w:r>
            <w:r>
              <w:rPr>
                <w:rFonts w:ascii="Arial" w:hAnsi="Arial" w:cs="Arial"/>
                <w:sz w:val="18"/>
                <w:szCs w:val="18"/>
              </w:rPr>
              <w:t xml:space="preserve"> 11</w:t>
            </w:r>
            <w:r w:rsidR="004F4A0D">
              <w:rPr>
                <w:rFonts w:ascii="Arial" w:hAnsi="Arial" w:cs="Arial"/>
                <w:sz w:val="18"/>
                <w:szCs w:val="18"/>
              </w:rPr>
              <w:t xml:space="preserve">, CAD 6805 – 4.9 </w:t>
            </w:r>
          </w:p>
        </w:tc>
        <w:tc>
          <w:tcPr>
            <w:tcW w:w="2264" w:type="dxa"/>
            <w:shd w:val="clear" w:color="auto" w:fill="auto"/>
          </w:tcPr>
          <w:p w14:paraId="1518F666" w14:textId="6AD0E3F5" w:rsidR="003C7C05" w:rsidRPr="00A7298D" w:rsidRDefault="00DF4678" w:rsidP="005324E5">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r w:rsidR="005324E5" w:rsidRPr="00A7298D">
              <w:rPr>
                <w:rFonts w:ascii="Arial" w:hAnsi="Arial" w:cs="Arial"/>
                <w:sz w:val="18"/>
                <w:szCs w:val="18"/>
              </w:rPr>
              <w:t xml:space="preserve"> </w:t>
            </w:r>
          </w:p>
        </w:tc>
        <w:tc>
          <w:tcPr>
            <w:tcW w:w="3114" w:type="dxa"/>
            <w:shd w:val="clear" w:color="auto" w:fill="auto"/>
          </w:tcPr>
          <w:p w14:paraId="45A0D1F4" w14:textId="77777777" w:rsidR="00DF4678" w:rsidRPr="00A45667" w:rsidRDefault="00DF4678" w:rsidP="00DF4678">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5A3548F" w14:textId="77777777" w:rsidR="00DF4678" w:rsidRPr="00A45667" w:rsidRDefault="00DF4678" w:rsidP="00DF4678">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9B1683E" w14:textId="77777777" w:rsidR="00DF4678" w:rsidRPr="00A45667" w:rsidRDefault="00DF4678" w:rsidP="00DF4678">
            <w:pPr>
              <w:contextualSpacing/>
              <w:rPr>
                <w:rFonts w:ascii="MS Gothic" w:eastAsia="MS Gothic" w:hAnsi="MS Gothic" w:cs="Arial"/>
                <w:b/>
                <w:sz w:val="18"/>
                <w:szCs w:val="18"/>
                <w:shd w:val="clear" w:color="auto" w:fill="D9D9D9" w:themeFill="background1" w:themeFillShade="D9"/>
              </w:rPr>
            </w:pPr>
          </w:p>
        </w:tc>
      </w:tr>
      <w:tr w:rsidR="00517782" w:rsidRPr="00A7298D" w14:paraId="2E25562C" w14:textId="77777777" w:rsidTr="0003032B">
        <w:trPr>
          <w:gridAfter w:val="1"/>
          <w:wAfter w:w="6" w:type="dxa"/>
          <w:trHeight w:val="346"/>
        </w:trPr>
        <w:tc>
          <w:tcPr>
            <w:tcW w:w="4252" w:type="dxa"/>
            <w:shd w:val="clear" w:color="auto" w:fill="auto"/>
            <w:vAlign w:val="center"/>
          </w:tcPr>
          <w:p w14:paraId="67E5256B" w14:textId="77777777" w:rsidR="00517782" w:rsidRDefault="00517782" w:rsidP="00517782">
            <w:pPr>
              <w:pStyle w:val="ListParagraph"/>
              <w:numPr>
                <w:ilvl w:val="1"/>
                <w:numId w:val="6"/>
              </w:numPr>
              <w:ind w:left="449" w:hanging="449"/>
              <w:jc w:val="both"/>
              <w:rPr>
                <w:rFonts w:ascii="Arial" w:hAnsi="Arial" w:cs="Arial"/>
                <w:sz w:val="18"/>
                <w:szCs w:val="18"/>
              </w:rPr>
            </w:pPr>
            <w:r>
              <w:rPr>
                <w:rFonts w:ascii="Arial" w:hAnsi="Arial" w:cs="Arial"/>
                <w:sz w:val="18"/>
                <w:szCs w:val="18"/>
              </w:rPr>
              <w:t>List of second level documents to the MBPD (if applicable)</w:t>
            </w:r>
          </w:p>
          <w:p w14:paraId="649F2885" w14:textId="35C5A21F" w:rsidR="00517782" w:rsidRDefault="00517782" w:rsidP="00517782">
            <w:pPr>
              <w:pStyle w:val="ListParagraph"/>
              <w:numPr>
                <w:ilvl w:val="0"/>
                <w:numId w:val="17"/>
              </w:numPr>
              <w:jc w:val="both"/>
              <w:rPr>
                <w:rFonts w:ascii="Arial" w:hAnsi="Arial" w:cs="Arial"/>
                <w:sz w:val="18"/>
                <w:szCs w:val="18"/>
              </w:rPr>
            </w:pPr>
            <w:r>
              <w:rPr>
                <w:rFonts w:ascii="Arial" w:hAnsi="Arial" w:cs="Arial"/>
                <w:sz w:val="18"/>
                <w:szCs w:val="18"/>
              </w:rPr>
              <w:t>e.g. detailed procedures</w:t>
            </w:r>
            <w:r w:rsidR="00A5676A">
              <w:rPr>
                <w:rFonts w:ascii="Arial" w:hAnsi="Arial" w:cs="Arial"/>
                <w:sz w:val="18"/>
                <w:szCs w:val="18"/>
              </w:rPr>
              <w:t>, list of aircraft managed under the MBP approval, etc.</w:t>
            </w:r>
          </w:p>
        </w:tc>
        <w:tc>
          <w:tcPr>
            <w:tcW w:w="1276" w:type="dxa"/>
            <w:shd w:val="clear" w:color="auto" w:fill="auto"/>
          </w:tcPr>
          <w:p w14:paraId="48E26583" w14:textId="77777777" w:rsidR="00517782" w:rsidRDefault="00517782" w:rsidP="00517782">
            <w:pPr>
              <w:contextualSpacing/>
              <w:rPr>
                <w:rFonts w:ascii="Arial" w:hAnsi="Arial" w:cs="Arial"/>
                <w:sz w:val="18"/>
                <w:szCs w:val="18"/>
              </w:rPr>
            </w:pPr>
          </w:p>
        </w:tc>
        <w:tc>
          <w:tcPr>
            <w:tcW w:w="2264" w:type="dxa"/>
            <w:shd w:val="clear" w:color="auto" w:fill="auto"/>
          </w:tcPr>
          <w:p w14:paraId="305D1B59" w14:textId="37565961" w:rsidR="00517782" w:rsidRPr="00A7298D" w:rsidRDefault="00517782" w:rsidP="00517782">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6AFBA7B" w14:textId="77777777" w:rsidR="00517782" w:rsidRPr="00A45667" w:rsidRDefault="00517782" w:rsidP="00517782">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1E91A4CD" w14:textId="77777777" w:rsidR="00517782" w:rsidRPr="00A45667" w:rsidRDefault="00517782" w:rsidP="00517782">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EEEE71E" w14:textId="77777777" w:rsidR="00517782" w:rsidRPr="00A45667" w:rsidRDefault="00517782" w:rsidP="00517782">
            <w:pPr>
              <w:contextualSpacing/>
              <w:rPr>
                <w:rFonts w:ascii="MS Gothic" w:eastAsia="MS Gothic" w:hAnsi="MS Gothic" w:cs="Arial"/>
                <w:b/>
                <w:sz w:val="18"/>
                <w:szCs w:val="18"/>
                <w:shd w:val="clear" w:color="auto" w:fill="D9D9D9" w:themeFill="background1" w:themeFillShade="D9"/>
              </w:rPr>
            </w:pPr>
          </w:p>
        </w:tc>
      </w:tr>
      <w:tr w:rsidR="00517782" w:rsidRPr="00A7298D" w14:paraId="1C2F04EF" w14:textId="77777777" w:rsidTr="0003032B">
        <w:trPr>
          <w:gridAfter w:val="1"/>
          <w:wAfter w:w="6" w:type="dxa"/>
          <w:trHeight w:val="346"/>
        </w:trPr>
        <w:tc>
          <w:tcPr>
            <w:tcW w:w="4252" w:type="dxa"/>
            <w:shd w:val="clear" w:color="auto" w:fill="auto"/>
            <w:vAlign w:val="center"/>
          </w:tcPr>
          <w:p w14:paraId="2F595AE2" w14:textId="4CEBABFC" w:rsidR="00517782" w:rsidRDefault="00517782" w:rsidP="00517782">
            <w:pPr>
              <w:pStyle w:val="ListParagraph"/>
              <w:numPr>
                <w:ilvl w:val="1"/>
                <w:numId w:val="6"/>
              </w:numPr>
              <w:ind w:left="449" w:hanging="449"/>
              <w:jc w:val="both"/>
              <w:rPr>
                <w:rFonts w:ascii="Arial" w:hAnsi="Arial" w:cs="Arial"/>
                <w:sz w:val="18"/>
                <w:szCs w:val="18"/>
              </w:rPr>
            </w:pPr>
            <w:r>
              <w:rPr>
                <w:rFonts w:ascii="Arial" w:hAnsi="Arial" w:cs="Arial"/>
                <w:sz w:val="18"/>
                <w:szCs w:val="18"/>
              </w:rPr>
              <w:t>List of third level documents to the MBPD (if applicable)</w:t>
            </w:r>
          </w:p>
          <w:p w14:paraId="35F2D1AA" w14:textId="6BAA76EB" w:rsidR="00517782" w:rsidRDefault="00517782" w:rsidP="00517782">
            <w:pPr>
              <w:pStyle w:val="ListParagraph"/>
              <w:numPr>
                <w:ilvl w:val="0"/>
                <w:numId w:val="17"/>
              </w:numPr>
              <w:jc w:val="both"/>
              <w:rPr>
                <w:rFonts w:ascii="Arial" w:hAnsi="Arial" w:cs="Arial"/>
                <w:sz w:val="18"/>
                <w:szCs w:val="18"/>
              </w:rPr>
            </w:pPr>
            <w:r>
              <w:rPr>
                <w:rFonts w:ascii="Arial" w:hAnsi="Arial" w:cs="Arial"/>
                <w:sz w:val="18"/>
                <w:szCs w:val="18"/>
              </w:rPr>
              <w:t>e.g. forms, checklist, etc.</w:t>
            </w:r>
          </w:p>
        </w:tc>
        <w:tc>
          <w:tcPr>
            <w:tcW w:w="1276" w:type="dxa"/>
            <w:shd w:val="clear" w:color="auto" w:fill="auto"/>
          </w:tcPr>
          <w:p w14:paraId="3F623429" w14:textId="77777777" w:rsidR="00517782" w:rsidRDefault="00517782" w:rsidP="00517782">
            <w:pPr>
              <w:contextualSpacing/>
              <w:rPr>
                <w:rFonts w:ascii="Arial" w:hAnsi="Arial" w:cs="Arial"/>
                <w:sz w:val="18"/>
                <w:szCs w:val="18"/>
              </w:rPr>
            </w:pPr>
          </w:p>
        </w:tc>
        <w:tc>
          <w:tcPr>
            <w:tcW w:w="2264" w:type="dxa"/>
            <w:shd w:val="clear" w:color="auto" w:fill="auto"/>
          </w:tcPr>
          <w:p w14:paraId="3577D4B9" w14:textId="1300085E" w:rsidR="00517782" w:rsidRPr="00A7298D" w:rsidRDefault="00517782" w:rsidP="00517782">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34DBAC5" w14:textId="77777777" w:rsidR="00517782" w:rsidRPr="00A45667" w:rsidRDefault="00517782" w:rsidP="00517782">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802C905" w14:textId="77777777" w:rsidR="00517782" w:rsidRPr="00A45667" w:rsidRDefault="00517782" w:rsidP="00517782">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1289027" w14:textId="77777777" w:rsidR="00517782" w:rsidRPr="00A45667" w:rsidRDefault="00517782" w:rsidP="00517782">
            <w:pPr>
              <w:contextualSpacing/>
              <w:rPr>
                <w:rFonts w:ascii="MS Gothic" w:eastAsia="MS Gothic" w:hAnsi="MS Gothic" w:cs="Arial"/>
                <w:b/>
                <w:sz w:val="18"/>
                <w:szCs w:val="18"/>
                <w:shd w:val="clear" w:color="auto" w:fill="D9D9D9" w:themeFill="background1" w:themeFillShade="D9"/>
              </w:rPr>
            </w:pPr>
          </w:p>
        </w:tc>
      </w:tr>
      <w:tr w:rsidR="000D3DDB" w:rsidRPr="00A7298D" w14:paraId="47266841" w14:textId="77777777" w:rsidTr="0003032B">
        <w:trPr>
          <w:trHeight w:val="346"/>
        </w:trPr>
        <w:tc>
          <w:tcPr>
            <w:tcW w:w="10912" w:type="dxa"/>
            <w:gridSpan w:val="5"/>
            <w:shd w:val="clear" w:color="auto" w:fill="B4C6E7" w:themeFill="accent5" w:themeFillTint="66"/>
            <w:vAlign w:val="center"/>
          </w:tcPr>
          <w:p w14:paraId="397E8E50" w14:textId="325C0E0F" w:rsidR="000D3DDB" w:rsidRPr="00A7298D" w:rsidRDefault="000D3DDB" w:rsidP="000D3DDB">
            <w:pPr>
              <w:contextualSpacing/>
              <w:rPr>
                <w:rFonts w:ascii="Arial" w:hAnsi="Arial" w:cs="Arial"/>
                <w:b/>
                <w:sz w:val="18"/>
                <w:szCs w:val="18"/>
              </w:rPr>
            </w:pPr>
            <w:r w:rsidRPr="00A7298D">
              <w:rPr>
                <w:rFonts w:ascii="Arial" w:hAnsi="Arial" w:cs="Arial"/>
                <w:b/>
                <w:caps/>
                <w:sz w:val="18"/>
                <w:szCs w:val="18"/>
              </w:rPr>
              <w:t>PART 1</w:t>
            </w:r>
            <w:r w:rsidRPr="00A7298D">
              <w:rPr>
                <w:rFonts w:ascii="Arial" w:hAnsi="Arial" w:cs="Arial"/>
                <w:b/>
                <w:caps/>
                <w:sz w:val="18"/>
                <w:szCs w:val="18"/>
              </w:rPr>
              <w:tab/>
            </w:r>
            <w:r>
              <w:rPr>
                <w:rFonts w:ascii="Arial" w:hAnsi="Arial" w:cs="Arial"/>
                <w:b/>
                <w:caps/>
                <w:sz w:val="18"/>
                <w:szCs w:val="18"/>
              </w:rPr>
              <w:t>aircraft weighing</w:t>
            </w:r>
          </w:p>
        </w:tc>
      </w:tr>
      <w:tr w:rsidR="000D3DDB" w:rsidRPr="00A7298D" w14:paraId="51E29C3C" w14:textId="77777777" w:rsidTr="0003032B">
        <w:trPr>
          <w:gridAfter w:val="1"/>
          <w:wAfter w:w="6" w:type="dxa"/>
          <w:trHeight w:val="346"/>
        </w:trPr>
        <w:tc>
          <w:tcPr>
            <w:tcW w:w="4252" w:type="dxa"/>
            <w:shd w:val="clear" w:color="auto" w:fill="auto"/>
            <w:vAlign w:val="center"/>
          </w:tcPr>
          <w:p w14:paraId="277A739C" w14:textId="64EEB860" w:rsidR="000D3DDB" w:rsidRPr="00C86118" w:rsidRDefault="000D3DDB" w:rsidP="00793A08">
            <w:pPr>
              <w:pStyle w:val="TableParagraph"/>
              <w:numPr>
                <w:ilvl w:val="1"/>
                <w:numId w:val="10"/>
              </w:numPr>
              <w:tabs>
                <w:tab w:val="left" w:pos="383"/>
              </w:tabs>
              <w:spacing w:before="35"/>
              <w:ind w:right="-135"/>
              <w:rPr>
                <w:color w:val="000000" w:themeColor="text1"/>
                <w:sz w:val="18"/>
                <w:szCs w:val="18"/>
              </w:rPr>
            </w:pPr>
            <w:r>
              <w:rPr>
                <w:color w:val="000000" w:themeColor="text1"/>
                <w:sz w:val="18"/>
                <w:szCs w:val="18"/>
              </w:rPr>
              <w:t>Aircraft weighing requirement</w:t>
            </w:r>
          </w:p>
          <w:p w14:paraId="7F795ECA" w14:textId="4E522A42" w:rsidR="000D3DDB" w:rsidRDefault="000D3DDB" w:rsidP="000D3DDB">
            <w:pPr>
              <w:pStyle w:val="TableParagraph"/>
              <w:numPr>
                <w:ilvl w:val="0"/>
                <w:numId w:val="3"/>
              </w:numPr>
              <w:tabs>
                <w:tab w:val="left" w:pos="1544"/>
                <w:tab w:val="left" w:pos="1546"/>
              </w:tabs>
              <w:spacing w:before="61" w:line="220" w:lineRule="auto"/>
              <w:ind w:right="96"/>
              <w:rPr>
                <w:color w:val="000000" w:themeColor="text1"/>
                <w:sz w:val="18"/>
                <w:szCs w:val="18"/>
              </w:rPr>
            </w:pPr>
            <w:r>
              <w:rPr>
                <w:color w:val="000000" w:themeColor="text1"/>
                <w:sz w:val="18"/>
                <w:szCs w:val="18"/>
              </w:rPr>
              <w:t>Prior to CofA issuance;</w:t>
            </w:r>
          </w:p>
          <w:p w14:paraId="58C9308F" w14:textId="30170DCE" w:rsidR="000D3DDB" w:rsidRDefault="000D3DDB" w:rsidP="000D3DDB">
            <w:pPr>
              <w:pStyle w:val="TableParagraph"/>
              <w:numPr>
                <w:ilvl w:val="0"/>
                <w:numId w:val="3"/>
              </w:numPr>
              <w:tabs>
                <w:tab w:val="left" w:pos="1544"/>
                <w:tab w:val="left" w:pos="1546"/>
              </w:tabs>
              <w:spacing w:before="61" w:line="220" w:lineRule="auto"/>
              <w:ind w:right="96"/>
              <w:rPr>
                <w:color w:val="000000" w:themeColor="text1"/>
                <w:sz w:val="18"/>
                <w:szCs w:val="18"/>
              </w:rPr>
            </w:pPr>
            <w:r>
              <w:rPr>
                <w:color w:val="000000" w:themeColor="text1"/>
                <w:sz w:val="18"/>
                <w:szCs w:val="18"/>
              </w:rPr>
              <w:t>Whenever CAAM requires;</w:t>
            </w:r>
          </w:p>
          <w:p w14:paraId="2F6E0A74" w14:textId="45607D18" w:rsidR="000D3DDB" w:rsidRDefault="000D3DDB" w:rsidP="000D3DDB">
            <w:pPr>
              <w:pStyle w:val="TableParagraph"/>
              <w:numPr>
                <w:ilvl w:val="0"/>
                <w:numId w:val="3"/>
              </w:numPr>
              <w:tabs>
                <w:tab w:val="left" w:pos="1544"/>
                <w:tab w:val="left" w:pos="1546"/>
              </w:tabs>
              <w:spacing w:before="61" w:line="220" w:lineRule="auto"/>
              <w:ind w:right="96"/>
              <w:rPr>
                <w:color w:val="000000" w:themeColor="text1"/>
                <w:sz w:val="18"/>
                <w:szCs w:val="18"/>
              </w:rPr>
            </w:pPr>
            <w:r>
              <w:rPr>
                <w:color w:val="000000" w:themeColor="text1"/>
                <w:sz w:val="18"/>
                <w:szCs w:val="18"/>
              </w:rPr>
              <w:t>Whenever required by aircraft TC holder;</w:t>
            </w:r>
          </w:p>
          <w:p w14:paraId="4EC2AD76" w14:textId="42A6E2A0" w:rsidR="000D3DDB" w:rsidRPr="00A40A8E" w:rsidRDefault="00482C15" w:rsidP="000D3DDB">
            <w:pPr>
              <w:pStyle w:val="TableParagraph"/>
              <w:numPr>
                <w:ilvl w:val="0"/>
                <w:numId w:val="3"/>
              </w:numPr>
              <w:tabs>
                <w:tab w:val="left" w:pos="1544"/>
                <w:tab w:val="left" w:pos="1546"/>
              </w:tabs>
              <w:spacing w:before="61" w:line="220" w:lineRule="auto"/>
              <w:ind w:right="96"/>
              <w:rPr>
                <w:color w:val="000000" w:themeColor="text1"/>
                <w:sz w:val="18"/>
                <w:szCs w:val="18"/>
              </w:rPr>
            </w:pPr>
            <w:r w:rsidRPr="005324E5">
              <w:rPr>
                <w:color w:val="000000" w:themeColor="text1"/>
                <w:sz w:val="18"/>
                <w:szCs w:val="18"/>
              </w:rPr>
              <w:lastRenderedPageBreak/>
              <w:t>Whenever CAAM, the CAMO or the operator is of the opinion that adequate mass control has not been exercised over an aircraft during the modification or repair embodiment</w:t>
            </w:r>
          </w:p>
        </w:tc>
        <w:tc>
          <w:tcPr>
            <w:tcW w:w="1276" w:type="dxa"/>
            <w:shd w:val="clear" w:color="auto" w:fill="auto"/>
          </w:tcPr>
          <w:p w14:paraId="21D41360" w14:textId="637C4A47" w:rsidR="000D3DDB" w:rsidRPr="00A7298D" w:rsidRDefault="000D3DDB" w:rsidP="000D3DDB">
            <w:pPr>
              <w:contextualSpacing/>
              <w:rPr>
                <w:rFonts w:ascii="Arial" w:hAnsi="Arial" w:cs="Arial"/>
                <w:sz w:val="18"/>
                <w:szCs w:val="18"/>
              </w:rPr>
            </w:pPr>
            <w:r>
              <w:rPr>
                <w:rFonts w:ascii="Arial" w:hAnsi="Arial" w:cs="Arial"/>
                <w:sz w:val="18"/>
                <w:szCs w:val="18"/>
              </w:rPr>
              <w:lastRenderedPageBreak/>
              <w:t>CAD 6805 – 3</w:t>
            </w:r>
            <w:r w:rsidR="005324E5">
              <w:rPr>
                <w:rFonts w:ascii="Arial" w:hAnsi="Arial" w:cs="Arial"/>
                <w:sz w:val="18"/>
                <w:szCs w:val="18"/>
              </w:rPr>
              <w:t>, 8.4</w:t>
            </w:r>
          </w:p>
        </w:tc>
        <w:tc>
          <w:tcPr>
            <w:tcW w:w="2264" w:type="dxa"/>
            <w:shd w:val="clear" w:color="auto" w:fill="auto"/>
          </w:tcPr>
          <w:p w14:paraId="4B818B9E" w14:textId="7BA5357C" w:rsidR="000D3DDB"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p w14:paraId="5FF7FE2C" w14:textId="0BD08134" w:rsidR="00E47D4B" w:rsidRPr="00A7298D" w:rsidRDefault="00E47D4B" w:rsidP="000D3DDB">
            <w:pPr>
              <w:contextualSpacing/>
              <w:rPr>
                <w:rFonts w:ascii="Arial" w:hAnsi="Arial" w:cs="Arial"/>
                <w:sz w:val="18"/>
                <w:szCs w:val="18"/>
              </w:rPr>
            </w:pPr>
          </w:p>
        </w:tc>
        <w:tc>
          <w:tcPr>
            <w:tcW w:w="3114" w:type="dxa"/>
            <w:shd w:val="clear" w:color="auto" w:fill="auto"/>
          </w:tcPr>
          <w:p w14:paraId="47DED5F2"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AC27756"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168F097" w14:textId="77777777" w:rsidR="000D3DDB" w:rsidRPr="00A7298D" w:rsidRDefault="000D3DDB" w:rsidP="000D3DDB">
            <w:pPr>
              <w:contextualSpacing/>
              <w:rPr>
                <w:rFonts w:ascii="Arial" w:hAnsi="Arial" w:cs="Arial"/>
                <w:sz w:val="18"/>
                <w:szCs w:val="18"/>
              </w:rPr>
            </w:pPr>
          </w:p>
        </w:tc>
      </w:tr>
      <w:tr w:rsidR="000D3DDB" w:rsidRPr="00A7298D" w14:paraId="566BE083" w14:textId="77777777" w:rsidTr="0003032B">
        <w:trPr>
          <w:gridAfter w:val="1"/>
          <w:wAfter w:w="6" w:type="dxa"/>
          <w:trHeight w:val="346"/>
        </w:trPr>
        <w:tc>
          <w:tcPr>
            <w:tcW w:w="4252" w:type="dxa"/>
            <w:shd w:val="clear" w:color="auto" w:fill="auto"/>
            <w:vAlign w:val="center"/>
          </w:tcPr>
          <w:p w14:paraId="0C392465" w14:textId="6A27D684" w:rsidR="000D3DDB" w:rsidRPr="007A4080" w:rsidRDefault="000D3DDB" w:rsidP="00793A08">
            <w:pPr>
              <w:pStyle w:val="ListParagraph"/>
              <w:numPr>
                <w:ilvl w:val="1"/>
                <w:numId w:val="10"/>
              </w:numPr>
              <w:tabs>
                <w:tab w:val="left" w:pos="451"/>
              </w:tabs>
              <w:spacing w:after="60"/>
              <w:jc w:val="both"/>
              <w:rPr>
                <w:rFonts w:ascii="Arial" w:hAnsi="Arial" w:cs="Arial"/>
                <w:sz w:val="18"/>
                <w:szCs w:val="18"/>
              </w:rPr>
            </w:pPr>
            <w:r w:rsidRPr="007A4080">
              <w:rPr>
                <w:rFonts w:ascii="Arial" w:hAnsi="Arial" w:cs="Arial"/>
                <w:sz w:val="18"/>
                <w:szCs w:val="18"/>
              </w:rPr>
              <w:t>Aircraft reweighing interval</w:t>
            </w:r>
          </w:p>
          <w:p w14:paraId="7485F018" w14:textId="3BF5FFE9" w:rsidR="000D3DDB" w:rsidRPr="00A7298D" w:rsidRDefault="000D3DDB" w:rsidP="000D3DDB">
            <w:pPr>
              <w:pStyle w:val="ListParagraph"/>
              <w:numPr>
                <w:ilvl w:val="0"/>
                <w:numId w:val="3"/>
              </w:numPr>
              <w:ind w:left="899"/>
              <w:jc w:val="both"/>
              <w:rPr>
                <w:rFonts w:ascii="Arial" w:hAnsi="Arial" w:cs="Arial"/>
                <w:sz w:val="18"/>
                <w:szCs w:val="18"/>
              </w:rPr>
            </w:pPr>
            <w:r>
              <w:rPr>
                <w:rFonts w:ascii="Arial" w:hAnsi="Arial" w:cs="Arial"/>
                <w:sz w:val="18"/>
                <w:szCs w:val="18"/>
              </w:rPr>
              <w:t>Not exceeding 4 years</w:t>
            </w:r>
          </w:p>
          <w:p w14:paraId="02D04FCF" w14:textId="77777777" w:rsidR="000D3DDB" w:rsidRDefault="000D3DDB" w:rsidP="000D3DDB">
            <w:pPr>
              <w:tabs>
                <w:tab w:val="left" w:pos="451"/>
              </w:tabs>
              <w:spacing w:after="60"/>
              <w:jc w:val="both"/>
              <w:rPr>
                <w:rFonts w:ascii="Arial" w:hAnsi="Arial" w:cs="Arial"/>
                <w:sz w:val="18"/>
                <w:szCs w:val="18"/>
              </w:rPr>
            </w:pPr>
          </w:p>
          <w:p w14:paraId="2C63D7F4" w14:textId="2524B4CF" w:rsidR="000D3DDB" w:rsidRPr="00C86118" w:rsidRDefault="000D3DDB" w:rsidP="000D3DDB">
            <w:pPr>
              <w:tabs>
                <w:tab w:val="left" w:pos="451"/>
              </w:tabs>
              <w:spacing w:after="60"/>
              <w:jc w:val="both"/>
              <w:rPr>
                <w:rFonts w:ascii="Arial" w:hAnsi="Arial" w:cs="Arial"/>
                <w:sz w:val="18"/>
                <w:szCs w:val="18"/>
              </w:rPr>
            </w:pPr>
          </w:p>
        </w:tc>
        <w:tc>
          <w:tcPr>
            <w:tcW w:w="1276" w:type="dxa"/>
            <w:shd w:val="clear" w:color="auto" w:fill="auto"/>
          </w:tcPr>
          <w:p w14:paraId="43B32612" w14:textId="77777777" w:rsidR="000D3DDB" w:rsidRDefault="000D3DDB" w:rsidP="000D3DDB">
            <w:pPr>
              <w:contextualSpacing/>
              <w:rPr>
                <w:rFonts w:ascii="Arial" w:hAnsi="Arial" w:cs="Arial"/>
                <w:sz w:val="18"/>
                <w:szCs w:val="18"/>
              </w:rPr>
            </w:pPr>
            <w:r>
              <w:rPr>
                <w:rFonts w:ascii="Arial" w:hAnsi="Arial" w:cs="Arial"/>
                <w:sz w:val="18"/>
                <w:szCs w:val="18"/>
              </w:rPr>
              <w:t>CAD 6805 – 3.4</w:t>
            </w:r>
          </w:p>
          <w:p w14:paraId="5065046C" w14:textId="77777777" w:rsidR="000D3DDB" w:rsidRDefault="000D3DDB" w:rsidP="000D3DDB">
            <w:pPr>
              <w:contextualSpacing/>
              <w:rPr>
                <w:rFonts w:ascii="Arial" w:hAnsi="Arial" w:cs="Arial"/>
                <w:sz w:val="18"/>
                <w:szCs w:val="18"/>
              </w:rPr>
            </w:pPr>
          </w:p>
          <w:p w14:paraId="488C2CC6" w14:textId="045AB7AD" w:rsidR="000D3DDB" w:rsidRPr="00A7298D" w:rsidRDefault="000D3DDB" w:rsidP="000D3DDB">
            <w:pPr>
              <w:contextualSpacing/>
              <w:rPr>
                <w:rFonts w:ascii="Arial" w:hAnsi="Arial" w:cs="Arial"/>
                <w:sz w:val="18"/>
                <w:szCs w:val="18"/>
              </w:rPr>
            </w:pPr>
            <w:r>
              <w:rPr>
                <w:rFonts w:ascii="Arial" w:hAnsi="Arial" w:cs="Arial"/>
                <w:sz w:val="18"/>
                <w:szCs w:val="18"/>
              </w:rPr>
              <w:t>CAGM 6805 - 2</w:t>
            </w:r>
          </w:p>
        </w:tc>
        <w:tc>
          <w:tcPr>
            <w:tcW w:w="2264" w:type="dxa"/>
            <w:shd w:val="clear" w:color="auto" w:fill="auto"/>
          </w:tcPr>
          <w:p w14:paraId="449E78A1"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E868405"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9836AE3"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1A873B6" w14:textId="77777777" w:rsidR="000D3DDB" w:rsidRPr="00C46BED" w:rsidRDefault="000D3DDB" w:rsidP="000D3DDB">
            <w:pPr>
              <w:contextualSpacing/>
              <w:rPr>
                <w:rFonts w:ascii="Arial" w:hAnsi="Arial" w:cs="Arial"/>
                <w:b/>
                <w:sz w:val="18"/>
                <w:szCs w:val="18"/>
                <w:shd w:val="clear" w:color="auto" w:fill="D9D9D9" w:themeFill="background1" w:themeFillShade="D9"/>
              </w:rPr>
            </w:pPr>
          </w:p>
        </w:tc>
      </w:tr>
      <w:tr w:rsidR="000D3DDB" w:rsidRPr="00A7298D" w14:paraId="02CB306F" w14:textId="77777777" w:rsidTr="0003032B">
        <w:trPr>
          <w:gridAfter w:val="1"/>
          <w:wAfter w:w="6" w:type="dxa"/>
          <w:trHeight w:val="346"/>
        </w:trPr>
        <w:tc>
          <w:tcPr>
            <w:tcW w:w="4252" w:type="dxa"/>
            <w:shd w:val="clear" w:color="auto" w:fill="auto"/>
          </w:tcPr>
          <w:p w14:paraId="0390E1CD" w14:textId="2BD0644A" w:rsidR="000D3DDB" w:rsidRPr="007A4080" w:rsidRDefault="000D3DDB" w:rsidP="00793A08">
            <w:pPr>
              <w:pStyle w:val="ListParagraph"/>
              <w:numPr>
                <w:ilvl w:val="1"/>
                <w:numId w:val="10"/>
              </w:numPr>
              <w:tabs>
                <w:tab w:val="left" w:pos="451"/>
              </w:tabs>
              <w:spacing w:after="60"/>
              <w:jc w:val="both"/>
              <w:rPr>
                <w:rFonts w:ascii="Arial" w:hAnsi="Arial" w:cs="Arial"/>
                <w:sz w:val="18"/>
                <w:szCs w:val="18"/>
              </w:rPr>
            </w:pPr>
            <w:r w:rsidRPr="007A4080">
              <w:rPr>
                <w:rFonts w:ascii="Arial" w:hAnsi="Arial" w:cs="Arial"/>
                <w:sz w:val="18"/>
                <w:szCs w:val="18"/>
              </w:rPr>
              <w:t>Aircraft weighing AMO</w:t>
            </w:r>
          </w:p>
          <w:p w14:paraId="21E3D8F6" w14:textId="37CC7CF1" w:rsidR="000D3DDB" w:rsidRDefault="000D3DDB" w:rsidP="000D3DDB">
            <w:pPr>
              <w:pStyle w:val="ListParagraph"/>
              <w:numPr>
                <w:ilvl w:val="0"/>
                <w:numId w:val="5"/>
              </w:numPr>
              <w:jc w:val="both"/>
              <w:rPr>
                <w:rFonts w:ascii="Arial" w:hAnsi="Arial" w:cs="Arial"/>
                <w:sz w:val="18"/>
                <w:szCs w:val="18"/>
              </w:rPr>
            </w:pPr>
            <w:r>
              <w:rPr>
                <w:rFonts w:ascii="Arial" w:hAnsi="Arial" w:cs="Arial"/>
                <w:sz w:val="18"/>
                <w:szCs w:val="18"/>
              </w:rPr>
              <w:t>Capability for type of aircraft</w:t>
            </w:r>
          </w:p>
          <w:p w14:paraId="3D4BA331" w14:textId="044F8F1A" w:rsidR="000D3DDB" w:rsidRPr="00A7298D" w:rsidRDefault="000D3DDB" w:rsidP="000D3DDB">
            <w:pPr>
              <w:pStyle w:val="ListParagraph"/>
              <w:numPr>
                <w:ilvl w:val="0"/>
                <w:numId w:val="5"/>
              </w:numPr>
              <w:jc w:val="both"/>
              <w:rPr>
                <w:rFonts w:ascii="Arial" w:hAnsi="Arial" w:cs="Arial"/>
                <w:sz w:val="18"/>
                <w:szCs w:val="18"/>
              </w:rPr>
            </w:pPr>
            <w:r>
              <w:rPr>
                <w:rFonts w:ascii="Arial" w:hAnsi="Arial" w:cs="Arial"/>
                <w:sz w:val="18"/>
                <w:szCs w:val="18"/>
              </w:rPr>
              <w:t xml:space="preserve">Layout of aircraft weighing activity location in the hangar </w:t>
            </w:r>
          </w:p>
        </w:tc>
        <w:tc>
          <w:tcPr>
            <w:tcW w:w="1276" w:type="dxa"/>
            <w:shd w:val="clear" w:color="auto" w:fill="auto"/>
          </w:tcPr>
          <w:p w14:paraId="19C069C4" w14:textId="134D6C7E" w:rsidR="000D3DDB" w:rsidRPr="00A7298D" w:rsidRDefault="000D3DDB" w:rsidP="000D3DDB">
            <w:pPr>
              <w:contextualSpacing/>
              <w:rPr>
                <w:rFonts w:ascii="Arial" w:hAnsi="Arial" w:cs="Arial"/>
                <w:iCs/>
                <w:sz w:val="18"/>
                <w:szCs w:val="18"/>
              </w:rPr>
            </w:pPr>
            <w:r>
              <w:rPr>
                <w:rFonts w:ascii="Arial" w:hAnsi="Arial" w:cs="Arial"/>
                <w:sz w:val="18"/>
                <w:szCs w:val="18"/>
              </w:rPr>
              <w:t>CAD 6805 – 4.1</w:t>
            </w:r>
          </w:p>
        </w:tc>
        <w:tc>
          <w:tcPr>
            <w:tcW w:w="2264" w:type="dxa"/>
            <w:shd w:val="clear" w:color="auto" w:fill="auto"/>
          </w:tcPr>
          <w:p w14:paraId="05A64B50"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7A3FE00"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95419D8"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A705720" w14:textId="77777777" w:rsidR="000D3DDB" w:rsidRPr="00A7298D" w:rsidRDefault="000D3DDB" w:rsidP="000D3DDB">
            <w:pPr>
              <w:contextualSpacing/>
              <w:rPr>
                <w:rFonts w:ascii="Arial" w:hAnsi="Arial" w:cs="Arial"/>
                <w:sz w:val="18"/>
                <w:szCs w:val="18"/>
              </w:rPr>
            </w:pPr>
          </w:p>
        </w:tc>
      </w:tr>
      <w:tr w:rsidR="000D3DDB" w:rsidRPr="00A7298D" w14:paraId="566DF58B" w14:textId="77777777" w:rsidTr="00AE4AAE">
        <w:trPr>
          <w:gridAfter w:val="1"/>
          <w:wAfter w:w="6" w:type="dxa"/>
          <w:trHeight w:val="346"/>
        </w:trPr>
        <w:tc>
          <w:tcPr>
            <w:tcW w:w="4252" w:type="dxa"/>
            <w:shd w:val="clear" w:color="auto" w:fill="auto"/>
            <w:vAlign w:val="center"/>
          </w:tcPr>
          <w:p w14:paraId="1E1D317B" w14:textId="0DB45353" w:rsidR="000D3DDB" w:rsidRPr="00425FC8" w:rsidRDefault="000D3DDB" w:rsidP="00793A08">
            <w:pPr>
              <w:pStyle w:val="TableParagraph"/>
              <w:numPr>
                <w:ilvl w:val="1"/>
                <w:numId w:val="10"/>
              </w:numPr>
              <w:spacing w:before="35"/>
              <w:rPr>
                <w:color w:val="000000" w:themeColor="text1"/>
                <w:sz w:val="18"/>
              </w:rPr>
            </w:pPr>
            <w:r w:rsidRPr="00425FC8">
              <w:rPr>
                <w:color w:val="000000" w:themeColor="text1"/>
                <w:sz w:val="18"/>
              </w:rPr>
              <w:t>Aircraft weighing supervisors</w:t>
            </w:r>
          </w:p>
          <w:p w14:paraId="22AEE51F" w14:textId="2BBF5A64" w:rsidR="000D3DDB" w:rsidRPr="009A509B" w:rsidRDefault="000D3DDB" w:rsidP="000D3DDB">
            <w:pPr>
              <w:tabs>
                <w:tab w:val="left" w:pos="451"/>
              </w:tabs>
              <w:spacing w:after="60"/>
              <w:ind w:left="360"/>
              <w:jc w:val="both"/>
              <w:rPr>
                <w:rFonts w:ascii="Arial" w:hAnsi="Arial" w:cs="Arial"/>
                <w:sz w:val="18"/>
                <w:szCs w:val="18"/>
              </w:rPr>
            </w:pPr>
            <w:r>
              <w:rPr>
                <w:rFonts w:ascii="Arial" w:hAnsi="Arial" w:cs="Arial"/>
                <w:sz w:val="18"/>
                <w:szCs w:val="18"/>
              </w:rPr>
              <w:t>Note: The weighing supervisors can be linked to MBR signatories in Part 2.4</w:t>
            </w:r>
          </w:p>
        </w:tc>
        <w:tc>
          <w:tcPr>
            <w:tcW w:w="1276" w:type="dxa"/>
            <w:shd w:val="clear" w:color="auto" w:fill="auto"/>
          </w:tcPr>
          <w:p w14:paraId="2A989607" w14:textId="40C5E76C" w:rsidR="000D3DDB" w:rsidRPr="00A7298D" w:rsidRDefault="000D3DDB" w:rsidP="000D3DDB">
            <w:pPr>
              <w:contextualSpacing/>
              <w:rPr>
                <w:rFonts w:ascii="Arial" w:hAnsi="Arial" w:cs="Arial"/>
                <w:iCs/>
                <w:sz w:val="18"/>
                <w:szCs w:val="18"/>
              </w:rPr>
            </w:pPr>
            <w:r>
              <w:rPr>
                <w:rFonts w:ascii="Arial" w:hAnsi="Arial" w:cs="Arial"/>
                <w:sz w:val="18"/>
                <w:szCs w:val="18"/>
              </w:rPr>
              <w:t>CAD 6805 – 4.2</w:t>
            </w:r>
          </w:p>
        </w:tc>
        <w:tc>
          <w:tcPr>
            <w:tcW w:w="2264" w:type="dxa"/>
            <w:shd w:val="clear" w:color="auto" w:fill="auto"/>
          </w:tcPr>
          <w:p w14:paraId="3AC05420" w14:textId="56C5DB36"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7F7782ED"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26E6B5E9"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F681155" w14:textId="77777777" w:rsidR="000D3DDB" w:rsidRPr="00A45667" w:rsidRDefault="000D3DDB" w:rsidP="000D3DDB">
            <w:pPr>
              <w:contextualSpacing/>
              <w:rPr>
                <w:rFonts w:ascii="MS Gothic" w:eastAsia="MS Gothic" w:hAnsi="MS Gothic" w:cs="Arial"/>
                <w:b/>
                <w:sz w:val="18"/>
                <w:szCs w:val="18"/>
                <w:shd w:val="clear" w:color="auto" w:fill="D9D9D9" w:themeFill="background1" w:themeFillShade="D9"/>
              </w:rPr>
            </w:pPr>
          </w:p>
        </w:tc>
      </w:tr>
      <w:tr w:rsidR="000D3DDB" w:rsidRPr="00A7298D" w14:paraId="48F7420A" w14:textId="77777777" w:rsidTr="0003032B">
        <w:trPr>
          <w:gridAfter w:val="1"/>
          <w:wAfter w:w="6" w:type="dxa"/>
          <w:trHeight w:val="346"/>
        </w:trPr>
        <w:tc>
          <w:tcPr>
            <w:tcW w:w="4252" w:type="dxa"/>
            <w:shd w:val="clear" w:color="auto" w:fill="auto"/>
            <w:vAlign w:val="center"/>
          </w:tcPr>
          <w:p w14:paraId="24ACCF67" w14:textId="044EA752" w:rsidR="000D3DDB" w:rsidRPr="005B6132" w:rsidRDefault="000D3DDB" w:rsidP="00793A08">
            <w:pPr>
              <w:pStyle w:val="TableParagraph"/>
              <w:numPr>
                <w:ilvl w:val="1"/>
                <w:numId w:val="10"/>
              </w:numPr>
              <w:spacing w:before="35"/>
              <w:rPr>
                <w:color w:val="000000" w:themeColor="text1"/>
                <w:sz w:val="18"/>
              </w:rPr>
            </w:pPr>
            <w:r w:rsidRPr="007A4080">
              <w:rPr>
                <w:color w:val="000000" w:themeColor="text1"/>
                <w:sz w:val="18"/>
              </w:rPr>
              <w:t>Aircraft weighing equipment and its control</w:t>
            </w:r>
          </w:p>
        </w:tc>
        <w:tc>
          <w:tcPr>
            <w:tcW w:w="1276" w:type="dxa"/>
            <w:shd w:val="clear" w:color="auto" w:fill="auto"/>
          </w:tcPr>
          <w:p w14:paraId="149D7032" w14:textId="5A4C61BF" w:rsidR="000D3DDB" w:rsidRPr="00A7298D" w:rsidRDefault="000D3DDB" w:rsidP="000D3DDB">
            <w:pPr>
              <w:contextualSpacing/>
              <w:rPr>
                <w:rFonts w:ascii="Arial" w:hAnsi="Arial" w:cs="Arial"/>
                <w:sz w:val="18"/>
                <w:szCs w:val="18"/>
              </w:rPr>
            </w:pPr>
            <w:r>
              <w:rPr>
                <w:rFonts w:ascii="Arial" w:hAnsi="Arial" w:cs="Arial"/>
                <w:sz w:val="18"/>
                <w:szCs w:val="18"/>
              </w:rPr>
              <w:t>CAD 6805 – 15.5 e)</w:t>
            </w:r>
          </w:p>
        </w:tc>
        <w:tc>
          <w:tcPr>
            <w:tcW w:w="2264" w:type="dxa"/>
            <w:shd w:val="clear" w:color="auto" w:fill="auto"/>
          </w:tcPr>
          <w:p w14:paraId="76E5F678"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F2D3E4B"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5BBC83F"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FFDDC3E" w14:textId="77777777" w:rsidR="000D3DDB" w:rsidRPr="00F37E8B" w:rsidRDefault="000D3DDB" w:rsidP="000D3DDB">
            <w:pPr>
              <w:contextualSpacing/>
            </w:pPr>
          </w:p>
        </w:tc>
      </w:tr>
      <w:tr w:rsidR="000D3DDB" w:rsidRPr="00A7298D" w14:paraId="1BF48E15" w14:textId="77777777" w:rsidTr="0003032B">
        <w:trPr>
          <w:gridAfter w:val="1"/>
          <w:wAfter w:w="6" w:type="dxa"/>
          <w:trHeight w:val="346"/>
        </w:trPr>
        <w:tc>
          <w:tcPr>
            <w:tcW w:w="4252" w:type="dxa"/>
            <w:shd w:val="clear" w:color="auto" w:fill="auto"/>
            <w:vAlign w:val="center"/>
          </w:tcPr>
          <w:p w14:paraId="507E305F" w14:textId="05D48878" w:rsidR="000D3DDB" w:rsidRDefault="000D3DDB" w:rsidP="00793A08">
            <w:pPr>
              <w:pStyle w:val="TableParagraph"/>
              <w:numPr>
                <w:ilvl w:val="1"/>
                <w:numId w:val="10"/>
              </w:numPr>
              <w:spacing w:before="35"/>
              <w:rPr>
                <w:color w:val="000000" w:themeColor="text1"/>
                <w:sz w:val="18"/>
              </w:rPr>
            </w:pPr>
            <w:r>
              <w:rPr>
                <w:color w:val="000000" w:themeColor="text1"/>
                <w:sz w:val="18"/>
              </w:rPr>
              <w:t>Aircraft weighing equipment calibration policy</w:t>
            </w:r>
          </w:p>
          <w:p w14:paraId="172F0670" w14:textId="1264D9B8" w:rsidR="000D3DDB" w:rsidRPr="005B6132" w:rsidRDefault="000D3DDB" w:rsidP="00793A08">
            <w:pPr>
              <w:pStyle w:val="TableParagraph"/>
              <w:numPr>
                <w:ilvl w:val="0"/>
                <w:numId w:val="9"/>
              </w:numPr>
              <w:spacing w:before="35"/>
              <w:rPr>
                <w:color w:val="000000" w:themeColor="text1"/>
                <w:sz w:val="18"/>
              </w:rPr>
            </w:pPr>
            <w:r>
              <w:rPr>
                <w:color w:val="000000" w:themeColor="text1"/>
                <w:sz w:val="18"/>
              </w:rPr>
              <w:t>W</w:t>
            </w:r>
            <w:r w:rsidRPr="004F799A">
              <w:rPr>
                <w:color w:val="000000" w:themeColor="text1"/>
                <w:sz w:val="18"/>
              </w:rPr>
              <w:t>ithin two years or within a time period defined by the manufacturer of the weighing equipment, whichever is less</w:t>
            </w:r>
          </w:p>
          <w:p w14:paraId="36C0BCED" w14:textId="000490D3" w:rsidR="000D3DDB" w:rsidRPr="00175C24" w:rsidRDefault="000D3DDB" w:rsidP="00793A08">
            <w:pPr>
              <w:pStyle w:val="TableParagraph"/>
              <w:numPr>
                <w:ilvl w:val="0"/>
                <w:numId w:val="9"/>
              </w:numPr>
              <w:spacing w:before="35"/>
              <w:rPr>
                <w:color w:val="000000" w:themeColor="text1"/>
                <w:sz w:val="18"/>
              </w:rPr>
            </w:pPr>
            <w:r>
              <w:rPr>
                <w:sz w:val="18"/>
                <w:szCs w:val="18"/>
              </w:rPr>
              <w:t xml:space="preserve">See also CAGM 6805 paragraph </w:t>
            </w:r>
            <w:r w:rsidR="00C93E15">
              <w:rPr>
                <w:sz w:val="18"/>
                <w:szCs w:val="18"/>
              </w:rPr>
              <w:t>3.2</w:t>
            </w:r>
          </w:p>
        </w:tc>
        <w:tc>
          <w:tcPr>
            <w:tcW w:w="1276" w:type="dxa"/>
            <w:shd w:val="clear" w:color="auto" w:fill="auto"/>
          </w:tcPr>
          <w:p w14:paraId="66EA32A0" w14:textId="5AD0F7BC" w:rsidR="000D3DDB" w:rsidRDefault="000D3DDB" w:rsidP="000D3DDB">
            <w:pPr>
              <w:contextualSpacing/>
              <w:rPr>
                <w:rFonts w:ascii="Arial" w:hAnsi="Arial" w:cs="Arial"/>
                <w:sz w:val="18"/>
                <w:szCs w:val="18"/>
              </w:rPr>
            </w:pPr>
            <w:r>
              <w:rPr>
                <w:rFonts w:ascii="Arial" w:hAnsi="Arial" w:cs="Arial"/>
                <w:sz w:val="18"/>
                <w:szCs w:val="18"/>
              </w:rPr>
              <w:t>CAD 6805 – 4.6</w:t>
            </w:r>
          </w:p>
          <w:p w14:paraId="41A4FFB0" w14:textId="77777777" w:rsidR="000D3DDB" w:rsidRDefault="000D3DDB" w:rsidP="000D3DDB">
            <w:pPr>
              <w:contextualSpacing/>
              <w:rPr>
                <w:rFonts w:ascii="Arial" w:hAnsi="Arial" w:cs="Arial"/>
                <w:sz w:val="18"/>
                <w:szCs w:val="18"/>
              </w:rPr>
            </w:pPr>
          </w:p>
          <w:p w14:paraId="1B1CA452" w14:textId="4A34AECA" w:rsidR="000D3DDB" w:rsidRDefault="000D3DDB" w:rsidP="000D3DDB">
            <w:pPr>
              <w:contextualSpacing/>
              <w:rPr>
                <w:rFonts w:ascii="Arial" w:hAnsi="Arial" w:cs="Arial"/>
                <w:iCs/>
                <w:sz w:val="18"/>
                <w:szCs w:val="18"/>
              </w:rPr>
            </w:pPr>
            <w:r>
              <w:rPr>
                <w:rFonts w:ascii="Arial" w:hAnsi="Arial" w:cs="Arial"/>
                <w:sz w:val="18"/>
                <w:szCs w:val="18"/>
              </w:rPr>
              <w:t xml:space="preserve">CAGM 6805 – </w:t>
            </w:r>
            <w:r w:rsidR="00817271">
              <w:rPr>
                <w:rFonts w:ascii="Arial" w:hAnsi="Arial" w:cs="Arial"/>
                <w:sz w:val="18"/>
                <w:szCs w:val="18"/>
              </w:rPr>
              <w:t>3.2</w:t>
            </w:r>
          </w:p>
        </w:tc>
        <w:tc>
          <w:tcPr>
            <w:tcW w:w="2264" w:type="dxa"/>
            <w:shd w:val="clear" w:color="auto" w:fill="auto"/>
          </w:tcPr>
          <w:p w14:paraId="34D8978F" w14:textId="2992F003"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50E5C0A"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12EDA0E9"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43B2482" w14:textId="77777777" w:rsidR="000D3DDB" w:rsidRPr="00A45667" w:rsidRDefault="000D3DDB" w:rsidP="000D3DDB">
            <w:pPr>
              <w:contextualSpacing/>
              <w:rPr>
                <w:rFonts w:ascii="MS Gothic" w:eastAsia="MS Gothic" w:hAnsi="MS Gothic" w:cs="Arial"/>
                <w:b/>
                <w:sz w:val="18"/>
                <w:szCs w:val="18"/>
                <w:shd w:val="clear" w:color="auto" w:fill="D9D9D9" w:themeFill="background1" w:themeFillShade="D9"/>
              </w:rPr>
            </w:pPr>
          </w:p>
        </w:tc>
      </w:tr>
      <w:tr w:rsidR="000D3DDB" w:rsidRPr="00A7298D" w14:paraId="3291A35B" w14:textId="77777777" w:rsidTr="0003032B">
        <w:trPr>
          <w:gridAfter w:val="1"/>
          <w:wAfter w:w="6" w:type="dxa"/>
          <w:trHeight w:val="346"/>
        </w:trPr>
        <w:tc>
          <w:tcPr>
            <w:tcW w:w="4252" w:type="dxa"/>
            <w:shd w:val="clear" w:color="auto" w:fill="auto"/>
            <w:vAlign w:val="center"/>
          </w:tcPr>
          <w:p w14:paraId="50AD5BDD" w14:textId="50821C36" w:rsidR="000D3DDB" w:rsidRPr="007A4080" w:rsidRDefault="000D3DDB" w:rsidP="00793A08">
            <w:pPr>
              <w:pStyle w:val="ListParagraph"/>
              <w:numPr>
                <w:ilvl w:val="1"/>
                <w:numId w:val="10"/>
              </w:numPr>
              <w:tabs>
                <w:tab w:val="left" w:pos="451"/>
              </w:tabs>
              <w:spacing w:after="60"/>
              <w:ind w:right="-135"/>
              <w:rPr>
                <w:rFonts w:ascii="Arial" w:hAnsi="Arial" w:cs="Arial"/>
                <w:sz w:val="18"/>
                <w:szCs w:val="18"/>
              </w:rPr>
            </w:pPr>
            <w:r w:rsidRPr="007A4080">
              <w:rPr>
                <w:rFonts w:ascii="Arial" w:hAnsi="Arial" w:cs="Arial"/>
                <w:sz w:val="18"/>
                <w:szCs w:val="18"/>
              </w:rPr>
              <w:t>Aircraft weighing procedures for different type of aircraft managed</w:t>
            </w:r>
          </w:p>
          <w:p w14:paraId="4CA716B4" w14:textId="25FE54E5" w:rsidR="000D3DDB" w:rsidRDefault="000D3DDB" w:rsidP="000D3DDB">
            <w:pPr>
              <w:pStyle w:val="ListParagraph"/>
              <w:numPr>
                <w:ilvl w:val="0"/>
                <w:numId w:val="3"/>
              </w:numPr>
              <w:ind w:right="-135"/>
              <w:rPr>
                <w:rFonts w:ascii="Arial" w:hAnsi="Arial" w:cs="Arial"/>
                <w:sz w:val="18"/>
                <w:szCs w:val="18"/>
              </w:rPr>
            </w:pPr>
            <w:r w:rsidRPr="00E00846">
              <w:rPr>
                <w:rFonts w:ascii="Arial" w:hAnsi="Arial" w:cs="Arial"/>
                <w:sz w:val="18"/>
                <w:szCs w:val="18"/>
              </w:rPr>
              <w:t>Aircraft weighing shall be carried out in accordance with instructions and recommendations of the aircraft type certificate holder, supplemental type certificate holder and weighing scale manufacturer as applicable. If such data is not available, the CAMO shall be responsible for developing appropriate weighing instructions for its particular aircraft</w:t>
            </w:r>
          </w:p>
          <w:p w14:paraId="290B9E8C" w14:textId="3A10C5FE" w:rsidR="000D3DDB" w:rsidRDefault="000D3DDB" w:rsidP="000D3DDB">
            <w:pPr>
              <w:pStyle w:val="ListParagraph"/>
              <w:numPr>
                <w:ilvl w:val="0"/>
                <w:numId w:val="3"/>
              </w:numPr>
              <w:ind w:right="-135"/>
              <w:rPr>
                <w:rFonts w:ascii="Arial" w:hAnsi="Arial" w:cs="Arial"/>
                <w:sz w:val="18"/>
                <w:szCs w:val="18"/>
              </w:rPr>
            </w:pPr>
            <w:r>
              <w:rPr>
                <w:rFonts w:ascii="Arial" w:hAnsi="Arial" w:cs="Arial"/>
                <w:sz w:val="18"/>
                <w:szCs w:val="18"/>
              </w:rPr>
              <w:t>Process of issuance of weighing task card / work order to AMO</w:t>
            </w:r>
          </w:p>
          <w:p w14:paraId="24695CD0" w14:textId="138505C2" w:rsidR="000D3DDB" w:rsidRPr="00C53D99" w:rsidRDefault="000D3DDB" w:rsidP="000D3DDB">
            <w:pPr>
              <w:ind w:right="-135"/>
              <w:rPr>
                <w:rFonts w:ascii="Arial" w:hAnsi="Arial" w:cs="Arial"/>
                <w:sz w:val="18"/>
                <w:szCs w:val="18"/>
              </w:rPr>
            </w:pPr>
          </w:p>
        </w:tc>
        <w:tc>
          <w:tcPr>
            <w:tcW w:w="1276" w:type="dxa"/>
            <w:shd w:val="clear" w:color="auto" w:fill="auto"/>
          </w:tcPr>
          <w:p w14:paraId="7DCD8361" w14:textId="40B42007" w:rsidR="000D3DDB" w:rsidRDefault="000D3DDB" w:rsidP="000D3DDB">
            <w:pPr>
              <w:contextualSpacing/>
              <w:rPr>
                <w:rFonts w:ascii="Arial" w:hAnsi="Arial" w:cs="Arial"/>
                <w:sz w:val="18"/>
                <w:szCs w:val="18"/>
              </w:rPr>
            </w:pPr>
            <w:r>
              <w:rPr>
                <w:rFonts w:ascii="Arial" w:hAnsi="Arial" w:cs="Arial"/>
                <w:sz w:val="18"/>
                <w:szCs w:val="18"/>
              </w:rPr>
              <w:t>CAD 6805 – 4.3</w:t>
            </w:r>
          </w:p>
          <w:p w14:paraId="791A5D8B" w14:textId="41809B2A" w:rsidR="000D3DDB" w:rsidRPr="00A7298D" w:rsidRDefault="000D3DDB" w:rsidP="000D3DDB">
            <w:pPr>
              <w:contextualSpacing/>
              <w:rPr>
                <w:rFonts w:ascii="Arial" w:hAnsi="Arial" w:cs="Arial"/>
                <w:sz w:val="18"/>
                <w:szCs w:val="18"/>
              </w:rPr>
            </w:pPr>
          </w:p>
        </w:tc>
        <w:tc>
          <w:tcPr>
            <w:tcW w:w="2264" w:type="dxa"/>
            <w:shd w:val="clear" w:color="auto" w:fill="auto"/>
          </w:tcPr>
          <w:p w14:paraId="0383905D"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94604CB"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E32C4C0"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CB2CDE5" w14:textId="77777777" w:rsidR="000D3DDB" w:rsidRPr="00A7298D" w:rsidRDefault="000D3DDB" w:rsidP="000D3DDB">
            <w:pPr>
              <w:contextualSpacing/>
              <w:rPr>
                <w:rFonts w:ascii="Arial" w:hAnsi="Arial" w:cs="Arial"/>
                <w:sz w:val="18"/>
                <w:szCs w:val="18"/>
              </w:rPr>
            </w:pPr>
          </w:p>
        </w:tc>
      </w:tr>
      <w:tr w:rsidR="000D3DDB" w:rsidRPr="00A7298D" w14:paraId="6D959FD1" w14:textId="77777777" w:rsidTr="0003032B">
        <w:trPr>
          <w:gridAfter w:val="1"/>
          <w:wAfter w:w="6" w:type="dxa"/>
          <w:trHeight w:val="346"/>
        </w:trPr>
        <w:tc>
          <w:tcPr>
            <w:tcW w:w="4252" w:type="dxa"/>
            <w:shd w:val="clear" w:color="auto" w:fill="auto"/>
            <w:vAlign w:val="center"/>
          </w:tcPr>
          <w:p w14:paraId="1834B9BF" w14:textId="29B60238" w:rsidR="000D3DDB" w:rsidRPr="007A4080" w:rsidRDefault="000D3DDB" w:rsidP="00793A08">
            <w:pPr>
              <w:pStyle w:val="ListParagraph"/>
              <w:numPr>
                <w:ilvl w:val="1"/>
                <w:numId w:val="10"/>
              </w:numPr>
              <w:tabs>
                <w:tab w:val="left" w:pos="451"/>
              </w:tabs>
              <w:spacing w:after="60"/>
              <w:jc w:val="both"/>
              <w:rPr>
                <w:rFonts w:ascii="Arial" w:hAnsi="Arial" w:cs="Arial"/>
                <w:sz w:val="18"/>
                <w:szCs w:val="18"/>
              </w:rPr>
            </w:pPr>
            <w:r w:rsidRPr="007A4080">
              <w:rPr>
                <w:rFonts w:ascii="Arial" w:hAnsi="Arial" w:cs="Arial"/>
                <w:sz w:val="18"/>
                <w:szCs w:val="18"/>
              </w:rPr>
              <w:t>Precautions and good practices of aircraft weighing</w:t>
            </w:r>
          </w:p>
          <w:p w14:paraId="703DFC4D" w14:textId="3B390B44" w:rsidR="000D3DDB" w:rsidRPr="00A7298D" w:rsidRDefault="000D3DDB" w:rsidP="000D3DDB">
            <w:pPr>
              <w:pStyle w:val="ListParagraph"/>
              <w:numPr>
                <w:ilvl w:val="0"/>
                <w:numId w:val="3"/>
              </w:numPr>
              <w:jc w:val="both"/>
              <w:rPr>
                <w:rFonts w:ascii="Arial" w:hAnsi="Arial" w:cs="Arial"/>
                <w:sz w:val="18"/>
                <w:szCs w:val="18"/>
              </w:rPr>
            </w:pPr>
            <w:r>
              <w:rPr>
                <w:rFonts w:ascii="Arial" w:hAnsi="Arial" w:cs="Arial"/>
                <w:sz w:val="18"/>
                <w:szCs w:val="18"/>
              </w:rPr>
              <w:t>See also CAGM 6805 paragraph 3</w:t>
            </w:r>
            <w:r w:rsidR="00C93E15">
              <w:rPr>
                <w:rFonts w:ascii="Arial" w:hAnsi="Arial" w:cs="Arial"/>
                <w:sz w:val="18"/>
                <w:szCs w:val="18"/>
              </w:rPr>
              <w:t>.1.1</w:t>
            </w:r>
          </w:p>
        </w:tc>
        <w:tc>
          <w:tcPr>
            <w:tcW w:w="1276" w:type="dxa"/>
            <w:shd w:val="clear" w:color="auto" w:fill="auto"/>
          </w:tcPr>
          <w:p w14:paraId="04E4E1DA" w14:textId="2C93912F" w:rsidR="000D3DDB" w:rsidRDefault="000D3DDB" w:rsidP="000D3DDB">
            <w:pPr>
              <w:contextualSpacing/>
              <w:rPr>
                <w:rFonts w:ascii="Arial" w:hAnsi="Arial" w:cs="Arial"/>
                <w:sz w:val="18"/>
                <w:szCs w:val="18"/>
              </w:rPr>
            </w:pPr>
            <w:r>
              <w:rPr>
                <w:rFonts w:ascii="Arial" w:hAnsi="Arial" w:cs="Arial"/>
                <w:sz w:val="18"/>
                <w:szCs w:val="18"/>
              </w:rPr>
              <w:t>CAD 6805 – 4.</w:t>
            </w:r>
            <w:r w:rsidR="006E227A">
              <w:rPr>
                <w:rFonts w:ascii="Arial" w:hAnsi="Arial" w:cs="Arial"/>
                <w:sz w:val="18"/>
                <w:szCs w:val="18"/>
              </w:rPr>
              <w:t>4</w:t>
            </w:r>
          </w:p>
          <w:p w14:paraId="5D5E2A82" w14:textId="77777777" w:rsidR="000D3DDB" w:rsidRDefault="000D3DDB" w:rsidP="000D3DDB">
            <w:pPr>
              <w:contextualSpacing/>
              <w:rPr>
                <w:rFonts w:ascii="Arial" w:hAnsi="Arial" w:cs="Arial"/>
                <w:sz w:val="18"/>
                <w:szCs w:val="18"/>
              </w:rPr>
            </w:pPr>
          </w:p>
          <w:p w14:paraId="15050911" w14:textId="34359536" w:rsidR="000D3DDB" w:rsidRPr="00D47038" w:rsidRDefault="000D3DDB" w:rsidP="000D3DDB">
            <w:pPr>
              <w:contextualSpacing/>
              <w:rPr>
                <w:rFonts w:ascii="Arial" w:hAnsi="Arial" w:cs="Arial"/>
                <w:iCs/>
                <w:sz w:val="18"/>
                <w:szCs w:val="18"/>
              </w:rPr>
            </w:pPr>
            <w:r>
              <w:rPr>
                <w:rFonts w:ascii="Arial" w:hAnsi="Arial" w:cs="Arial"/>
                <w:sz w:val="18"/>
                <w:szCs w:val="18"/>
              </w:rPr>
              <w:t>CAGM 6805 – 3</w:t>
            </w:r>
            <w:r w:rsidR="00817271">
              <w:rPr>
                <w:rFonts w:ascii="Arial" w:hAnsi="Arial" w:cs="Arial"/>
                <w:sz w:val="18"/>
                <w:szCs w:val="18"/>
              </w:rPr>
              <w:t>.1.</w:t>
            </w:r>
            <w:r w:rsidR="006E227A">
              <w:rPr>
                <w:rFonts w:ascii="Arial" w:hAnsi="Arial" w:cs="Arial"/>
                <w:sz w:val="18"/>
                <w:szCs w:val="18"/>
              </w:rPr>
              <w:t>2</w:t>
            </w:r>
          </w:p>
        </w:tc>
        <w:tc>
          <w:tcPr>
            <w:tcW w:w="2264" w:type="dxa"/>
            <w:shd w:val="clear" w:color="auto" w:fill="auto"/>
          </w:tcPr>
          <w:p w14:paraId="7D3984A6" w14:textId="6168A817" w:rsidR="009308B4" w:rsidRPr="00A7298D" w:rsidRDefault="000D3DDB" w:rsidP="006E227A">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2A2CC58"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5A85FF25"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19A0A9A" w14:textId="77777777" w:rsidR="000D3DDB" w:rsidRPr="00A7298D" w:rsidRDefault="000D3DDB" w:rsidP="000D3DDB">
            <w:pPr>
              <w:contextualSpacing/>
              <w:rPr>
                <w:rFonts w:ascii="Arial" w:hAnsi="Arial" w:cs="Arial"/>
                <w:sz w:val="18"/>
                <w:szCs w:val="18"/>
              </w:rPr>
            </w:pPr>
          </w:p>
        </w:tc>
      </w:tr>
      <w:tr w:rsidR="000D3DDB" w:rsidRPr="00A7298D" w14:paraId="5FA0E74F" w14:textId="77777777" w:rsidTr="0003032B">
        <w:trPr>
          <w:gridAfter w:val="1"/>
          <w:wAfter w:w="6" w:type="dxa"/>
          <w:trHeight w:val="346"/>
        </w:trPr>
        <w:tc>
          <w:tcPr>
            <w:tcW w:w="4252" w:type="dxa"/>
            <w:shd w:val="clear" w:color="auto" w:fill="auto"/>
            <w:vAlign w:val="center"/>
          </w:tcPr>
          <w:p w14:paraId="20210805" w14:textId="1657FE93" w:rsidR="000D3DDB" w:rsidRPr="007A4080" w:rsidRDefault="000D3DDB" w:rsidP="00793A08">
            <w:pPr>
              <w:pStyle w:val="ListParagraph"/>
              <w:numPr>
                <w:ilvl w:val="1"/>
                <w:numId w:val="10"/>
              </w:numPr>
              <w:tabs>
                <w:tab w:val="left" w:pos="451"/>
              </w:tabs>
              <w:spacing w:after="60"/>
              <w:jc w:val="both"/>
              <w:rPr>
                <w:rFonts w:ascii="Arial" w:hAnsi="Arial" w:cs="Arial"/>
                <w:sz w:val="18"/>
                <w:szCs w:val="18"/>
              </w:rPr>
            </w:pPr>
            <w:r w:rsidRPr="007A4080">
              <w:rPr>
                <w:rFonts w:ascii="Arial" w:hAnsi="Arial" w:cs="Arial"/>
                <w:sz w:val="18"/>
                <w:szCs w:val="18"/>
              </w:rPr>
              <w:t>Requirement for independent weighing determination</w:t>
            </w:r>
          </w:p>
          <w:p w14:paraId="6A46DE27" w14:textId="77777777" w:rsidR="000D3DDB" w:rsidRDefault="000D3DDB" w:rsidP="00793A08">
            <w:pPr>
              <w:pStyle w:val="ListParagraph"/>
              <w:numPr>
                <w:ilvl w:val="0"/>
                <w:numId w:val="8"/>
              </w:numPr>
              <w:jc w:val="both"/>
              <w:rPr>
                <w:rFonts w:ascii="Arial" w:hAnsi="Arial" w:cs="Arial"/>
                <w:sz w:val="18"/>
                <w:szCs w:val="18"/>
              </w:rPr>
            </w:pPr>
            <w:r w:rsidRPr="005B6132">
              <w:rPr>
                <w:rFonts w:ascii="Arial" w:hAnsi="Arial" w:cs="Arial"/>
                <w:sz w:val="18"/>
                <w:szCs w:val="18"/>
              </w:rPr>
              <w:t>at least two independent determinations</w:t>
            </w:r>
          </w:p>
          <w:p w14:paraId="18E604C7" w14:textId="622267CE" w:rsidR="000D3DDB" w:rsidRPr="00006DD6" w:rsidRDefault="000D3DDB" w:rsidP="00C93E15">
            <w:pPr>
              <w:pStyle w:val="ListParagraph"/>
              <w:numPr>
                <w:ilvl w:val="0"/>
                <w:numId w:val="8"/>
              </w:numPr>
              <w:jc w:val="both"/>
              <w:rPr>
                <w:rFonts w:ascii="Arial" w:hAnsi="Arial" w:cs="Arial"/>
                <w:sz w:val="18"/>
                <w:szCs w:val="18"/>
              </w:rPr>
            </w:pPr>
            <w:r>
              <w:rPr>
                <w:rFonts w:ascii="Arial" w:hAnsi="Arial" w:cs="Arial"/>
                <w:sz w:val="18"/>
                <w:szCs w:val="18"/>
              </w:rPr>
              <w:t xml:space="preserve">margin of consistency of measurements to be established (see CAGM 6805 paragraph </w:t>
            </w:r>
            <w:r w:rsidR="00C93E15">
              <w:rPr>
                <w:rFonts w:ascii="Arial" w:hAnsi="Arial" w:cs="Arial"/>
                <w:sz w:val="18"/>
                <w:szCs w:val="18"/>
              </w:rPr>
              <w:t>3.3</w:t>
            </w:r>
            <w:r>
              <w:rPr>
                <w:rFonts w:ascii="Arial" w:hAnsi="Arial" w:cs="Arial"/>
                <w:sz w:val="18"/>
                <w:szCs w:val="18"/>
              </w:rPr>
              <w:t>)</w:t>
            </w:r>
          </w:p>
        </w:tc>
        <w:tc>
          <w:tcPr>
            <w:tcW w:w="1276" w:type="dxa"/>
            <w:shd w:val="clear" w:color="auto" w:fill="auto"/>
          </w:tcPr>
          <w:p w14:paraId="240F595D" w14:textId="08BE8358" w:rsidR="000D3DDB" w:rsidRDefault="000D3DDB" w:rsidP="000D3DDB">
            <w:pPr>
              <w:contextualSpacing/>
              <w:rPr>
                <w:rFonts w:ascii="Arial" w:hAnsi="Arial" w:cs="Arial"/>
                <w:sz w:val="18"/>
                <w:szCs w:val="18"/>
              </w:rPr>
            </w:pPr>
            <w:r>
              <w:rPr>
                <w:rFonts w:ascii="Arial" w:hAnsi="Arial" w:cs="Arial"/>
                <w:sz w:val="18"/>
                <w:szCs w:val="18"/>
              </w:rPr>
              <w:t>CAD 6805 – 4.8</w:t>
            </w:r>
          </w:p>
          <w:p w14:paraId="7BE3FE1A" w14:textId="77777777" w:rsidR="000D3DDB" w:rsidRDefault="000D3DDB" w:rsidP="000D3DDB">
            <w:pPr>
              <w:contextualSpacing/>
              <w:rPr>
                <w:rFonts w:ascii="Arial" w:hAnsi="Arial" w:cs="Arial"/>
                <w:sz w:val="18"/>
                <w:szCs w:val="18"/>
              </w:rPr>
            </w:pPr>
          </w:p>
          <w:p w14:paraId="4B520DD9" w14:textId="5CF52B2B" w:rsidR="000D3DDB" w:rsidRPr="00A7298D" w:rsidRDefault="000D3DDB" w:rsidP="000D3DDB">
            <w:pPr>
              <w:contextualSpacing/>
              <w:rPr>
                <w:rFonts w:ascii="Arial" w:hAnsi="Arial" w:cs="Arial"/>
                <w:sz w:val="18"/>
                <w:szCs w:val="18"/>
              </w:rPr>
            </w:pPr>
            <w:r>
              <w:rPr>
                <w:rFonts w:ascii="Arial" w:hAnsi="Arial" w:cs="Arial"/>
                <w:sz w:val="18"/>
                <w:szCs w:val="18"/>
              </w:rPr>
              <w:t xml:space="preserve">CAGM 6805 – </w:t>
            </w:r>
            <w:r w:rsidR="00817271">
              <w:rPr>
                <w:rFonts w:ascii="Arial" w:hAnsi="Arial" w:cs="Arial"/>
                <w:sz w:val="18"/>
                <w:szCs w:val="18"/>
              </w:rPr>
              <w:t>3.3</w:t>
            </w:r>
          </w:p>
        </w:tc>
        <w:tc>
          <w:tcPr>
            <w:tcW w:w="2264" w:type="dxa"/>
            <w:shd w:val="clear" w:color="auto" w:fill="auto"/>
          </w:tcPr>
          <w:p w14:paraId="25EA2995"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349F440"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72BFACA"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D40F26C" w14:textId="77777777" w:rsidR="000D3DDB" w:rsidRPr="00A7298D" w:rsidRDefault="000D3DDB" w:rsidP="000D3DDB">
            <w:pPr>
              <w:contextualSpacing/>
              <w:rPr>
                <w:rFonts w:ascii="Arial" w:hAnsi="Arial" w:cs="Arial"/>
                <w:sz w:val="18"/>
                <w:szCs w:val="18"/>
              </w:rPr>
            </w:pPr>
          </w:p>
        </w:tc>
      </w:tr>
      <w:tr w:rsidR="000D3DDB" w:rsidRPr="00A7298D" w14:paraId="5920C0F4" w14:textId="77777777" w:rsidTr="0003032B">
        <w:trPr>
          <w:gridAfter w:val="1"/>
          <w:wAfter w:w="6" w:type="dxa"/>
          <w:trHeight w:val="346"/>
        </w:trPr>
        <w:tc>
          <w:tcPr>
            <w:tcW w:w="4252" w:type="dxa"/>
            <w:shd w:val="clear" w:color="auto" w:fill="B4C6E7" w:themeFill="accent5" w:themeFillTint="66"/>
            <w:vAlign w:val="center"/>
          </w:tcPr>
          <w:p w14:paraId="7057969C" w14:textId="5A03490D" w:rsidR="000D3DDB" w:rsidRPr="00A7298D" w:rsidRDefault="000D3DDB" w:rsidP="000D3DDB">
            <w:pPr>
              <w:contextualSpacing/>
              <w:jc w:val="both"/>
              <w:rPr>
                <w:rFonts w:ascii="Arial" w:hAnsi="Arial" w:cs="Arial"/>
                <w:b/>
                <w:sz w:val="18"/>
                <w:szCs w:val="18"/>
              </w:rPr>
            </w:pPr>
            <w:r w:rsidRPr="00A7298D">
              <w:rPr>
                <w:rFonts w:ascii="Arial" w:hAnsi="Arial" w:cs="Arial"/>
                <w:b/>
                <w:caps/>
                <w:sz w:val="18"/>
                <w:szCs w:val="18"/>
              </w:rPr>
              <w:t xml:space="preserve">PART 2 </w:t>
            </w:r>
            <w:r>
              <w:rPr>
                <w:rFonts w:ascii="Arial" w:hAnsi="Arial" w:cs="Arial"/>
                <w:b/>
                <w:caps/>
                <w:sz w:val="18"/>
                <w:szCs w:val="18"/>
              </w:rPr>
              <w:t>– Mass and balance report (MBR)</w:t>
            </w:r>
            <w:r w:rsidRPr="00A7298D">
              <w:rPr>
                <w:rFonts w:ascii="Arial" w:hAnsi="Arial" w:cs="Arial"/>
                <w:b/>
                <w:caps/>
                <w:sz w:val="18"/>
                <w:szCs w:val="18"/>
              </w:rPr>
              <w:t xml:space="preserve"> </w:t>
            </w:r>
          </w:p>
        </w:tc>
        <w:tc>
          <w:tcPr>
            <w:tcW w:w="1276" w:type="dxa"/>
            <w:shd w:val="clear" w:color="auto" w:fill="B4C6E7" w:themeFill="accent5" w:themeFillTint="66"/>
          </w:tcPr>
          <w:p w14:paraId="6B39DF52" w14:textId="77777777" w:rsidR="000D3DDB" w:rsidRPr="00A7298D" w:rsidRDefault="000D3DDB" w:rsidP="000D3DDB">
            <w:pPr>
              <w:contextualSpacing/>
              <w:rPr>
                <w:rFonts w:ascii="Arial" w:hAnsi="Arial" w:cs="Arial"/>
                <w:b/>
                <w:iCs/>
                <w:sz w:val="18"/>
                <w:szCs w:val="18"/>
              </w:rPr>
            </w:pPr>
          </w:p>
        </w:tc>
        <w:tc>
          <w:tcPr>
            <w:tcW w:w="2264" w:type="dxa"/>
            <w:shd w:val="clear" w:color="auto" w:fill="B4C6E7" w:themeFill="accent5" w:themeFillTint="66"/>
          </w:tcPr>
          <w:p w14:paraId="26394859" w14:textId="77777777" w:rsidR="000D3DDB" w:rsidRPr="00A7298D" w:rsidRDefault="000D3DDB" w:rsidP="000D3DDB">
            <w:pPr>
              <w:contextualSpacing/>
              <w:rPr>
                <w:rFonts w:ascii="Arial" w:hAnsi="Arial" w:cs="Arial"/>
                <w:b/>
                <w:sz w:val="18"/>
                <w:szCs w:val="18"/>
              </w:rPr>
            </w:pPr>
          </w:p>
        </w:tc>
        <w:tc>
          <w:tcPr>
            <w:tcW w:w="3114" w:type="dxa"/>
            <w:shd w:val="clear" w:color="auto" w:fill="B4C6E7" w:themeFill="accent5" w:themeFillTint="66"/>
          </w:tcPr>
          <w:p w14:paraId="7E994609" w14:textId="77777777" w:rsidR="000D3DDB" w:rsidRPr="00A7298D" w:rsidRDefault="000D3DDB" w:rsidP="000D3DDB">
            <w:pPr>
              <w:contextualSpacing/>
              <w:rPr>
                <w:rFonts w:ascii="Arial" w:hAnsi="Arial" w:cs="Arial"/>
                <w:b/>
                <w:sz w:val="18"/>
                <w:szCs w:val="18"/>
              </w:rPr>
            </w:pPr>
          </w:p>
        </w:tc>
      </w:tr>
      <w:tr w:rsidR="000D3DDB" w:rsidRPr="00A7298D" w14:paraId="7BEB68F1" w14:textId="77777777" w:rsidTr="0003032B">
        <w:trPr>
          <w:gridAfter w:val="1"/>
          <w:wAfter w:w="6" w:type="dxa"/>
          <w:trHeight w:val="346"/>
          <w:hidden/>
        </w:trPr>
        <w:tc>
          <w:tcPr>
            <w:tcW w:w="4252" w:type="dxa"/>
            <w:shd w:val="clear" w:color="auto" w:fill="auto"/>
          </w:tcPr>
          <w:p w14:paraId="7F8F8D7A" w14:textId="77777777" w:rsidR="000D3DDB" w:rsidRPr="00775866" w:rsidRDefault="000D3DDB" w:rsidP="00793A08">
            <w:pPr>
              <w:pStyle w:val="ListParagraph"/>
              <w:numPr>
                <w:ilvl w:val="0"/>
                <w:numId w:val="11"/>
              </w:numPr>
              <w:tabs>
                <w:tab w:val="left" w:pos="451"/>
              </w:tabs>
              <w:spacing w:after="60"/>
              <w:jc w:val="both"/>
              <w:rPr>
                <w:rFonts w:ascii="Arial" w:hAnsi="Arial" w:cs="Arial"/>
                <w:vanish/>
                <w:sz w:val="18"/>
                <w:szCs w:val="18"/>
              </w:rPr>
            </w:pPr>
          </w:p>
          <w:p w14:paraId="7164132F" w14:textId="77777777" w:rsidR="000D3DDB" w:rsidRPr="00775866" w:rsidRDefault="000D3DDB" w:rsidP="00793A08">
            <w:pPr>
              <w:pStyle w:val="ListParagraph"/>
              <w:numPr>
                <w:ilvl w:val="0"/>
                <w:numId w:val="11"/>
              </w:numPr>
              <w:tabs>
                <w:tab w:val="left" w:pos="451"/>
              </w:tabs>
              <w:spacing w:after="60"/>
              <w:jc w:val="both"/>
              <w:rPr>
                <w:rFonts w:ascii="Arial" w:hAnsi="Arial" w:cs="Arial"/>
                <w:vanish/>
                <w:sz w:val="18"/>
                <w:szCs w:val="18"/>
              </w:rPr>
            </w:pPr>
          </w:p>
          <w:p w14:paraId="56EE37C4" w14:textId="7167D6D5" w:rsidR="000D3DDB" w:rsidRDefault="000D3DDB" w:rsidP="00793A08">
            <w:pPr>
              <w:pStyle w:val="ListParagraph"/>
              <w:numPr>
                <w:ilvl w:val="1"/>
                <w:numId w:val="11"/>
              </w:numPr>
              <w:tabs>
                <w:tab w:val="left" w:pos="451"/>
              </w:tabs>
              <w:spacing w:after="60"/>
              <w:jc w:val="both"/>
              <w:rPr>
                <w:rFonts w:ascii="Arial" w:hAnsi="Arial" w:cs="Arial"/>
                <w:sz w:val="18"/>
                <w:szCs w:val="18"/>
              </w:rPr>
            </w:pPr>
            <w:r w:rsidRPr="00775866">
              <w:rPr>
                <w:rFonts w:ascii="Arial" w:hAnsi="Arial" w:cs="Arial"/>
                <w:sz w:val="18"/>
                <w:szCs w:val="18"/>
              </w:rPr>
              <w:t>Procedures for issuance</w:t>
            </w:r>
            <w:r w:rsidR="00576DE1">
              <w:rPr>
                <w:rFonts w:ascii="Arial" w:hAnsi="Arial" w:cs="Arial"/>
                <w:sz w:val="18"/>
                <w:szCs w:val="18"/>
              </w:rPr>
              <w:t xml:space="preserve"> / variance</w:t>
            </w:r>
            <w:r w:rsidRPr="00775866">
              <w:rPr>
                <w:rFonts w:ascii="Arial" w:hAnsi="Arial" w:cs="Arial"/>
                <w:sz w:val="18"/>
                <w:szCs w:val="18"/>
              </w:rPr>
              <w:t xml:space="preserve"> and certif</w:t>
            </w:r>
            <w:r>
              <w:rPr>
                <w:rFonts w:ascii="Arial" w:hAnsi="Arial" w:cs="Arial"/>
                <w:sz w:val="18"/>
                <w:szCs w:val="18"/>
              </w:rPr>
              <w:t>ication of MBR for the aircraft.</w:t>
            </w:r>
          </w:p>
          <w:p w14:paraId="3752CBAE" w14:textId="5A97CE8B" w:rsidR="000D3DDB" w:rsidRDefault="000D3DDB" w:rsidP="00793A08">
            <w:pPr>
              <w:pStyle w:val="ListParagraph"/>
              <w:numPr>
                <w:ilvl w:val="0"/>
                <w:numId w:val="13"/>
              </w:numPr>
              <w:tabs>
                <w:tab w:val="left" w:pos="451"/>
              </w:tabs>
              <w:spacing w:after="60"/>
              <w:jc w:val="both"/>
              <w:rPr>
                <w:rFonts w:ascii="Arial" w:hAnsi="Arial" w:cs="Arial"/>
                <w:sz w:val="18"/>
                <w:szCs w:val="18"/>
              </w:rPr>
            </w:pPr>
            <w:r w:rsidRPr="00C67CD3">
              <w:rPr>
                <w:rFonts w:ascii="Arial" w:hAnsi="Arial" w:cs="Arial"/>
                <w:sz w:val="18"/>
                <w:szCs w:val="18"/>
              </w:rPr>
              <w:t>MBR shall be completed and certified by an MBR signatory</w:t>
            </w:r>
          </w:p>
          <w:p w14:paraId="0CDB9DF7" w14:textId="472A5FCF" w:rsidR="000D3DDB" w:rsidRDefault="000D3DDB" w:rsidP="00793A08">
            <w:pPr>
              <w:pStyle w:val="ListParagraph"/>
              <w:numPr>
                <w:ilvl w:val="0"/>
                <w:numId w:val="13"/>
              </w:numPr>
              <w:tabs>
                <w:tab w:val="left" w:pos="451"/>
              </w:tabs>
              <w:spacing w:after="60"/>
              <w:jc w:val="both"/>
              <w:rPr>
                <w:rFonts w:ascii="Arial" w:hAnsi="Arial" w:cs="Arial"/>
                <w:sz w:val="18"/>
                <w:szCs w:val="18"/>
              </w:rPr>
            </w:pPr>
            <w:r w:rsidRPr="00C67CD3">
              <w:rPr>
                <w:rFonts w:ascii="Arial" w:hAnsi="Arial" w:cs="Arial"/>
                <w:sz w:val="18"/>
                <w:szCs w:val="18"/>
              </w:rPr>
              <w:lastRenderedPageBreak/>
              <w:t>MBR shall present the derivation of the empty mass and the corresponding CG from the most recent aircraft weighing results and related calculations</w:t>
            </w:r>
          </w:p>
          <w:p w14:paraId="3FAA7273" w14:textId="2ED0C7B3" w:rsidR="000D3DDB" w:rsidRDefault="000D3DDB" w:rsidP="00793A08">
            <w:pPr>
              <w:pStyle w:val="ListParagraph"/>
              <w:numPr>
                <w:ilvl w:val="0"/>
                <w:numId w:val="13"/>
              </w:numPr>
              <w:tabs>
                <w:tab w:val="left" w:pos="451"/>
              </w:tabs>
              <w:spacing w:after="60"/>
              <w:jc w:val="both"/>
              <w:rPr>
                <w:rFonts w:ascii="Arial" w:hAnsi="Arial" w:cs="Arial"/>
                <w:sz w:val="18"/>
                <w:szCs w:val="18"/>
              </w:rPr>
            </w:pPr>
            <w:r w:rsidRPr="00C67CD3">
              <w:rPr>
                <w:rFonts w:ascii="Arial" w:hAnsi="Arial" w:cs="Arial"/>
                <w:sz w:val="18"/>
                <w:szCs w:val="18"/>
              </w:rPr>
              <w:t>MBR is independently checked prior to certifying it</w:t>
            </w:r>
          </w:p>
          <w:p w14:paraId="1A89E523" w14:textId="005E8892" w:rsidR="000D3DDB" w:rsidRDefault="000D3DDB" w:rsidP="00793A08">
            <w:pPr>
              <w:pStyle w:val="ListParagraph"/>
              <w:numPr>
                <w:ilvl w:val="0"/>
                <w:numId w:val="13"/>
              </w:numPr>
              <w:tabs>
                <w:tab w:val="left" w:pos="451"/>
              </w:tabs>
              <w:spacing w:after="60"/>
              <w:jc w:val="both"/>
              <w:rPr>
                <w:rFonts w:ascii="Arial" w:hAnsi="Arial" w:cs="Arial"/>
                <w:sz w:val="18"/>
                <w:szCs w:val="18"/>
              </w:rPr>
            </w:pPr>
            <w:r w:rsidRPr="00C67CD3">
              <w:rPr>
                <w:rFonts w:ascii="Arial" w:hAnsi="Arial" w:cs="Arial"/>
                <w:sz w:val="18"/>
                <w:szCs w:val="18"/>
              </w:rPr>
              <w:t>MBR shall include the current basic equipment list</w:t>
            </w:r>
          </w:p>
          <w:p w14:paraId="45A9FCE4" w14:textId="4485E896" w:rsidR="000D3DDB" w:rsidRPr="00775866" w:rsidRDefault="000D3DDB" w:rsidP="00793A08">
            <w:pPr>
              <w:pStyle w:val="ListParagraph"/>
              <w:numPr>
                <w:ilvl w:val="0"/>
                <w:numId w:val="13"/>
              </w:numPr>
              <w:tabs>
                <w:tab w:val="left" w:pos="451"/>
              </w:tabs>
              <w:spacing w:after="60"/>
              <w:jc w:val="both"/>
              <w:rPr>
                <w:rFonts w:ascii="Arial" w:hAnsi="Arial" w:cs="Arial"/>
                <w:sz w:val="18"/>
                <w:szCs w:val="18"/>
              </w:rPr>
            </w:pPr>
            <w:r>
              <w:rPr>
                <w:rFonts w:ascii="Arial" w:hAnsi="Arial" w:cs="Arial"/>
                <w:sz w:val="18"/>
                <w:szCs w:val="18"/>
              </w:rPr>
              <w:t xml:space="preserve">See also CAGM 6805 paragraph </w:t>
            </w:r>
            <w:r w:rsidR="00C93E15">
              <w:rPr>
                <w:rFonts w:ascii="Arial" w:hAnsi="Arial" w:cs="Arial"/>
                <w:sz w:val="18"/>
                <w:szCs w:val="18"/>
              </w:rPr>
              <w:t>4</w:t>
            </w:r>
          </w:p>
          <w:p w14:paraId="34A155FA" w14:textId="425585CE" w:rsidR="000D3DDB" w:rsidRPr="00F2793E" w:rsidRDefault="000D3DDB" w:rsidP="000D3DDB">
            <w:pPr>
              <w:jc w:val="both"/>
              <w:rPr>
                <w:rFonts w:ascii="Arial" w:hAnsi="Arial" w:cs="Arial"/>
                <w:sz w:val="18"/>
                <w:szCs w:val="18"/>
              </w:rPr>
            </w:pPr>
          </w:p>
        </w:tc>
        <w:tc>
          <w:tcPr>
            <w:tcW w:w="1276" w:type="dxa"/>
            <w:shd w:val="clear" w:color="auto" w:fill="auto"/>
          </w:tcPr>
          <w:p w14:paraId="5B2CA83A" w14:textId="703935DB" w:rsidR="000D3DDB" w:rsidRDefault="000D3DDB" w:rsidP="000D3DDB">
            <w:pPr>
              <w:contextualSpacing/>
              <w:rPr>
                <w:rFonts w:ascii="Arial" w:hAnsi="Arial" w:cs="Arial"/>
                <w:sz w:val="18"/>
                <w:szCs w:val="18"/>
              </w:rPr>
            </w:pPr>
            <w:r>
              <w:rPr>
                <w:rFonts w:ascii="Arial" w:hAnsi="Arial" w:cs="Arial"/>
                <w:sz w:val="18"/>
                <w:szCs w:val="18"/>
              </w:rPr>
              <w:lastRenderedPageBreak/>
              <w:t>CAD 6805 – 5.1, 5.2, 5.6, 5.7, 5.8</w:t>
            </w:r>
          </w:p>
          <w:p w14:paraId="5B3E9142" w14:textId="77777777" w:rsidR="000D3DDB" w:rsidRDefault="000D3DDB" w:rsidP="000D3DDB">
            <w:pPr>
              <w:contextualSpacing/>
              <w:rPr>
                <w:rFonts w:ascii="Arial" w:hAnsi="Arial" w:cs="Arial"/>
                <w:sz w:val="18"/>
                <w:szCs w:val="18"/>
              </w:rPr>
            </w:pPr>
          </w:p>
          <w:p w14:paraId="4D161970" w14:textId="6038A5C5" w:rsidR="000D3DDB" w:rsidRPr="00A7298D" w:rsidRDefault="000D3DDB" w:rsidP="000D3DDB">
            <w:pPr>
              <w:contextualSpacing/>
              <w:rPr>
                <w:rFonts w:ascii="Arial" w:hAnsi="Arial" w:cs="Arial"/>
                <w:iCs/>
                <w:sz w:val="18"/>
                <w:szCs w:val="18"/>
              </w:rPr>
            </w:pPr>
            <w:r>
              <w:rPr>
                <w:rFonts w:ascii="Arial" w:hAnsi="Arial" w:cs="Arial"/>
                <w:sz w:val="18"/>
                <w:szCs w:val="18"/>
              </w:rPr>
              <w:lastRenderedPageBreak/>
              <w:t xml:space="preserve">CAGM 6805 – </w:t>
            </w:r>
            <w:r w:rsidR="00817271">
              <w:rPr>
                <w:rFonts w:ascii="Arial" w:hAnsi="Arial" w:cs="Arial"/>
                <w:sz w:val="18"/>
                <w:szCs w:val="18"/>
              </w:rPr>
              <w:t>4</w:t>
            </w:r>
          </w:p>
        </w:tc>
        <w:tc>
          <w:tcPr>
            <w:tcW w:w="2264" w:type="dxa"/>
            <w:shd w:val="clear" w:color="auto" w:fill="auto"/>
          </w:tcPr>
          <w:p w14:paraId="63DABBCC"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lastRenderedPageBreak/>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9636058"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473E4A3"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D1724CB" w14:textId="77777777" w:rsidR="000D3DDB" w:rsidRPr="00A7298D" w:rsidRDefault="000D3DDB" w:rsidP="000D3DDB">
            <w:pPr>
              <w:contextualSpacing/>
              <w:rPr>
                <w:rFonts w:ascii="Arial" w:hAnsi="Arial" w:cs="Arial"/>
                <w:sz w:val="18"/>
                <w:szCs w:val="18"/>
              </w:rPr>
            </w:pPr>
          </w:p>
        </w:tc>
      </w:tr>
      <w:tr w:rsidR="000D3DDB" w:rsidRPr="00A7298D" w14:paraId="73E917B9" w14:textId="77777777" w:rsidTr="0003032B">
        <w:trPr>
          <w:gridAfter w:val="1"/>
          <w:wAfter w:w="6" w:type="dxa"/>
          <w:trHeight w:val="346"/>
        </w:trPr>
        <w:tc>
          <w:tcPr>
            <w:tcW w:w="4252" w:type="dxa"/>
            <w:shd w:val="clear" w:color="auto" w:fill="auto"/>
          </w:tcPr>
          <w:p w14:paraId="14C295CB" w14:textId="77777777" w:rsidR="000D3DDB"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Q</w:t>
            </w:r>
            <w:r w:rsidRPr="008F21D1">
              <w:rPr>
                <w:rFonts w:ascii="Arial" w:hAnsi="Arial" w:cs="Arial"/>
                <w:sz w:val="18"/>
                <w:szCs w:val="18"/>
              </w:rPr>
              <w:t>ualification of MBR signatory</w:t>
            </w:r>
          </w:p>
          <w:p w14:paraId="228444F8" w14:textId="40C52AD6" w:rsidR="000D3DDB" w:rsidRPr="008F21D1" w:rsidRDefault="000D3DDB" w:rsidP="00E04AF3">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 xml:space="preserve">See minimum criteria in </w:t>
            </w:r>
            <w:r w:rsidR="00E04AF3">
              <w:rPr>
                <w:rFonts w:ascii="Arial" w:hAnsi="Arial" w:cs="Arial"/>
                <w:iCs/>
                <w:sz w:val="18"/>
                <w:szCs w:val="18"/>
              </w:rPr>
              <w:t>p</w:t>
            </w:r>
            <w:r>
              <w:rPr>
                <w:rFonts w:ascii="Arial" w:hAnsi="Arial" w:cs="Arial"/>
                <w:iCs/>
                <w:sz w:val="18"/>
                <w:szCs w:val="18"/>
              </w:rPr>
              <w:t xml:space="preserve">aragraph </w:t>
            </w:r>
            <w:r w:rsidR="00C93E15">
              <w:rPr>
                <w:rFonts w:ascii="Arial" w:hAnsi="Arial" w:cs="Arial"/>
                <w:iCs/>
                <w:sz w:val="18"/>
                <w:szCs w:val="18"/>
              </w:rPr>
              <w:t xml:space="preserve">4.2 </w:t>
            </w:r>
            <w:r>
              <w:rPr>
                <w:rFonts w:ascii="Arial" w:hAnsi="Arial" w:cs="Arial"/>
                <w:iCs/>
                <w:sz w:val="18"/>
                <w:szCs w:val="18"/>
              </w:rPr>
              <w:t>of CAGM 6805</w:t>
            </w:r>
          </w:p>
        </w:tc>
        <w:tc>
          <w:tcPr>
            <w:tcW w:w="1276" w:type="dxa"/>
            <w:shd w:val="clear" w:color="auto" w:fill="auto"/>
          </w:tcPr>
          <w:p w14:paraId="17B583D0" w14:textId="5F71DB55" w:rsidR="000D3DDB" w:rsidRDefault="000D3DDB" w:rsidP="000D3DDB">
            <w:pPr>
              <w:contextualSpacing/>
              <w:rPr>
                <w:rFonts w:ascii="Arial" w:hAnsi="Arial" w:cs="Arial"/>
                <w:sz w:val="18"/>
                <w:szCs w:val="18"/>
              </w:rPr>
            </w:pPr>
            <w:r>
              <w:rPr>
                <w:rFonts w:ascii="Arial" w:hAnsi="Arial" w:cs="Arial"/>
                <w:sz w:val="18"/>
                <w:szCs w:val="18"/>
              </w:rPr>
              <w:t>CAD 6805 – 5.3</w:t>
            </w:r>
          </w:p>
          <w:p w14:paraId="298E81E1" w14:textId="77777777" w:rsidR="000D3DDB" w:rsidRDefault="000D3DDB" w:rsidP="000D3DDB">
            <w:pPr>
              <w:contextualSpacing/>
              <w:rPr>
                <w:rFonts w:ascii="Arial" w:hAnsi="Arial" w:cs="Arial"/>
                <w:sz w:val="18"/>
                <w:szCs w:val="18"/>
              </w:rPr>
            </w:pPr>
          </w:p>
          <w:p w14:paraId="6331B0A2" w14:textId="67092AE2" w:rsidR="000D3DDB" w:rsidRPr="00A7298D" w:rsidRDefault="000D3DDB" w:rsidP="000D3DDB">
            <w:pPr>
              <w:contextualSpacing/>
              <w:rPr>
                <w:rFonts w:ascii="Arial" w:hAnsi="Arial" w:cs="Arial"/>
                <w:iCs/>
                <w:sz w:val="18"/>
                <w:szCs w:val="18"/>
              </w:rPr>
            </w:pPr>
            <w:r>
              <w:rPr>
                <w:rFonts w:ascii="Arial" w:hAnsi="Arial" w:cs="Arial"/>
                <w:sz w:val="18"/>
                <w:szCs w:val="18"/>
              </w:rPr>
              <w:t xml:space="preserve">CAGM 6805 – </w:t>
            </w:r>
            <w:r w:rsidR="00817271">
              <w:rPr>
                <w:rFonts w:ascii="Arial" w:hAnsi="Arial" w:cs="Arial"/>
                <w:sz w:val="18"/>
                <w:szCs w:val="18"/>
              </w:rPr>
              <w:t>4.2</w:t>
            </w:r>
          </w:p>
        </w:tc>
        <w:tc>
          <w:tcPr>
            <w:tcW w:w="2264" w:type="dxa"/>
            <w:shd w:val="clear" w:color="auto" w:fill="auto"/>
          </w:tcPr>
          <w:p w14:paraId="045232B6"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0702D42"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A851F35"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00B131C" w14:textId="77777777" w:rsidR="000D3DDB" w:rsidRPr="00A7298D" w:rsidRDefault="000D3DDB" w:rsidP="000D3DDB">
            <w:pPr>
              <w:contextualSpacing/>
              <w:rPr>
                <w:rFonts w:ascii="Arial" w:hAnsi="Arial" w:cs="Arial"/>
                <w:sz w:val="18"/>
                <w:szCs w:val="18"/>
              </w:rPr>
            </w:pPr>
          </w:p>
        </w:tc>
      </w:tr>
      <w:tr w:rsidR="000D3DDB" w:rsidRPr="00A7298D" w14:paraId="6BE68870" w14:textId="77777777" w:rsidTr="0003032B">
        <w:trPr>
          <w:gridAfter w:val="1"/>
          <w:wAfter w:w="6" w:type="dxa"/>
          <w:trHeight w:val="346"/>
        </w:trPr>
        <w:tc>
          <w:tcPr>
            <w:tcW w:w="4252" w:type="dxa"/>
            <w:shd w:val="clear" w:color="auto" w:fill="auto"/>
          </w:tcPr>
          <w:p w14:paraId="19261169" w14:textId="15E556C7" w:rsidR="000D3DDB"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Procedures for approving MBR signatory</w:t>
            </w:r>
          </w:p>
        </w:tc>
        <w:tc>
          <w:tcPr>
            <w:tcW w:w="1276" w:type="dxa"/>
            <w:shd w:val="clear" w:color="auto" w:fill="auto"/>
          </w:tcPr>
          <w:p w14:paraId="6476B079" w14:textId="4E07CDD1" w:rsidR="000D3DDB" w:rsidRDefault="000D3DDB" w:rsidP="000D3DDB">
            <w:pPr>
              <w:contextualSpacing/>
              <w:rPr>
                <w:rFonts w:ascii="Arial" w:hAnsi="Arial" w:cs="Arial"/>
                <w:iCs/>
                <w:sz w:val="18"/>
                <w:szCs w:val="18"/>
              </w:rPr>
            </w:pPr>
            <w:r>
              <w:rPr>
                <w:rFonts w:ascii="Arial" w:hAnsi="Arial" w:cs="Arial"/>
                <w:sz w:val="18"/>
                <w:szCs w:val="18"/>
              </w:rPr>
              <w:t>CAD 6805 – 5.3</w:t>
            </w:r>
          </w:p>
        </w:tc>
        <w:tc>
          <w:tcPr>
            <w:tcW w:w="2264" w:type="dxa"/>
            <w:shd w:val="clear" w:color="auto" w:fill="auto"/>
          </w:tcPr>
          <w:p w14:paraId="385D0F2A" w14:textId="5D951F8C"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D7E3C1B"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ED4C14F"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51B85BD"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3923DF5A" w14:textId="77777777" w:rsidTr="0003032B">
        <w:trPr>
          <w:gridAfter w:val="1"/>
          <w:wAfter w:w="6" w:type="dxa"/>
          <w:trHeight w:val="346"/>
        </w:trPr>
        <w:tc>
          <w:tcPr>
            <w:tcW w:w="4252" w:type="dxa"/>
            <w:shd w:val="clear" w:color="auto" w:fill="auto"/>
          </w:tcPr>
          <w:p w14:paraId="3A78EFEF" w14:textId="77777777" w:rsidR="000D3DDB"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L</w:t>
            </w:r>
            <w:r w:rsidRPr="007A7C4C">
              <w:rPr>
                <w:rFonts w:ascii="Arial" w:hAnsi="Arial" w:cs="Arial"/>
                <w:sz w:val="18"/>
                <w:szCs w:val="18"/>
              </w:rPr>
              <w:t xml:space="preserve">ist of MBR signatory and their capability </w:t>
            </w:r>
            <w:r>
              <w:rPr>
                <w:rFonts w:ascii="Arial" w:hAnsi="Arial" w:cs="Arial"/>
                <w:sz w:val="18"/>
                <w:szCs w:val="18"/>
              </w:rPr>
              <w:t>according to aircraft type</w:t>
            </w:r>
          </w:p>
          <w:p w14:paraId="45681FC7" w14:textId="7608AD69" w:rsidR="00576DE1" w:rsidRPr="007A7C4C" w:rsidRDefault="00576DE1" w:rsidP="00793A08">
            <w:pPr>
              <w:pStyle w:val="ListParagraph"/>
              <w:numPr>
                <w:ilvl w:val="0"/>
                <w:numId w:val="16"/>
              </w:numPr>
              <w:tabs>
                <w:tab w:val="left" w:pos="451"/>
              </w:tabs>
              <w:spacing w:after="60"/>
              <w:jc w:val="both"/>
              <w:rPr>
                <w:rFonts w:ascii="Arial" w:hAnsi="Arial" w:cs="Arial"/>
                <w:sz w:val="18"/>
                <w:szCs w:val="18"/>
              </w:rPr>
            </w:pPr>
            <w:r>
              <w:rPr>
                <w:rFonts w:ascii="Arial" w:hAnsi="Arial" w:cs="Arial"/>
                <w:color w:val="000000" w:themeColor="text1"/>
                <w:sz w:val="18"/>
                <w:szCs w:val="18"/>
              </w:rPr>
              <w:t>Approval numbers to be specified</w:t>
            </w:r>
          </w:p>
        </w:tc>
        <w:tc>
          <w:tcPr>
            <w:tcW w:w="1276" w:type="dxa"/>
            <w:shd w:val="clear" w:color="auto" w:fill="auto"/>
          </w:tcPr>
          <w:p w14:paraId="4B2E5A82" w14:textId="0E38FF1B" w:rsidR="000D3DDB" w:rsidRPr="00A7298D" w:rsidRDefault="000D3DDB" w:rsidP="000D3DDB">
            <w:pPr>
              <w:contextualSpacing/>
              <w:rPr>
                <w:rFonts w:ascii="Arial" w:hAnsi="Arial" w:cs="Arial"/>
                <w:sz w:val="18"/>
                <w:szCs w:val="18"/>
              </w:rPr>
            </w:pPr>
            <w:r>
              <w:rPr>
                <w:rFonts w:ascii="Arial" w:hAnsi="Arial" w:cs="Arial"/>
                <w:sz w:val="18"/>
                <w:szCs w:val="18"/>
              </w:rPr>
              <w:t>CAD 6805 – 5.3</w:t>
            </w:r>
          </w:p>
        </w:tc>
        <w:tc>
          <w:tcPr>
            <w:tcW w:w="2264" w:type="dxa"/>
            <w:shd w:val="clear" w:color="auto" w:fill="auto"/>
          </w:tcPr>
          <w:p w14:paraId="4C53197F"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B060909"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21956754"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BA9B8CF" w14:textId="77777777" w:rsidR="000D3DDB" w:rsidRPr="00A7298D" w:rsidRDefault="000D3DDB" w:rsidP="000D3DDB">
            <w:pPr>
              <w:contextualSpacing/>
              <w:rPr>
                <w:rFonts w:ascii="Arial" w:hAnsi="Arial" w:cs="Arial"/>
                <w:sz w:val="18"/>
                <w:szCs w:val="18"/>
              </w:rPr>
            </w:pPr>
          </w:p>
        </w:tc>
      </w:tr>
      <w:tr w:rsidR="00747A19" w:rsidRPr="00A7298D" w14:paraId="708C020F" w14:textId="77777777" w:rsidTr="0003032B">
        <w:trPr>
          <w:gridAfter w:val="1"/>
          <w:wAfter w:w="6" w:type="dxa"/>
          <w:trHeight w:val="346"/>
        </w:trPr>
        <w:tc>
          <w:tcPr>
            <w:tcW w:w="4252" w:type="dxa"/>
            <w:shd w:val="clear" w:color="auto" w:fill="auto"/>
          </w:tcPr>
          <w:p w14:paraId="1C5612DD" w14:textId="2E5780DE" w:rsidR="00747A19" w:rsidRDefault="00513BB8"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P</w:t>
            </w:r>
            <w:r w:rsidRPr="00747A19">
              <w:rPr>
                <w:rFonts w:ascii="Arial" w:hAnsi="Arial" w:cs="Arial"/>
                <w:sz w:val="18"/>
                <w:szCs w:val="18"/>
              </w:rPr>
              <w:t xml:space="preserve">rocedures </w:t>
            </w:r>
            <w:r>
              <w:rPr>
                <w:rFonts w:ascii="Arial" w:hAnsi="Arial" w:cs="Arial"/>
                <w:sz w:val="18"/>
                <w:szCs w:val="18"/>
              </w:rPr>
              <w:t>to manage certification of MBR</w:t>
            </w:r>
            <w:r w:rsidRPr="00747A19">
              <w:rPr>
                <w:rFonts w:ascii="Arial" w:hAnsi="Arial" w:cs="Arial"/>
                <w:sz w:val="18"/>
                <w:szCs w:val="18"/>
              </w:rPr>
              <w:t xml:space="preserve"> outsourced</w:t>
            </w:r>
            <w:r>
              <w:rPr>
                <w:rFonts w:ascii="Arial" w:hAnsi="Arial" w:cs="Arial"/>
                <w:sz w:val="18"/>
                <w:szCs w:val="18"/>
              </w:rPr>
              <w:t xml:space="preserve"> to contracted</w:t>
            </w:r>
            <w:r w:rsidRPr="00747A19">
              <w:rPr>
                <w:rFonts w:ascii="Arial" w:hAnsi="Arial" w:cs="Arial"/>
                <w:sz w:val="18"/>
                <w:szCs w:val="18"/>
              </w:rPr>
              <w:t xml:space="preserve"> CAMO</w:t>
            </w:r>
          </w:p>
        </w:tc>
        <w:tc>
          <w:tcPr>
            <w:tcW w:w="1276" w:type="dxa"/>
            <w:shd w:val="clear" w:color="auto" w:fill="auto"/>
          </w:tcPr>
          <w:p w14:paraId="2D1E5D1C" w14:textId="5BA276A2" w:rsidR="00747A19" w:rsidRDefault="00747A19" w:rsidP="00747A19">
            <w:pPr>
              <w:contextualSpacing/>
              <w:rPr>
                <w:rFonts w:ascii="Arial" w:hAnsi="Arial" w:cs="Arial"/>
                <w:sz w:val="18"/>
                <w:szCs w:val="18"/>
              </w:rPr>
            </w:pPr>
            <w:r>
              <w:rPr>
                <w:rFonts w:ascii="Arial" w:hAnsi="Arial" w:cs="Arial"/>
                <w:sz w:val="18"/>
                <w:szCs w:val="18"/>
              </w:rPr>
              <w:t>CAD 6805 – 5.4</w:t>
            </w:r>
          </w:p>
        </w:tc>
        <w:tc>
          <w:tcPr>
            <w:tcW w:w="2264" w:type="dxa"/>
            <w:shd w:val="clear" w:color="auto" w:fill="auto"/>
          </w:tcPr>
          <w:p w14:paraId="00E6D730" w14:textId="20BBF154" w:rsidR="00747A19" w:rsidRPr="00A7298D" w:rsidRDefault="00747A19" w:rsidP="00747A19">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525D62A" w14:textId="77777777" w:rsidR="00747A19" w:rsidRPr="00A45667" w:rsidRDefault="00747A19" w:rsidP="00747A19">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32DA0203" w14:textId="410BC466" w:rsidR="00747A19" w:rsidRPr="00513BB8" w:rsidRDefault="00747A19" w:rsidP="00747A19">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tc>
      </w:tr>
      <w:tr w:rsidR="00965A23" w:rsidRPr="00A7298D" w14:paraId="1885F723" w14:textId="77777777" w:rsidTr="0003032B">
        <w:trPr>
          <w:gridAfter w:val="1"/>
          <w:wAfter w:w="6" w:type="dxa"/>
          <w:trHeight w:val="346"/>
        </w:trPr>
        <w:tc>
          <w:tcPr>
            <w:tcW w:w="4252" w:type="dxa"/>
            <w:shd w:val="clear" w:color="auto" w:fill="auto"/>
          </w:tcPr>
          <w:p w14:paraId="701AF9F2" w14:textId="3B35918E" w:rsidR="00965A23" w:rsidRDefault="00965A23" w:rsidP="00965A23">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P</w:t>
            </w:r>
            <w:r w:rsidRPr="00747A19">
              <w:rPr>
                <w:rFonts w:ascii="Arial" w:hAnsi="Arial" w:cs="Arial"/>
                <w:sz w:val="18"/>
                <w:szCs w:val="18"/>
              </w:rPr>
              <w:t xml:space="preserve">rocedures </w:t>
            </w:r>
            <w:r>
              <w:rPr>
                <w:rFonts w:ascii="Arial" w:hAnsi="Arial" w:cs="Arial"/>
                <w:sz w:val="18"/>
                <w:szCs w:val="18"/>
              </w:rPr>
              <w:t>to manage request for certification of MBR</w:t>
            </w:r>
            <w:r w:rsidRPr="00747A19">
              <w:rPr>
                <w:rFonts w:ascii="Arial" w:hAnsi="Arial" w:cs="Arial"/>
                <w:sz w:val="18"/>
                <w:szCs w:val="18"/>
              </w:rPr>
              <w:t xml:space="preserve"> </w:t>
            </w:r>
            <w:r>
              <w:rPr>
                <w:rFonts w:ascii="Arial" w:hAnsi="Arial" w:cs="Arial"/>
                <w:sz w:val="18"/>
                <w:szCs w:val="18"/>
              </w:rPr>
              <w:t>received from other</w:t>
            </w:r>
            <w:r w:rsidRPr="00747A19">
              <w:rPr>
                <w:rFonts w:ascii="Arial" w:hAnsi="Arial" w:cs="Arial"/>
                <w:sz w:val="18"/>
                <w:szCs w:val="18"/>
              </w:rPr>
              <w:t xml:space="preserve"> CAMO</w:t>
            </w:r>
          </w:p>
        </w:tc>
        <w:tc>
          <w:tcPr>
            <w:tcW w:w="1276" w:type="dxa"/>
            <w:shd w:val="clear" w:color="auto" w:fill="auto"/>
          </w:tcPr>
          <w:p w14:paraId="55F3BA9D" w14:textId="34DF83B2" w:rsidR="00965A23" w:rsidRDefault="00965A23" w:rsidP="00965A23">
            <w:pPr>
              <w:contextualSpacing/>
              <w:rPr>
                <w:rFonts w:ascii="Arial" w:hAnsi="Arial" w:cs="Arial"/>
                <w:sz w:val="18"/>
                <w:szCs w:val="18"/>
              </w:rPr>
            </w:pPr>
            <w:r>
              <w:rPr>
                <w:rFonts w:ascii="Arial" w:hAnsi="Arial" w:cs="Arial"/>
                <w:sz w:val="18"/>
                <w:szCs w:val="18"/>
              </w:rPr>
              <w:t>CAD 6805 – 5.4</w:t>
            </w:r>
          </w:p>
        </w:tc>
        <w:tc>
          <w:tcPr>
            <w:tcW w:w="2264" w:type="dxa"/>
            <w:shd w:val="clear" w:color="auto" w:fill="auto"/>
          </w:tcPr>
          <w:p w14:paraId="024B0310" w14:textId="03AD46B1" w:rsidR="00965A23" w:rsidRPr="00A7298D" w:rsidRDefault="00965A23" w:rsidP="00965A23">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97D9858" w14:textId="77777777" w:rsidR="00965A23" w:rsidRPr="00A45667" w:rsidRDefault="00965A23" w:rsidP="00965A23">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12C1311E" w14:textId="524A299B" w:rsidR="00965A23" w:rsidRPr="00A45667" w:rsidRDefault="00965A23" w:rsidP="00965A23">
            <w:pPr>
              <w:contextualSpacing/>
              <w:rPr>
                <w:rFonts w:ascii="Segoe UI Symbol" w:eastAsia="MS Gothic" w:hAnsi="Segoe UI Symbol" w:cs="Segoe UI Symbol"/>
                <w:b/>
                <w:sz w:val="18"/>
                <w:szCs w:val="18"/>
                <w:shd w:val="clear" w:color="auto" w:fill="D9D9D9" w:themeFill="background1" w:themeFillShade="D9"/>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tc>
      </w:tr>
      <w:tr w:rsidR="000D3DDB" w:rsidRPr="00A7298D" w14:paraId="697865DC" w14:textId="77777777" w:rsidTr="0003032B">
        <w:trPr>
          <w:gridAfter w:val="1"/>
          <w:wAfter w:w="6" w:type="dxa"/>
          <w:trHeight w:val="346"/>
        </w:trPr>
        <w:tc>
          <w:tcPr>
            <w:tcW w:w="4252" w:type="dxa"/>
            <w:shd w:val="clear" w:color="auto" w:fill="auto"/>
          </w:tcPr>
          <w:p w14:paraId="316A88E9" w14:textId="77777777" w:rsidR="000D3DDB" w:rsidRPr="00C3631D" w:rsidRDefault="000D3DDB" w:rsidP="00793A08">
            <w:pPr>
              <w:pStyle w:val="ListParagraph"/>
              <w:numPr>
                <w:ilvl w:val="1"/>
                <w:numId w:val="11"/>
              </w:numPr>
              <w:tabs>
                <w:tab w:val="left" w:pos="451"/>
              </w:tabs>
              <w:spacing w:after="60"/>
              <w:jc w:val="both"/>
              <w:rPr>
                <w:rFonts w:ascii="Courier New" w:hAnsi="Courier New"/>
              </w:rPr>
            </w:pPr>
            <w:r w:rsidRPr="00C3631D">
              <w:rPr>
                <w:rFonts w:ascii="Arial" w:hAnsi="Arial" w:cs="Arial"/>
                <w:sz w:val="18"/>
                <w:szCs w:val="18"/>
              </w:rPr>
              <w:t>MBR record</w:t>
            </w:r>
          </w:p>
          <w:p w14:paraId="5A98DB38" w14:textId="77777777" w:rsidR="000D3DDB" w:rsidRPr="001A6ADE" w:rsidRDefault="000D3DDB" w:rsidP="00793A08">
            <w:pPr>
              <w:pStyle w:val="ListParagraph"/>
              <w:numPr>
                <w:ilvl w:val="0"/>
                <w:numId w:val="12"/>
              </w:numPr>
              <w:tabs>
                <w:tab w:val="left" w:pos="451"/>
              </w:tabs>
              <w:spacing w:after="60"/>
              <w:jc w:val="both"/>
              <w:rPr>
                <w:rFonts w:ascii="Arial" w:hAnsi="Arial" w:cs="Arial"/>
                <w:sz w:val="18"/>
                <w:szCs w:val="18"/>
              </w:rPr>
            </w:pPr>
            <w:r w:rsidRPr="001A6ADE">
              <w:rPr>
                <w:rFonts w:ascii="Arial" w:hAnsi="Arial" w:cs="Arial"/>
                <w:sz w:val="18"/>
                <w:szCs w:val="18"/>
              </w:rPr>
              <w:t>MBR shall be made available to CAAM. Such records shall be retained and produced to CAAM at any material time</w:t>
            </w:r>
          </w:p>
          <w:p w14:paraId="44FC57C2" w14:textId="486B5DE8" w:rsidR="000D3DDB" w:rsidRPr="001A6ADE" w:rsidRDefault="000D3DDB" w:rsidP="00793A08">
            <w:pPr>
              <w:pStyle w:val="ListParagraph"/>
              <w:numPr>
                <w:ilvl w:val="0"/>
                <w:numId w:val="12"/>
              </w:numPr>
              <w:tabs>
                <w:tab w:val="left" w:pos="451"/>
              </w:tabs>
              <w:spacing w:after="60"/>
              <w:jc w:val="both"/>
              <w:rPr>
                <w:rFonts w:ascii="Courier New" w:hAnsi="Courier New"/>
              </w:rPr>
            </w:pPr>
            <w:r w:rsidRPr="001A6ADE">
              <w:rPr>
                <w:rFonts w:ascii="Arial" w:hAnsi="Arial" w:cs="Arial"/>
                <w:sz w:val="18"/>
                <w:szCs w:val="18"/>
              </w:rPr>
              <w:t>When the aircraft is again weighed, the previous MBR shall be retained with the aircraft records for at least 6 months</w:t>
            </w:r>
          </w:p>
        </w:tc>
        <w:tc>
          <w:tcPr>
            <w:tcW w:w="1276" w:type="dxa"/>
            <w:shd w:val="clear" w:color="auto" w:fill="auto"/>
          </w:tcPr>
          <w:p w14:paraId="135D8D17" w14:textId="444E12CA" w:rsidR="000D3DDB" w:rsidRPr="00C3631D" w:rsidRDefault="000D3DDB" w:rsidP="000D3DDB">
            <w:pPr>
              <w:contextualSpacing/>
              <w:rPr>
                <w:rFonts w:ascii="Arial" w:hAnsi="Arial" w:cs="Arial"/>
                <w:sz w:val="18"/>
                <w:szCs w:val="18"/>
              </w:rPr>
            </w:pPr>
            <w:r>
              <w:rPr>
                <w:rFonts w:ascii="Arial" w:hAnsi="Arial" w:cs="Arial"/>
                <w:sz w:val="18"/>
                <w:szCs w:val="18"/>
              </w:rPr>
              <w:t xml:space="preserve">CAD 6805 – </w:t>
            </w:r>
            <w:r w:rsidR="00216AF6">
              <w:rPr>
                <w:rFonts w:ascii="Arial" w:hAnsi="Arial" w:cs="Arial"/>
                <w:sz w:val="18"/>
                <w:szCs w:val="18"/>
              </w:rPr>
              <w:t>5.9, 5.10</w:t>
            </w:r>
          </w:p>
        </w:tc>
        <w:tc>
          <w:tcPr>
            <w:tcW w:w="2264" w:type="dxa"/>
            <w:shd w:val="clear" w:color="auto" w:fill="auto"/>
          </w:tcPr>
          <w:p w14:paraId="06FA6667" w14:textId="77777777" w:rsidR="000D3DDB" w:rsidRPr="00C3631D" w:rsidRDefault="000D3DDB" w:rsidP="000D3DDB">
            <w:pPr>
              <w:contextualSpacing/>
              <w:rPr>
                <w:rFonts w:ascii="Arial" w:hAnsi="Arial" w:cs="Arial"/>
                <w:sz w:val="18"/>
                <w:szCs w:val="18"/>
              </w:rPr>
            </w:pPr>
            <w:r w:rsidRPr="00C3631D">
              <w:rPr>
                <w:rFonts w:ascii="Arial" w:hAnsi="Arial" w:cs="Arial"/>
                <w:sz w:val="18"/>
                <w:szCs w:val="18"/>
              </w:rPr>
              <w:fldChar w:fldCharType="begin">
                <w:ffData>
                  <w:name w:val="Text8"/>
                  <w:enabled/>
                  <w:calcOnExit w:val="0"/>
                  <w:textInput/>
                </w:ffData>
              </w:fldChar>
            </w:r>
            <w:r w:rsidRPr="00C3631D">
              <w:rPr>
                <w:rFonts w:ascii="Arial" w:hAnsi="Arial" w:cs="Arial"/>
                <w:sz w:val="18"/>
                <w:szCs w:val="18"/>
              </w:rPr>
              <w:instrText xml:space="preserve"> FORMTEXT </w:instrText>
            </w:r>
            <w:r w:rsidRPr="00C3631D">
              <w:rPr>
                <w:rFonts w:ascii="Arial" w:hAnsi="Arial" w:cs="Arial"/>
                <w:sz w:val="18"/>
                <w:szCs w:val="18"/>
              </w:rPr>
            </w:r>
            <w:r w:rsidRPr="00C3631D">
              <w:rPr>
                <w:rFonts w:ascii="Arial" w:hAnsi="Arial" w:cs="Arial"/>
                <w:sz w:val="18"/>
                <w:szCs w:val="18"/>
              </w:rPr>
              <w:fldChar w:fldCharType="separate"/>
            </w:r>
            <w:r w:rsidRPr="00C3631D">
              <w:rPr>
                <w:rFonts w:ascii="Arial" w:hAnsi="Arial" w:cs="Arial"/>
                <w:noProof/>
                <w:sz w:val="18"/>
                <w:szCs w:val="18"/>
              </w:rPr>
              <w:t> </w:t>
            </w:r>
            <w:r w:rsidRPr="00C3631D">
              <w:rPr>
                <w:rFonts w:ascii="Arial" w:hAnsi="Arial" w:cs="Arial"/>
                <w:noProof/>
                <w:sz w:val="18"/>
                <w:szCs w:val="18"/>
              </w:rPr>
              <w:t> </w:t>
            </w:r>
            <w:r w:rsidRPr="00C3631D">
              <w:rPr>
                <w:rFonts w:ascii="Arial" w:hAnsi="Arial" w:cs="Arial"/>
                <w:noProof/>
                <w:sz w:val="18"/>
                <w:szCs w:val="18"/>
              </w:rPr>
              <w:t> </w:t>
            </w:r>
            <w:r w:rsidRPr="00C3631D">
              <w:rPr>
                <w:rFonts w:ascii="Arial" w:hAnsi="Arial" w:cs="Arial"/>
                <w:noProof/>
                <w:sz w:val="18"/>
                <w:szCs w:val="18"/>
              </w:rPr>
              <w:t> </w:t>
            </w:r>
            <w:r w:rsidRPr="00C3631D">
              <w:rPr>
                <w:rFonts w:ascii="Arial" w:hAnsi="Arial" w:cs="Arial"/>
                <w:noProof/>
                <w:sz w:val="18"/>
                <w:szCs w:val="18"/>
              </w:rPr>
              <w:t> </w:t>
            </w:r>
            <w:r w:rsidRPr="00C3631D">
              <w:rPr>
                <w:rFonts w:ascii="Arial" w:hAnsi="Arial" w:cs="Arial"/>
                <w:sz w:val="18"/>
                <w:szCs w:val="18"/>
              </w:rPr>
              <w:fldChar w:fldCharType="end"/>
            </w:r>
          </w:p>
        </w:tc>
        <w:tc>
          <w:tcPr>
            <w:tcW w:w="3114" w:type="dxa"/>
            <w:shd w:val="clear" w:color="auto" w:fill="auto"/>
          </w:tcPr>
          <w:p w14:paraId="4F3735FD"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141F0A12"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5D2223E" w14:textId="77777777" w:rsidR="000D3DDB" w:rsidRPr="00A7298D" w:rsidRDefault="000D3DDB" w:rsidP="000D3DDB">
            <w:pPr>
              <w:contextualSpacing/>
              <w:rPr>
                <w:rFonts w:ascii="Arial" w:hAnsi="Arial" w:cs="Arial"/>
                <w:sz w:val="18"/>
                <w:szCs w:val="18"/>
              </w:rPr>
            </w:pPr>
          </w:p>
        </w:tc>
      </w:tr>
      <w:tr w:rsidR="000D3DDB" w:rsidRPr="00A7298D" w14:paraId="2823FDED" w14:textId="77777777" w:rsidTr="0003032B">
        <w:trPr>
          <w:trHeight w:val="346"/>
        </w:trPr>
        <w:tc>
          <w:tcPr>
            <w:tcW w:w="10912" w:type="dxa"/>
            <w:gridSpan w:val="5"/>
            <w:shd w:val="clear" w:color="auto" w:fill="B4C6E7" w:themeFill="accent5" w:themeFillTint="66"/>
            <w:vAlign w:val="center"/>
          </w:tcPr>
          <w:p w14:paraId="393101EF" w14:textId="73E7BC2D" w:rsidR="000D3DDB" w:rsidRPr="00A7298D" w:rsidRDefault="000D3DDB" w:rsidP="000D3DDB">
            <w:pPr>
              <w:contextualSpacing/>
              <w:rPr>
                <w:rFonts w:ascii="Arial" w:hAnsi="Arial" w:cs="Arial"/>
                <w:b/>
                <w:sz w:val="18"/>
                <w:szCs w:val="18"/>
              </w:rPr>
            </w:pPr>
            <w:r w:rsidRPr="00A7298D">
              <w:rPr>
                <w:rFonts w:ascii="Arial" w:hAnsi="Arial" w:cs="Arial"/>
                <w:b/>
                <w:caps/>
                <w:sz w:val="18"/>
                <w:szCs w:val="18"/>
              </w:rPr>
              <w:t xml:space="preserve">PART 3 </w:t>
            </w:r>
            <w:r>
              <w:rPr>
                <w:rFonts w:ascii="Arial" w:hAnsi="Arial" w:cs="Arial"/>
                <w:b/>
                <w:caps/>
                <w:sz w:val="18"/>
                <w:szCs w:val="18"/>
              </w:rPr>
              <w:t>mass and centre of gravity schedule (MCGS)</w:t>
            </w:r>
          </w:p>
        </w:tc>
      </w:tr>
      <w:tr w:rsidR="000D3DDB" w:rsidRPr="00A7298D" w14:paraId="692FB059" w14:textId="77777777" w:rsidTr="0003032B">
        <w:trPr>
          <w:gridAfter w:val="1"/>
          <w:wAfter w:w="6" w:type="dxa"/>
          <w:trHeight w:val="346"/>
          <w:hidden/>
        </w:trPr>
        <w:tc>
          <w:tcPr>
            <w:tcW w:w="4252" w:type="dxa"/>
            <w:shd w:val="clear" w:color="auto" w:fill="auto"/>
          </w:tcPr>
          <w:p w14:paraId="2178AD32" w14:textId="77777777" w:rsidR="000D3DDB" w:rsidRPr="00645B37" w:rsidRDefault="000D3DDB" w:rsidP="00793A08">
            <w:pPr>
              <w:pStyle w:val="ListParagraph"/>
              <w:numPr>
                <w:ilvl w:val="0"/>
                <w:numId w:val="11"/>
              </w:numPr>
              <w:tabs>
                <w:tab w:val="left" w:pos="451"/>
              </w:tabs>
              <w:spacing w:after="60"/>
              <w:jc w:val="both"/>
              <w:rPr>
                <w:rFonts w:ascii="Arial" w:hAnsi="Arial" w:cs="Arial"/>
                <w:vanish/>
                <w:sz w:val="18"/>
                <w:szCs w:val="18"/>
              </w:rPr>
            </w:pPr>
          </w:p>
          <w:p w14:paraId="705BE775" w14:textId="202EF222" w:rsidR="000D3DDB" w:rsidRDefault="000D3DDB" w:rsidP="00793A08">
            <w:pPr>
              <w:pStyle w:val="ListParagraph"/>
              <w:numPr>
                <w:ilvl w:val="1"/>
                <w:numId w:val="11"/>
              </w:numPr>
              <w:tabs>
                <w:tab w:val="left" w:pos="451"/>
              </w:tabs>
              <w:spacing w:after="60"/>
              <w:jc w:val="both"/>
              <w:rPr>
                <w:rFonts w:ascii="Arial" w:hAnsi="Arial" w:cs="Arial"/>
                <w:sz w:val="18"/>
                <w:szCs w:val="18"/>
              </w:rPr>
            </w:pPr>
            <w:r w:rsidRPr="00775866">
              <w:rPr>
                <w:rFonts w:ascii="Arial" w:hAnsi="Arial" w:cs="Arial"/>
                <w:sz w:val="18"/>
                <w:szCs w:val="18"/>
              </w:rPr>
              <w:t>Procedures for issuance</w:t>
            </w:r>
            <w:r w:rsidR="00576DE1">
              <w:rPr>
                <w:rFonts w:ascii="Arial" w:hAnsi="Arial" w:cs="Arial"/>
                <w:sz w:val="18"/>
                <w:szCs w:val="18"/>
              </w:rPr>
              <w:t xml:space="preserve"> / variance</w:t>
            </w:r>
            <w:r w:rsidRPr="00775866">
              <w:rPr>
                <w:rFonts w:ascii="Arial" w:hAnsi="Arial" w:cs="Arial"/>
                <w:sz w:val="18"/>
                <w:szCs w:val="18"/>
              </w:rPr>
              <w:t xml:space="preserve"> and certif</w:t>
            </w:r>
            <w:r>
              <w:rPr>
                <w:rFonts w:ascii="Arial" w:hAnsi="Arial" w:cs="Arial"/>
                <w:sz w:val="18"/>
                <w:szCs w:val="18"/>
              </w:rPr>
              <w:t>ication of MCGS for the aircraft.</w:t>
            </w:r>
          </w:p>
          <w:p w14:paraId="10CB6BB1" w14:textId="0233AE19" w:rsidR="000D3DDB" w:rsidRDefault="000D3DDB" w:rsidP="00793A08">
            <w:pPr>
              <w:pStyle w:val="ListParagraph"/>
              <w:numPr>
                <w:ilvl w:val="0"/>
                <w:numId w:val="13"/>
              </w:numPr>
              <w:tabs>
                <w:tab w:val="left" w:pos="451"/>
              </w:tabs>
              <w:spacing w:after="60"/>
              <w:jc w:val="both"/>
              <w:rPr>
                <w:rFonts w:ascii="Arial" w:hAnsi="Arial" w:cs="Arial"/>
                <w:sz w:val="18"/>
                <w:szCs w:val="18"/>
              </w:rPr>
            </w:pPr>
            <w:r>
              <w:rPr>
                <w:rFonts w:ascii="Arial" w:hAnsi="Arial" w:cs="Arial"/>
                <w:sz w:val="18"/>
                <w:szCs w:val="18"/>
              </w:rPr>
              <w:t>MCGS</w:t>
            </w:r>
            <w:r w:rsidRPr="00C67CD3">
              <w:rPr>
                <w:rFonts w:ascii="Arial" w:hAnsi="Arial" w:cs="Arial"/>
                <w:sz w:val="18"/>
                <w:szCs w:val="18"/>
              </w:rPr>
              <w:t xml:space="preserve"> shall be completed and certified by an </w:t>
            </w:r>
            <w:r w:rsidR="00216AF6">
              <w:rPr>
                <w:rFonts w:ascii="Arial" w:hAnsi="Arial" w:cs="Arial"/>
                <w:sz w:val="18"/>
                <w:szCs w:val="18"/>
              </w:rPr>
              <w:t>MCGS</w:t>
            </w:r>
            <w:r w:rsidRPr="00C67CD3">
              <w:rPr>
                <w:rFonts w:ascii="Arial" w:hAnsi="Arial" w:cs="Arial"/>
                <w:sz w:val="18"/>
                <w:szCs w:val="18"/>
              </w:rPr>
              <w:t xml:space="preserve"> signatory</w:t>
            </w:r>
          </w:p>
          <w:p w14:paraId="66EF2643" w14:textId="646DCA98" w:rsidR="000D3DDB" w:rsidRDefault="000D3DDB" w:rsidP="00793A08">
            <w:pPr>
              <w:pStyle w:val="ListParagraph"/>
              <w:numPr>
                <w:ilvl w:val="0"/>
                <w:numId w:val="13"/>
              </w:numPr>
              <w:tabs>
                <w:tab w:val="left" w:pos="451"/>
              </w:tabs>
              <w:spacing w:after="60"/>
              <w:jc w:val="both"/>
              <w:rPr>
                <w:rFonts w:ascii="Arial" w:hAnsi="Arial" w:cs="Arial"/>
                <w:sz w:val="18"/>
                <w:szCs w:val="18"/>
              </w:rPr>
            </w:pPr>
            <w:r>
              <w:rPr>
                <w:rFonts w:ascii="Arial" w:hAnsi="Arial" w:cs="Arial"/>
                <w:sz w:val="18"/>
                <w:szCs w:val="18"/>
              </w:rPr>
              <w:t>MCGS</w:t>
            </w:r>
            <w:r w:rsidRPr="00C67CD3">
              <w:rPr>
                <w:rFonts w:ascii="Arial" w:hAnsi="Arial" w:cs="Arial"/>
                <w:sz w:val="18"/>
                <w:szCs w:val="18"/>
              </w:rPr>
              <w:t xml:space="preserve"> shall present</w:t>
            </w:r>
            <w:r w:rsidRPr="00670144">
              <w:rPr>
                <w:rFonts w:ascii="Arial" w:hAnsi="Arial" w:cs="Arial"/>
                <w:sz w:val="18"/>
                <w:szCs w:val="18"/>
              </w:rPr>
              <w:t xml:space="preserve"> the current empty mass, the variable loads and the disposable loads together with their respective CGs in order to determine the operating mass and CG for which the operator intends to use the aircraft for</w:t>
            </w:r>
          </w:p>
          <w:p w14:paraId="7F9BC4AF" w14:textId="2FD634AF" w:rsidR="000D3DDB" w:rsidRPr="00156B8F" w:rsidRDefault="000D3DDB" w:rsidP="00793A08">
            <w:pPr>
              <w:pStyle w:val="ListParagraph"/>
              <w:numPr>
                <w:ilvl w:val="0"/>
                <w:numId w:val="13"/>
              </w:numPr>
              <w:tabs>
                <w:tab w:val="left" w:pos="451"/>
              </w:tabs>
              <w:spacing w:after="60"/>
              <w:jc w:val="both"/>
              <w:rPr>
                <w:rFonts w:ascii="Arial" w:hAnsi="Arial" w:cs="Arial"/>
                <w:sz w:val="18"/>
                <w:szCs w:val="18"/>
              </w:rPr>
            </w:pPr>
            <w:r w:rsidRPr="00156B8F">
              <w:rPr>
                <w:rFonts w:ascii="Arial" w:hAnsi="Arial" w:cs="Arial"/>
                <w:sz w:val="18"/>
                <w:szCs w:val="18"/>
              </w:rPr>
              <w:t>MCGS is independently checked prior to certifying it</w:t>
            </w:r>
          </w:p>
          <w:p w14:paraId="6E899EF9" w14:textId="1F9EDBDD" w:rsidR="000D3DDB" w:rsidRDefault="000D3DDB" w:rsidP="00793A08">
            <w:pPr>
              <w:pStyle w:val="ListParagraph"/>
              <w:numPr>
                <w:ilvl w:val="0"/>
                <w:numId w:val="13"/>
              </w:numPr>
              <w:tabs>
                <w:tab w:val="left" w:pos="451"/>
              </w:tabs>
              <w:spacing w:after="60"/>
              <w:jc w:val="both"/>
              <w:rPr>
                <w:rFonts w:ascii="Arial" w:hAnsi="Arial" w:cs="Arial"/>
                <w:sz w:val="18"/>
                <w:szCs w:val="18"/>
              </w:rPr>
            </w:pPr>
            <w:r w:rsidRPr="0094406B">
              <w:rPr>
                <w:rFonts w:ascii="Arial" w:hAnsi="Arial" w:cs="Arial"/>
                <w:sz w:val="18"/>
                <w:szCs w:val="18"/>
              </w:rPr>
              <w:t>identified by the aircraft designation (make and model), serial number, nationality and registration marks, the date of issue/revision and a statement indicating that the schedule supersedes all earlier issues.</w:t>
            </w:r>
          </w:p>
          <w:p w14:paraId="69599850" w14:textId="0FCB1805" w:rsidR="000D3DDB" w:rsidRDefault="000D3DDB" w:rsidP="00793A08">
            <w:pPr>
              <w:pStyle w:val="ListParagraph"/>
              <w:numPr>
                <w:ilvl w:val="0"/>
                <w:numId w:val="13"/>
              </w:numPr>
              <w:tabs>
                <w:tab w:val="left" w:pos="451"/>
              </w:tabs>
              <w:spacing w:after="60"/>
              <w:jc w:val="both"/>
              <w:rPr>
                <w:rFonts w:ascii="Arial" w:hAnsi="Arial" w:cs="Arial"/>
                <w:sz w:val="18"/>
                <w:szCs w:val="18"/>
              </w:rPr>
            </w:pPr>
            <w:r>
              <w:rPr>
                <w:rFonts w:ascii="Arial" w:hAnsi="Arial" w:cs="Arial"/>
                <w:sz w:val="18"/>
                <w:szCs w:val="18"/>
              </w:rPr>
              <w:t>MCGS kept in the aircraft</w:t>
            </w:r>
          </w:p>
          <w:p w14:paraId="7D65375A" w14:textId="7EB185E4" w:rsidR="000D3DDB" w:rsidRDefault="000D3DDB" w:rsidP="00793A08">
            <w:pPr>
              <w:pStyle w:val="ListParagraph"/>
              <w:numPr>
                <w:ilvl w:val="0"/>
                <w:numId w:val="13"/>
              </w:numPr>
              <w:tabs>
                <w:tab w:val="left" w:pos="451"/>
              </w:tabs>
              <w:spacing w:after="60"/>
              <w:jc w:val="both"/>
              <w:rPr>
                <w:rFonts w:ascii="Arial" w:hAnsi="Arial" w:cs="Arial"/>
                <w:sz w:val="18"/>
                <w:szCs w:val="18"/>
              </w:rPr>
            </w:pPr>
            <w:r>
              <w:rPr>
                <w:rFonts w:ascii="Arial" w:hAnsi="Arial" w:cs="Arial"/>
                <w:sz w:val="18"/>
                <w:szCs w:val="18"/>
              </w:rPr>
              <w:t>Statement for pilot-in-command responsibility</w:t>
            </w:r>
          </w:p>
          <w:p w14:paraId="2F2DACBB" w14:textId="65BF0374" w:rsidR="000D3DDB" w:rsidRPr="00E60FE4" w:rsidRDefault="000D3DDB" w:rsidP="00C93E15">
            <w:pPr>
              <w:pStyle w:val="ListParagraph"/>
              <w:numPr>
                <w:ilvl w:val="0"/>
                <w:numId w:val="13"/>
              </w:numPr>
              <w:tabs>
                <w:tab w:val="left" w:pos="451"/>
              </w:tabs>
              <w:spacing w:after="60"/>
              <w:jc w:val="both"/>
              <w:rPr>
                <w:rFonts w:ascii="Arial" w:hAnsi="Arial" w:cs="Arial"/>
                <w:sz w:val="18"/>
                <w:szCs w:val="18"/>
              </w:rPr>
            </w:pPr>
            <w:r>
              <w:rPr>
                <w:rFonts w:ascii="Arial" w:hAnsi="Arial" w:cs="Arial"/>
                <w:sz w:val="18"/>
                <w:szCs w:val="18"/>
              </w:rPr>
              <w:t xml:space="preserve">See also CAGM 6805 paragraph </w:t>
            </w:r>
            <w:r w:rsidR="00C93E15">
              <w:rPr>
                <w:rFonts w:ascii="Arial" w:hAnsi="Arial" w:cs="Arial"/>
                <w:sz w:val="18"/>
                <w:szCs w:val="18"/>
              </w:rPr>
              <w:t>5</w:t>
            </w:r>
          </w:p>
        </w:tc>
        <w:tc>
          <w:tcPr>
            <w:tcW w:w="1276" w:type="dxa"/>
            <w:shd w:val="clear" w:color="auto" w:fill="auto"/>
          </w:tcPr>
          <w:p w14:paraId="1BE11477" w14:textId="5A54CDA0" w:rsidR="000D3DDB" w:rsidRDefault="000D3DDB" w:rsidP="000D3DDB">
            <w:pPr>
              <w:contextualSpacing/>
              <w:rPr>
                <w:rFonts w:ascii="Arial" w:hAnsi="Arial" w:cs="Arial"/>
                <w:sz w:val="18"/>
                <w:szCs w:val="18"/>
              </w:rPr>
            </w:pPr>
            <w:r>
              <w:rPr>
                <w:rFonts w:ascii="Arial" w:hAnsi="Arial" w:cs="Arial"/>
                <w:sz w:val="18"/>
                <w:szCs w:val="18"/>
              </w:rPr>
              <w:t>CAD 6805 – 6.1, 6.2, 6.3, 6.8</w:t>
            </w:r>
            <w:r w:rsidR="00216AF6">
              <w:rPr>
                <w:rFonts w:ascii="Arial" w:hAnsi="Arial" w:cs="Arial"/>
                <w:sz w:val="18"/>
                <w:szCs w:val="18"/>
              </w:rPr>
              <w:t>, 6.12</w:t>
            </w:r>
          </w:p>
          <w:p w14:paraId="24DACD28" w14:textId="77777777" w:rsidR="000D3DDB" w:rsidRDefault="000D3DDB" w:rsidP="000D3DDB">
            <w:pPr>
              <w:contextualSpacing/>
              <w:rPr>
                <w:rFonts w:ascii="Arial" w:hAnsi="Arial" w:cs="Arial"/>
                <w:sz w:val="18"/>
                <w:szCs w:val="18"/>
              </w:rPr>
            </w:pPr>
          </w:p>
          <w:p w14:paraId="064855EF" w14:textId="6BF473CC" w:rsidR="000D3DDB" w:rsidRPr="00A7298D" w:rsidRDefault="000D3DDB" w:rsidP="00817271">
            <w:pPr>
              <w:contextualSpacing/>
              <w:rPr>
                <w:rFonts w:ascii="Arial" w:hAnsi="Arial" w:cs="Arial"/>
                <w:iCs/>
                <w:sz w:val="18"/>
                <w:szCs w:val="18"/>
              </w:rPr>
            </w:pPr>
            <w:r>
              <w:rPr>
                <w:rFonts w:ascii="Arial" w:hAnsi="Arial" w:cs="Arial"/>
                <w:sz w:val="18"/>
                <w:szCs w:val="18"/>
              </w:rPr>
              <w:t xml:space="preserve">CAGM 6805 – </w:t>
            </w:r>
            <w:r w:rsidR="00817271">
              <w:rPr>
                <w:rFonts w:ascii="Arial" w:hAnsi="Arial" w:cs="Arial"/>
                <w:sz w:val="18"/>
                <w:szCs w:val="18"/>
              </w:rPr>
              <w:t>5</w:t>
            </w:r>
          </w:p>
        </w:tc>
        <w:tc>
          <w:tcPr>
            <w:tcW w:w="2264" w:type="dxa"/>
            <w:shd w:val="clear" w:color="auto" w:fill="auto"/>
          </w:tcPr>
          <w:p w14:paraId="03F4D79F" w14:textId="448C0175" w:rsidR="00C530FE" w:rsidRPr="00A7298D" w:rsidRDefault="000D3DDB" w:rsidP="00C530FE">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p w14:paraId="201556B1" w14:textId="1ED14686" w:rsidR="00A13DE2" w:rsidRPr="00A7298D" w:rsidRDefault="00A13DE2" w:rsidP="000D3DDB">
            <w:pPr>
              <w:contextualSpacing/>
              <w:rPr>
                <w:rFonts w:ascii="Arial" w:hAnsi="Arial" w:cs="Arial"/>
                <w:sz w:val="18"/>
                <w:szCs w:val="18"/>
              </w:rPr>
            </w:pPr>
          </w:p>
        </w:tc>
        <w:tc>
          <w:tcPr>
            <w:tcW w:w="3114" w:type="dxa"/>
            <w:shd w:val="clear" w:color="auto" w:fill="auto"/>
          </w:tcPr>
          <w:p w14:paraId="6DAB85DC"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683B46A6"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51246B7" w14:textId="77777777" w:rsidR="000D3DDB" w:rsidRPr="00A7298D" w:rsidRDefault="000D3DDB" w:rsidP="000D3DDB">
            <w:pPr>
              <w:contextualSpacing/>
              <w:rPr>
                <w:rFonts w:ascii="Arial" w:hAnsi="Arial" w:cs="Arial"/>
                <w:sz w:val="18"/>
                <w:szCs w:val="18"/>
              </w:rPr>
            </w:pPr>
          </w:p>
        </w:tc>
      </w:tr>
      <w:tr w:rsidR="000D3DDB" w:rsidRPr="00A7298D" w14:paraId="2468E5D5" w14:textId="77777777" w:rsidTr="0003032B">
        <w:trPr>
          <w:gridAfter w:val="1"/>
          <w:wAfter w:w="6" w:type="dxa"/>
          <w:trHeight w:val="346"/>
        </w:trPr>
        <w:tc>
          <w:tcPr>
            <w:tcW w:w="4252" w:type="dxa"/>
            <w:shd w:val="clear" w:color="auto" w:fill="auto"/>
          </w:tcPr>
          <w:p w14:paraId="2387AE60" w14:textId="619BA719" w:rsidR="000D3DDB"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Q</w:t>
            </w:r>
            <w:r w:rsidRPr="008F21D1">
              <w:rPr>
                <w:rFonts w:ascii="Arial" w:hAnsi="Arial" w:cs="Arial"/>
                <w:sz w:val="18"/>
                <w:szCs w:val="18"/>
              </w:rPr>
              <w:t xml:space="preserve">ualification of </w:t>
            </w:r>
            <w:r>
              <w:rPr>
                <w:rFonts w:ascii="Arial" w:hAnsi="Arial" w:cs="Arial"/>
                <w:sz w:val="18"/>
                <w:szCs w:val="18"/>
              </w:rPr>
              <w:t>MCGS</w:t>
            </w:r>
            <w:r w:rsidRPr="008F21D1">
              <w:rPr>
                <w:rFonts w:ascii="Arial" w:hAnsi="Arial" w:cs="Arial"/>
                <w:sz w:val="18"/>
                <w:szCs w:val="18"/>
              </w:rPr>
              <w:t xml:space="preserve"> signatory</w:t>
            </w:r>
          </w:p>
          <w:p w14:paraId="2D95C5D4" w14:textId="76AB2F0E" w:rsidR="000D3DDB" w:rsidRPr="00645B37" w:rsidRDefault="000D3DDB" w:rsidP="00E04AF3">
            <w:pPr>
              <w:pStyle w:val="ListParagraph"/>
              <w:numPr>
                <w:ilvl w:val="0"/>
                <w:numId w:val="14"/>
              </w:numPr>
              <w:jc w:val="both"/>
              <w:rPr>
                <w:rFonts w:ascii="Arial" w:hAnsi="Arial" w:cs="Arial"/>
                <w:sz w:val="18"/>
                <w:szCs w:val="18"/>
              </w:rPr>
            </w:pPr>
            <w:r w:rsidRPr="00645B37">
              <w:rPr>
                <w:rFonts w:ascii="Arial" w:hAnsi="Arial" w:cs="Arial"/>
                <w:sz w:val="18"/>
                <w:szCs w:val="18"/>
              </w:rPr>
              <w:lastRenderedPageBreak/>
              <w:t xml:space="preserve">See minimum criteria in </w:t>
            </w:r>
            <w:r w:rsidR="00E04AF3">
              <w:rPr>
                <w:rFonts w:ascii="Arial" w:hAnsi="Arial" w:cs="Arial"/>
                <w:iCs/>
                <w:sz w:val="18"/>
                <w:szCs w:val="18"/>
              </w:rPr>
              <w:t>p</w:t>
            </w:r>
            <w:r w:rsidR="00E04AF3" w:rsidRPr="00645B37">
              <w:rPr>
                <w:rFonts w:ascii="Arial" w:hAnsi="Arial" w:cs="Arial"/>
                <w:iCs/>
                <w:sz w:val="18"/>
                <w:szCs w:val="18"/>
              </w:rPr>
              <w:t xml:space="preserve">aragraph </w:t>
            </w:r>
            <w:r w:rsidR="00C93E15">
              <w:rPr>
                <w:rFonts w:ascii="Arial" w:hAnsi="Arial" w:cs="Arial"/>
                <w:iCs/>
                <w:sz w:val="18"/>
                <w:szCs w:val="18"/>
              </w:rPr>
              <w:t>5.2</w:t>
            </w:r>
            <w:r w:rsidR="00C93E15" w:rsidRPr="00645B37">
              <w:rPr>
                <w:rFonts w:ascii="Arial" w:hAnsi="Arial" w:cs="Arial"/>
                <w:iCs/>
                <w:sz w:val="18"/>
                <w:szCs w:val="18"/>
              </w:rPr>
              <w:t xml:space="preserve"> </w:t>
            </w:r>
            <w:r w:rsidRPr="00645B37">
              <w:rPr>
                <w:rFonts w:ascii="Arial" w:hAnsi="Arial" w:cs="Arial"/>
                <w:iCs/>
                <w:sz w:val="18"/>
                <w:szCs w:val="18"/>
              </w:rPr>
              <w:t>of CAGM 6805</w:t>
            </w:r>
          </w:p>
        </w:tc>
        <w:tc>
          <w:tcPr>
            <w:tcW w:w="1276" w:type="dxa"/>
            <w:shd w:val="clear" w:color="auto" w:fill="auto"/>
          </w:tcPr>
          <w:p w14:paraId="7CA49FB0" w14:textId="16407498" w:rsidR="000D3DDB" w:rsidRDefault="000D3DDB" w:rsidP="000D3DDB">
            <w:pPr>
              <w:contextualSpacing/>
              <w:rPr>
                <w:rFonts w:ascii="Arial" w:hAnsi="Arial" w:cs="Arial"/>
                <w:sz w:val="18"/>
                <w:szCs w:val="18"/>
              </w:rPr>
            </w:pPr>
            <w:r>
              <w:rPr>
                <w:rFonts w:ascii="Arial" w:hAnsi="Arial" w:cs="Arial"/>
                <w:sz w:val="18"/>
                <w:szCs w:val="18"/>
              </w:rPr>
              <w:lastRenderedPageBreak/>
              <w:t>CAD 6805 – 6.5</w:t>
            </w:r>
          </w:p>
          <w:p w14:paraId="528F1BDF" w14:textId="77777777" w:rsidR="000D3DDB" w:rsidRDefault="000D3DDB" w:rsidP="000D3DDB">
            <w:pPr>
              <w:contextualSpacing/>
              <w:rPr>
                <w:rFonts w:ascii="Arial" w:hAnsi="Arial" w:cs="Arial"/>
                <w:sz w:val="18"/>
                <w:szCs w:val="18"/>
              </w:rPr>
            </w:pPr>
          </w:p>
          <w:p w14:paraId="7263F047" w14:textId="20392B51" w:rsidR="000D3DDB" w:rsidRPr="00A7298D" w:rsidRDefault="000D3DDB" w:rsidP="000D3DDB">
            <w:pPr>
              <w:contextualSpacing/>
              <w:rPr>
                <w:rFonts w:ascii="Arial" w:hAnsi="Arial" w:cs="Arial"/>
                <w:iCs/>
                <w:sz w:val="18"/>
                <w:szCs w:val="18"/>
              </w:rPr>
            </w:pPr>
            <w:r>
              <w:rPr>
                <w:rFonts w:ascii="Arial" w:hAnsi="Arial" w:cs="Arial"/>
                <w:sz w:val="18"/>
                <w:szCs w:val="18"/>
              </w:rPr>
              <w:t xml:space="preserve">CAGM 6805 – </w:t>
            </w:r>
            <w:r w:rsidR="00817271">
              <w:rPr>
                <w:rFonts w:ascii="Arial" w:hAnsi="Arial" w:cs="Arial"/>
                <w:sz w:val="18"/>
                <w:szCs w:val="18"/>
              </w:rPr>
              <w:t>5.2</w:t>
            </w:r>
          </w:p>
        </w:tc>
        <w:tc>
          <w:tcPr>
            <w:tcW w:w="2264" w:type="dxa"/>
            <w:shd w:val="clear" w:color="auto" w:fill="auto"/>
          </w:tcPr>
          <w:p w14:paraId="7F05D5CA"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lastRenderedPageBreak/>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DE7AC48"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BC91069"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lastRenderedPageBreak/>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B876635" w14:textId="77777777" w:rsidR="000D3DDB" w:rsidRPr="00A7298D" w:rsidRDefault="000D3DDB" w:rsidP="000D3DDB">
            <w:pPr>
              <w:contextualSpacing/>
              <w:rPr>
                <w:rFonts w:ascii="Arial" w:hAnsi="Arial" w:cs="Arial"/>
                <w:sz w:val="18"/>
                <w:szCs w:val="18"/>
              </w:rPr>
            </w:pPr>
          </w:p>
        </w:tc>
      </w:tr>
      <w:tr w:rsidR="000D3DDB" w:rsidRPr="00A7298D" w14:paraId="54DFA2D3" w14:textId="77777777" w:rsidTr="0003032B">
        <w:trPr>
          <w:gridAfter w:val="1"/>
          <w:wAfter w:w="6" w:type="dxa"/>
          <w:trHeight w:val="346"/>
        </w:trPr>
        <w:tc>
          <w:tcPr>
            <w:tcW w:w="4252" w:type="dxa"/>
            <w:shd w:val="clear" w:color="auto" w:fill="auto"/>
          </w:tcPr>
          <w:p w14:paraId="2662E24E" w14:textId="50616034" w:rsidR="000D3DDB" w:rsidRPr="00645B37" w:rsidRDefault="000D3DDB" w:rsidP="00793A08">
            <w:pPr>
              <w:pStyle w:val="ListParagraph"/>
              <w:numPr>
                <w:ilvl w:val="1"/>
                <w:numId w:val="11"/>
              </w:numPr>
              <w:tabs>
                <w:tab w:val="left" w:pos="451"/>
              </w:tabs>
              <w:spacing w:after="60"/>
              <w:jc w:val="both"/>
              <w:rPr>
                <w:rFonts w:ascii="Arial" w:hAnsi="Arial" w:cs="Arial"/>
                <w:color w:val="000000" w:themeColor="text1"/>
                <w:sz w:val="18"/>
                <w:szCs w:val="18"/>
              </w:rPr>
            </w:pPr>
            <w:r w:rsidRPr="00645B37">
              <w:rPr>
                <w:rFonts w:ascii="Arial" w:hAnsi="Arial" w:cs="Arial"/>
                <w:sz w:val="18"/>
                <w:szCs w:val="18"/>
              </w:rPr>
              <w:lastRenderedPageBreak/>
              <w:t xml:space="preserve">Procedures for approving </w:t>
            </w:r>
            <w:r>
              <w:rPr>
                <w:rFonts w:ascii="Arial" w:hAnsi="Arial" w:cs="Arial"/>
                <w:sz w:val="18"/>
                <w:szCs w:val="18"/>
              </w:rPr>
              <w:t>MCGS</w:t>
            </w:r>
            <w:r w:rsidRPr="00645B37">
              <w:rPr>
                <w:rFonts w:ascii="Arial" w:hAnsi="Arial" w:cs="Arial"/>
                <w:sz w:val="18"/>
                <w:szCs w:val="18"/>
              </w:rPr>
              <w:t xml:space="preserve"> signatory</w:t>
            </w:r>
          </w:p>
        </w:tc>
        <w:tc>
          <w:tcPr>
            <w:tcW w:w="1276" w:type="dxa"/>
            <w:shd w:val="clear" w:color="auto" w:fill="auto"/>
          </w:tcPr>
          <w:p w14:paraId="5DBEB284" w14:textId="77777777" w:rsidR="000D3DDB" w:rsidRDefault="000D3DDB" w:rsidP="000D3DDB">
            <w:pPr>
              <w:contextualSpacing/>
              <w:rPr>
                <w:rFonts w:ascii="Arial" w:hAnsi="Arial" w:cs="Arial"/>
                <w:sz w:val="18"/>
                <w:szCs w:val="18"/>
              </w:rPr>
            </w:pPr>
            <w:r>
              <w:rPr>
                <w:rFonts w:ascii="Arial" w:hAnsi="Arial" w:cs="Arial"/>
                <w:sz w:val="18"/>
                <w:szCs w:val="18"/>
              </w:rPr>
              <w:t>CAD 6805 – 6.5</w:t>
            </w:r>
          </w:p>
          <w:p w14:paraId="3A9080CF" w14:textId="67853FD4" w:rsidR="000D3DDB" w:rsidRPr="00A7298D" w:rsidRDefault="000D3DDB" w:rsidP="000D3DDB">
            <w:pPr>
              <w:contextualSpacing/>
              <w:rPr>
                <w:rFonts w:ascii="Arial" w:hAnsi="Arial" w:cs="Arial"/>
                <w:iCs/>
                <w:sz w:val="18"/>
                <w:szCs w:val="18"/>
              </w:rPr>
            </w:pPr>
          </w:p>
        </w:tc>
        <w:tc>
          <w:tcPr>
            <w:tcW w:w="2264" w:type="dxa"/>
            <w:shd w:val="clear" w:color="auto" w:fill="auto"/>
          </w:tcPr>
          <w:p w14:paraId="54AA610F"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75A70D1"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3A6B8C6"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E0B5C45" w14:textId="77777777" w:rsidR="000D3DDB" w:rsidRPr="00A7298D" w:rsidRDefault="000D3DDB" w:rsidP="000D3DDB">
            <w:pPr>
              <w:contextualSpacing/>
              <w:rPr>
                <w:rFonts w:ascii="Arial" w:hAnsi="Arial" w:cs="Arial"/>
                <w:sz w:val="18"/>
                <w:szCs w:val="18"/>
              </w:rPr>
            </w:pPr>
          </w:p>
        </w:tc>
      </w:tr>
      <w:tr w:rsidR="000D3DDB" w:rsidRPr="00A7298D" w14:paraId="21FE1226" w14:textId="77777777" w:rsidTr="0003032B">
        <w:trPr>
          <w:gridAfter w:val="1"/>
          <w:wAfter w:w="6" w:type="dxa"/>
          <w:trHeight w:val="346"/>
        </w:trPr>
        <w:tc>
          <w:tcPr>
            <w:tcW w:w="4252" w:type="dxa"/>
            <w:shd w:val="clear" w:color="auto" w:fill="auto"/>
          </w:tcPr>
          <w:p w14:paraId="6B7442B9" w14:textId="77777777" w:rsidR="000D3DDB" w:rsidRPr="00576DE1" w:rsidRDefault="000D3DDB" w:rsidP="00793A08">
            <w:pPr>
              <w:pStyle w:val="ListParagraph"/>
              <w:numPr>
                <w:ilvl w:val="1"/>
                <w:numId w:val="11"/>
              </w:numPr>
              <w:tabs>
                <w:tab w:val="left" w:pos="451"/>
              </w:tabs>
              <w:spacing w:after="60"/>
              <w:jc w:val="both"/>
              <w:rPr>
                <w:rFonts w:ascii="Arial" w:hAnsi="Arial" w:cs="Arial"/>
                <w:color w:val="000000" w:themeColor="text1"/>
                <w:sz w:val="18"/>
                <w:szCs w:val="18"/>
              </w:rPr>
            </w:pPr>
            <w:r>
              <w:rPr>
                <w:rFonts w:ascii="Arial" w:hAnsi="Arial" w:cs="Arial"/>
                <w:sz w:val="18"/>
                <w:szCs w:val="18"/>
              </w:rPr>
              <w:t>L</w:t>
            </w:r>
            <w:r w:rsidRPr="007A7C4C">
              <w:rPr>
                <w:rFonts w:ascii="Arial" w:hAnsi="Arial" w:cs="Arial"/>
                <w:sz w:val="18"/>
                <w:szCs w:val="18"/>
              </w:rPr>
              <w:t xml:space="preserve">ist of </w:t>
            </w:r>
            <w:r>
              <w:rPr>
                <w:rFonts w:ascii="Arial" w:hAnsi="Arial" w:cs="Arial"/>
                <w:sz w:val="18"/>
                <w:szCs w:val="18"/>
              </w:rPr>
              <w:t>MCGS</w:t>
            </w:r>
            <w:r w:rsidRPr="007A7C4C">
              <w:rPr>
                <w:rFonts w:ascii="Arial" w:hAnsi="Arial" w:cs="Arial"/>
                <w:sz w:val="18"/>
                <w:szCs w:val="18"/>
              </w:rPr>
              <w:t xml:space="preserve"> signatory and their capability </w:t>
            </w:r>
            <w:r>
              <w:rPr>
                <w:rFonts w:ascii="Arial" w:hAnsi="Arial" w:cs="Arial"/>
                <w:sz w:val="18"/>
                <w:szCs w:val="18"/>
              </w:rPr>
              <w:t>according to aircraft type</w:t>
            </w:r>
          </w:p>
          <w:p w14:paraId="54211F3A" w14:textId="00FD5DB6" w:rsidR="00576DE1" w:rsidRPr="007D408B" w:rsidRDefault="00576DE1" w:rsidP="00793A08">
            <w:pPr>
              <w:pStyle w:val="ListParagraph"/>
              <w:numPr>
                <w:ilvl w:val="0"/>
                <w:numId w:val="14"/>
              </w:numPr>
              <w:tabs>
                <w:tab w:val="left" w:pos="451"/>
              </w:tabs>
              <w:spacing w:after="60"/>
              <w:jc w:val="both"/>
              <w:rPr>
                <w:rFonts w:ascii="Arial" w:hAnsi="Arial" w:cs="Arial"/>
                <w:color w:val="000000" w:themeColor="text1"/>
                <w:sz w:val="18"/>
                <w:szCs w:val="18"/>
              </w:rPr>
            </w:pPr>
            <w:r>
              <w:rPr>
                <w:rFonts w:ascii="Arial" w:hAnsi="Arial" w:cs="Arial"/>
                <w:color w:val="000000" w:themeColor="text1"/>
                <w:sz w:val="18"/>
                <w:szCs w:val="18"/>
              </w:rPr>
              <w:t>Approval numbers to be specified</w:t>
            </w:r>
          </w:p>
        </w:tc>
        <w:tc>
          <w:tcPr>
            <w:tcW w:w="1276" w:type="dxa"/>
            <w:shd w:val="clear" w:color="auto" w:fill="auto"/>
          </w:tcPr>
          <w:p w14:paraId="3EFA10AC" w14:textId="77777777" w:rsidR="000D3DDB" w:rsidRDefault="000D3DDB" w:rsidP="000D3DDB">
            <w:pPr>
              <w:contextualSpacing/>
              <w:rPr>
                <w:rFonts w:ascii="Arial" w:hAnsi="Arial" w:cs="Arial"/>
                <w:sz w:val="18"/>
                <w:szCs w:val="18"/>
              </w:rPr>
            </w:pPr>
            <w:r>
              <w:rPr>
                <w:rFonts w:ascii="Arial" w:hAnsi="Arial" w:cs="Arial"/>
                <w:sz w:val="18"/>
                <w:szCs w:val="18"/>
              </w:rPr>
              <w:t>CAD 6805 – 6.5</w:t>
            </w:r>
          </w:p>
          <w:p w14:paraId="15B7E8E3" w14:textId="77777777" w:rsidR="000D3DDB" w:rsidRPr="00A7298D" w:rsidRDefault="000D3DDB" w:rsidP="000D3DDB">
            <w:pPr>
              <w:contextualSpacing/>
              <w:rPr>
                <w:rFonts w:ascii="Arial" w:hAnsi="Arial" w:cs="Arial"/>
                <w:iCs/>
                <w:sz w:val="18"/>
                <w:szCs w:val="18"/>
              </w:rPr>
            </w:pPr>
          </w:p>
        </w:tc>
        <w:tc>
          <w:tcPr>
            <w:tcW w:w="2264" w:type="dxa"/>
            <w:shd w:val="clear" w:color="auto" w:fill="auto"/>
          </w:tcPr>
          <w:p w14:paraId="4B6E06C2" w14:textId="7A15884B"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E03C55B"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11B6FD57"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7062674"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576DE1" w:rsidRPr="00A7298D" w14:paraId="6C54EF90" w14:textId="77777777" w:rsidTr="0003032B">
        <w:trPr>
          <w:gridAfter w:val="1"/>
          <w:wAfter w:w="6" w:type="dxa"/>
          <w:trHeight w:val="346"/>
        </w:trPr>
        <w:tc>
          <w:tcPr>
            <w:tcW w:w="4252" w:type="dxa"/>
            <w:shd w:val="clear" w:color="auto" w:fill="auto"/>
          </w:tcPr>
          <w:p w14:paraId="5735AF82" w14:textId="5925E9CB" w:rsidR="00576DE1" w:rsidRDefault="00576DE1"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P</w:t>
            </w:r>
            <w:r w:rsidRPr="00747A19">
              <w:rPr>
                <w:rFonts w:ascii="Arial" w:hAnsi="Arial" w:cs="Arial"/>
                <w:sz w:val="18"/>
                <w:szCs w:val="18"/>
              </w:rPr>
              <w:t xml:space="preserve">rocedures </w:t>
            </w:r>
            <w:r w:rsidR="00513BB8">
              <w:rPr>
                <w:rFonts w:ascii="Arial" w:hAnsi="Arial" w:cs="Arial"/>
                <w:sz w:val="18"/>
                <w:szCs w:val="18"/>
              </w:rPr>
              <w:t>to manage certification of MCGS</w:t>
            </w:r>
            <w:r w:rsidRPr="00747A19">
              <w:rPr>
                <w:rFonts w:ascii="Arial" w:hAnsi="Arial" w:cs="Arial"/>
                <w:sz w:val="18"/>
                <w:szCs w:val="18"/>
              </w:rPr>
              <w:t xml:space="preserve"> outsourced</w:t>
            </w:r>
            <w:r w:rsidR="00513BB8">
              <w:rPr>
                <w:rFonts w:ascii="Arial" w:hAnsi="Arial" w:cs="Arial"/>
                <w:sz w:val="18"/>
                <w:szCs w:val="18"/>
              </w:rPr>
              <w:t xml:space="preserve"> to contracted</w:t>
            </w:r>
            <w:r w:rsidRPr="00747A19">
              <w:rPr>
                <w:rFonts w:ascii="Arial" w:hAnsi="Arial" w:cs="Arial"/>
                <w:sz w:val="18"/>
                <w:szCs w:val="18"/>
              </w:rPr>
              <w:t xml:space="preserve"> CAMO</w:t>
            </w:r>
          </w:p>
        </w:tc>
        <w:tc>
          <w:tcPr>
            <w:tcW w:w="1276" w:type="dxa"/>
            <w:shd w:val="clear" w:color="auto" w:fill="auto"/>
          </w:tcPr>
          <w:p w14:paraId="419AE37F" w14:textId="376AC5AC" w:rsidR="00576DE1" w:rsidRDefault="00576DE1" w:rsidP="00513BB8">
            <w:pPr>
              <w:contextualSpacing/>
              <w:rPr>
                <w:rFonts w:ascii="Arial" w:hAnsi="Arial" w:cs="Arial"/>
                <w:sz w:val="18"/>
                <w:szCs w:val="18"/>
              </w:rPr>
            </w:pPr>
            <w:r>
              <w:rPr>
                <w:rFonts w:ascii="Arial" w:hAnsi="Arial" w:cs="Arial"/>
                <w:sz w:val="18"/>
                <w:szCs w:val="18"/>
              </w:rPr>
              <w:t>CAD 6805 – 6.6</w:t>
            </w:r>
          </w:p>
        </w:tc>
        <w:tc>
          <w:tcPr>
            <w:tcW w:w="2264" w:type="dxa"/>
            <w:shd w:val="clear" w:color="auto" w:fill="auto"/>
          </w:tcPr>
          <w:p w14:paraId="6E164DBC" w14:textId="5529BCAF" w:rsidR="00576DE1" w:rsidRPr="00A7298D" w:rsidRDefault="00576DE1" w:rsidP="00576DE1">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D3861BD" w14:textId="77777777" w:rsidR="00576DE1" w:rsidRPr="00A45667" w:rsidRDefault="00576DE1" w:rsidP="00576DE1">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68B113E4" w14:textId="177BAC86" w:rsidR="00576DE1" w:rsidRPr="00A45667" w:rsidRDefault="00576DE1" w:rsidP="00513BB8">
            <w:pPr>
              <w:contextualSpacing/>
              <w:rPr>
                <w:rFonts w:ascii="MS Gothic" w:eastAsia="MS Gothic" w:hAnsi="MS Gothic" w:cs="Arial"/>
                <w:b/>
                <w:sz w:val="18"/>
                <w:szCs w:val="18"/>
                <w:shd w:val="clear" w:color="auto" w:fill="D9D9D9" w:themeFill="background1" w:themeFillShade="D9"/>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tc>
      </w:tr>
      <w:tr w:rsidR="00965A23" w:rsidRPr="00A7298D" w14:paraId="2B19CA69" w14:textId="77777777" w:rsidTr="0003032B">
        <w:trPr>
          <w:gridAfter w:val="1"/>
          <w:wAfter w:w="6" w:type="dxa"/>
          <w:trHeight w:val="346"/>
        </w:trPr>
        <w:tc>
          <w:tcPr>
            <w:tcW w:w="4252" w:type="dxa"/>
            <w:shd w:val="clear" w:color="auto" w:fill="auto"/>
          </w:tcPr>
          <w:p w14:paraId="05DC5F6F" w14:textId="46F4C97A" w:rsidR="00965A23" w:rsidRDefault="00965A23" w:rsidP="00965A23">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P</w:t>
            </w:r>
            <w:r w:rsidRPr="00747A19">
              <w:rPr>
                <w:rFonts w:ascii="Arial" w:hAnsi="Arial" w:cs="Arial"/>
                <w:sz w:val="18"/>
                <w:szCs w:val="18"/>
              </w:rPr>
              <w:t xml:space="preserve">rocedures </w:t>
            </w:r>
            <w:r>
              <w:rPr>
                <w:rFonts w:ascii="Arial" w:hAnsi="Arial" w:cs="Arial"/>
                <w:sz w:val="18"/>
                <w:szCs w:val="18"/>
              </w:rPr>
              <w:t>to manage request for certification of MCGS</w:t>
            </w:r>
            <w:r w:rsidRPr="00747A19">
              <w:rPr>
                <w:rFonts w:ascii="Arial" w:hAnsi="Arial" w:cs="Arial"/>
                <w:sz w:val="18"/>
                <w:szCs w:val="18"/>
              </w:rPr>
              <w:t xml:space="preserve"> </w:t>
            </w:r>
            <w:r>
              <w:rPr>
                <w:rFonts w:ascii="Arial" w:hAnsi="Arial" w:cs="Arial"/>
                <w:sz w:val="18"/>
                <w:szCs w:val="18"/>
              </w:rPr>
              <w:t>received from other</w:t>
            </w:r>
            <w:r w:rsidRPr="00747A19">
              <w:rPr>
                <w:rFonts w:ascii="Arial" w:hAnsi="Arial" w:cs="Arial"/>
                <w:sz w:val="18"/>
                <w:szCs w:val="18"/>
              </w:rPr>
              <w:t xml:space="preserve"> CAMO</w:t>
            </w:r>
          </w:p>
        </w:tc>
        <w:tc>
          <w:tcPr>
            <w:tcW w:w="1276" w:type="dxa"/>
            <w:shd w:val="clear" w:color="auto" w:fill="auto"/>
          </w:tcPr>
          <w:p w14:paraId="7245E8AF" w14:textId="0A43AD62" w:rsidR="00965A23" w:rsidRDefault="00965A23" w:rsidP="00965A23">
            <w:pPr>
              <w:contextualSpacing/>
              <w:rPr>
                <w:rFonts w:ascii="Arial" w:hAnsi="Arial" w:cs="Arial"/>
                <w:sz w:val="18"/>
                <w:szCs w:val="18"/>
              </w:rPr>
            </w:pPr>
            <w:r>
              <w:rPr>
                <w:rFonts w:ascii="Arial" w:hAnsi="Arial" w:cs="Arial"/>
                <w:sz w:val="18"/>
                <w:szCs w:val="18"/>
              </w:rPr>
              <w:t>CAD 6805 – 6.6</w:t>
            </w:r>
          </w:p>
        </w:tc>
        <w:tc>
          <w:tcPr>
            <w:tcW w:w="2264" w:type="dxa"/>
            <w:shd w:val="clear" w:color="auto" w:fill="auto"/>
          </w:tcPr>
          <w:p w14:paraId="7EFC66B9" w14:textId="615F3C9A" w:rsidR="00965A23" w:rsidRPr="00A7298D" w:rsidRDefault="00965A23" w:rsidP="00965A23">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DA4BC09" w14:textId="77777777" w:rsidR="00965A23" w:rsidRPr="00A45667" w:rsidRDefault="00965A23" w:rsidP="00965A23">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33FDCFCD" w14:textId="53CE61D0" w:rsidR="00965A23" w:rsidRPr="00A45667" w:rsidRDefault="00965A23" w:rsidP="00965A23">
            <w:pPr>
              <w:contextualSpacing/>
              <w:rPr>
                <w:rFonts w:ascii="Segoe UI Symbol" w:eastAsia="MS Gothic" w:hAnsi="Segoe UI Symbol" w:cs="Segoe UI Symbol"/>
                <w:b/>
                <w:sz w:val="18"/>
                <w:szCs w:val="18"/>
                <w:shd w:val="clear" w:color="auto" w:fill="D9D9D9" w:themeFill="background1" w:themeFillShade="D9"/>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tc>
      </w:tr>
      <w:tr w:rsidR="000D3DDB" w:rsidRPr="00A7298D" w14:paraId="2A60FCE2" w14:textId="77777777" w:rsidTr="0003032B">
        <w:trPr>
          <w:gridAfter w:val="1"/>
          <w:wAfter w:w="6" w:type="dxa"/>
          <w:trHeight w:val="346"/>
        </w:trPr>
        <w:tc>
          <w:tcPr>
            <w:tcW w:w="4252" w:type="dxa"/>
            <w:shd w:val="clear" w:color="auto" w:fill="auto"/>
          </w:tcPr>
          <w:p w14:paraId="119C5039" w14:textId="636F4014" w:rsidR="000D3DDB" w:rsidRPr="00C3631D" w:rsidRDefault="000D3DDB" w:rsidP="00793A08">
            <w:pPr>
              <w:pStyle w:val="ListParagraph"/>
              <w:numPr>
                <w:ilvl w:val="1"/>
                <w:numId w:val="11"/>
              </w:numPr>
              <w:tabs>
                <w:tab w:val="left" w:pos="451"/>
              </w:tabs>
              <w:spacing w:after="60"/>
              <w:jc w:val="both"/>
              <w:rPr>
                <w:rFonts w:ascii="Courier New" w:hAnsi="Courier New"/>
              </w:rPr>
            </w:pPr>
            <w:r>
              <w:rPr>
                <w:rFonts w:ascii="Arial" w:hAnsi="Arial" w:cs="Arial"/>
                <w:sz w:val="18"/>
                <w:szCs w:val="18"/>
              </w:rPr>
              <w:t>MCGS</w:t>
            </w:r>
            <w:r w:rsidRPr="00C3631D">
              <w:rPr>
                <w:rFonts w:ascii="Arial" w:hAnsi="Arial" w:cs="Arial"/>
                <w:sz w:val="18"/>
                <w:szCs w:val="18"/>
              </w:rPr>
              <w:t xml:space="preserve"> record</w:t>
            </w:r>
          </w:p>
          <w:p w14:paraId="34BE4EB5" w14:textId="4DFB6A8D" w:rsidR="000D3DDB" w:rsidRPr="001A6ADE" w:rsidRDefault="000D3DDB" w:rsidP="00793A08">
            <w:pPr>
              <w:pStyle w:val="ListParagraph"/>
              <w:numPr>
                <w:ilvl w:val="0"/>
                <w:numId w:val="12"/>
              </w:numPr>
              <w:tabs>
                <w:tab w:val="left" w:pos="451"/>
              </w:tabs>
              <w:spacing w:after="60"/>
              <w:jc w:val="both"/>
              <w:rPr>
                <w:rFonts w:ascii="Arial" w:hAnsi="Arial" w:cs="Arial"/>
                <w:sz w:val="18"/>
                <w:szCs w:val="18"/>
              </w:rPr>
            </w:pPr>
            <w:r>
              <w:rPr>
                <w:rFonts w:ascii="Arial" w:hAnsi="Arial" w:cs="Arial"/>
                <w:sz w:val="18"/>
                <w:szCs w:val="18"/>
              </w:rPr>
              <w:t>MCGS</w:t>
            </w:r>
            <w:r w:rsidRPr="001A6ADE">
              <w:rPr>
                <w:rFonts w:ascii="Arial" w:hAnsi="Arial" w:cs="Arial"/>
                <w:sz w:val="18"/>
                <w:szCs w:val="18"/>
              </w:rPr>
              <w:t xml:space="preserve"> shall be made available to CAAM. Such records shall be retained and produced to CAAM at any material time</w:t>
            </w:r>
          </w:p>
          <w:p w14:paraId="5FF2E232" w14:textId="4856B3BA" w:rsidR="000D3DDB" w:rsidRPr="00670144" w:rsidRDefault="000D3DDB" w:rsidP="00793A08">
            <w:pPr>
              <w:pStyle w:val="ListParagraph"/>
              <w:numPr>
                <w:ilvl w:val="0"/>
                <w:numId w:val="14"/>
              </w:numPr>
              <w:jc w:val="both"/>
              <w:rPr>
                <w:rFonts w:ascii="Arial" w:hAnsi="Arial" w:cs="Arial"/>
                <w:sz w:val="18"/>
                <w:szCs w:val="18"/>
              </w:rPr>
            </w:pPr>
            <w:r w:rsidRPr="00670144">
              <w:rPr>
                <w:rFonts w:ascii="Arial" w:hAnsi="Arial" w:cs="Arial"/>
                <w:sz w:val="18"/>
                <w:szCs w:val="18"/>
              </w:rPr>
              <w:t xml:space="preserve">When </w:t>
            </w:r>
            <w:r>
              <w:rPr>
                <w:rFonts w:ascii="Arial" w:hAnsi="Arial" w:cs="Arial"/>
                <w:sz w:val="18"/>
                <w:szCs w:val="18"/>
              </w:rPr>
              <w:t>MCGS</w:t>
            </w:r>
            <w:r w:rsidRPr="00670144">
              <w:rPr>
                <w:rFonts w:ascii="Arial" w:hAnsi="Arial" w:cs="Arial"/>
                <w:sz w:val="18"/>
                <w:szCs w:val="18"/>
              </w:rPr>
              <w:t xml:space="preserve">, the previous </w:t>
            </w:r>
            <w:r>
              <w:rPr>
                <w:rFonts w:ascii="Arial" w:hAnsi="Arial" w:cs="Arial"/>
                <w:sz w:val="18"/>
                <w:szCs w:val="18"/>
              </w:rPr>
              <w:t>MCGS</w:t>
            </w:r>
            <w:r w:rsidRPr="00670144">
              <w:rPr>
                <w:rFonts w:ascii="Arial" w:hAnsi="Arial" w:cs="Arial"/>
                <w:sz w:val="18"/>
                <w:szCs w:val="18"/>
              </w:rPr>
              <w:t xml:space="preserve"> shall be retained with the aircraft records for at least 6 months</w:t>
            </w:r>
          </w:p>
        </w:tc>
        <w:tc>
          <w:tcPr>
            <w:tcW w:w="1276" w:type="dxa"/>
            <w:shd w:val="clear" w:color="auto" w:fill="auto"/>
          </w:tcPr>
          <w:p w14:paraId="5FE5C71A" w14:textId="39BF85E6" w:rsidR="000D3DDB" w:rsidRDefault="000D3DDB" w:rsidP="000D3DDB">
            <w:pPr>
              <w:contextualSpacing/>
              <w:rPr>
                <w:rFonts w:ascii="Arial" w:hAnsi="Arial" w:cs="Arial"/>
                <w:sz w:val="18"/>
                <w:szCs w:val="18"/>
              </w:rPr>
            </w:pPr>
            <w:r>
              <w:rPr>
                <w:rFonts w:ascii="Arial" w:hAnsi="Arial" w:cs="Arial"/>
                <w:sz w:val="18"/>
                <w:szCs w:val="18"/>
              </w:rPr>
              <w:t>CAD 6805 – 6.9</w:t>
            </w:r>
            <w:r w:rsidR="00216AF6">
              <w:rPr>
                <w:rFonts w:ascii="Arial" w:hAnsi="Arial" w:cs="Arial"/>
                <w:sz w:val="18"/>
                <w:szCs w:val="18"/>
              </w:rPr>
              <w:t>, 6.10</w:t>
            </w:r>
          </w:p>
          <w:p w14:paraId="03DC8962" w14:textId="77777777" w:rsidR="000D3DDB" w:rsidRPr="00A7298D" w:rsidRDefault="000D3DDB" w:rsidP="000D3DDB">
            <w:pPr>
              <w:contextualSpacing/>
              <w:rPr>
                <w:rFonts w:ascii="Arial" w:hAnsi="Arial" w:cs="Arial"/>
                <w:iCs/>
                <w:sz w:val="18"/>
                <w:szCs w:val="18"/>
              </w:rPr>
            </w:pPr>
          </w:p>
        </w:tc>
        <w:tc>
          <w:tcPr>
            <w:tcW w:w="2264" w:type="dxa"/>
            <w:shd w:val="clear" w:color="auto" w:fill="auto"/>
          </w:tcPr>
          <w:p w14:paraId="3E8F39B0" w14:textId="645BEDFD"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3D6AD67"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1DC71D50"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7A4DA8C"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3110B465" w14:textId="77777777" w:rsidTr="0003032B">
        <w:trPr>
          <w:trHeight w:val="346"/>
        </w:trPr>
        <w:tc>
          <w:tcPr>
            <w:tcW w:w="10912" w:type="dxa"/>
            <w:gridSpan w:val="5"/>
            <w:shd w:val="clear" w:color="auto" w:fill="B4C6E7" w:themeFill="accent5" w:themeFillTint="66"/>
            <w:vAlign w:val="center"/>
          </w:tcPr>
          <w:p w14:paraId="227657BD" w14:textId="1E5497A1" w:rsidR="000D3DDB" w:rsidRPr="00A7298D" w:rsidRDefault="000D3DDB" w:rsidP="000D3DDB">
            <w:pPr>
              <w:contextualSpacing/>
              <w:rPr>
                <w:rFonts w:ascii="Arial" w:hAnsi="Arial" w:cs="Arial"/>
                <w:b/>
                <w:sz w:val="18"/>
                <w:szCs w:val="18"/>
              </w:rPr>
            </w:pPr>
            <w:r>
              <w:rPr>
                <w:rFonts w:ascii="Arial" w:hAnsi="Arial" w:cs="Arial"/>
                <w:b/>
                <w:caps/>
                <w:sz w:val="18"/>
                <w:szCs w:val="18"/>
              </w:rPr>
              <w:t>PART 4</w:t>
            </w:r>
            <w:r w:rsidRPr="00A7298D">
              <w:rPr>
                <w:rFonts w:ascii="Arial" w:hAnsi="Arial" w:cs="Arial"/>
                <w:b/>
                <w:caps/>
                <w:sz w:val="18"/>
                <w:szCs w:val="18"/>
              </w:rPr>
              <w:t xml:space="preserve"> </w:t>
            </w:r>
            <w:r>
              <w:rPr>
                <w:rFonts w:ascii="Arial" w:hAnsi="Arial" w:cs="Arial"/>
                <w:b/>
                <w:caps/>
                <w:sz w:val="18"/>
                <w:szCs w:val="18"/>
              </w:rPr>
              <w:t>loading schedule</w:t>
            </w:r>
          </w:p>
        </w:tc>
      </w:tr>
      <w:tr w:rsidR="000D3DDB" w:rsidRPr="00A7298D" w14:paraId="2355BDB1" w14:textId="77777777" w:rsidTr="0003032B">
        <w:trPr>
          <w:gridAfter w:val="1"/>
          <w:wAfter w:w="6" w:type="dxa"/>
          <w:trHeight w:val="346"/>
          <w:hidden/>
        </w:trPr>
        <w:tc>
          <w:tcPr>
            <w:tcW w:w="4252" w:type="dxa"/>
            <w:shd w:val="clear" w:color="auto" w:fill="auto"/>
          </w:tcPr>
          <w:p w14:paraId="05DAF46E" w14:textId="77777777" w:rsidR="000D3DDB" w:rsidRPr="00A62655" w:rsidRDefault="000D3DDB" w:rsidP="00793A08">
            <w:pPr>
              <w:pStyle w:val="ListParagraph"/>
              <w:numPr>
                <w:ilvl w:val="0"/>
                <w:numId w:val="11"/>
              </w:numPr>
              <w:tabs>
                <w:tab w:val="left" w:pos="451"/>
              </w:tabs>
              <w:spacing w:after="60"/>
              <w:jc w:val="both"/>
              <w:rPr>
                <w:rFonts w:ascii="Arial" w:hAnsi="Arial" w:cs="Arial"/>
                <w:vanish/>
                <w:sz w:val="18"/>
                <w:szCs w:val="18"/>
              </w:rPr>
            </w:pPr>
          </w:p>
          <w:p w14:paraId="339A2E11" w14:textId="65D70B57" w:rsidR="000D3DDB" w:rsidRPr="00430582" w:rsidRDefault="000D3DDB" w:rsidP="00793A08">
            <w:pPr>
              <w:pStyle w:val="ListParagraph"/>
              <w:numPr>
                <w:ilvl w:val="1"/>
                <w:numId w:val="11"/>
              </w:numPr>
              <w:tabs>
                <w:tab w:val="left" w:pos="451"/>
              </w:tabs>
              <w:spacing w:after="60"/>
              <w:jc w:val="both"/>
              <w:rPr>
                <w:rFonts w:ascii="Arial" w:hAnsi="Arial" w:cs="Arial"/>
                <w:iCs/>
                <w:sz w:val="18"/>
                <w:szCs w:val="18"/>
              </w:rPr>
            </w:pPr>
            <w:r w:rsidRPr="00A62655">
              <w:rPr>
                <w:rFonts w:ascii="Arial" w:hAnsi="Arial" w:cs="Arial"/>
                <w:sz w:val="18"/>
                <w:szCs w:val="18"/>
              </w:rPr>
              <w:t>The loading schedule used for the aircraft, and instruction for its use</w:t>
            </w:r>
          </w:p>
        </w:tc>
        <w:tc>
          <w:tcPr>
            <w:tcW w:w="1276" w:type="dxa"/>
            <w:shd w:val="clear" w:color="auto" w:fill="auto"/>
          </w:tcPr>
          <w:p w14:paraId="3CE614D2" w14:textId="708356C6" w:rsidR="00544063" w:rsidRPr="001D795D" w:rsidRDefault="000D3DDB" w:rsidP="000D3DDB">
            <w:pPr>
              <w:contextualSpacing/>
              <w:rPr>
                <w:rFonts w:ascii="Arial" w:hAnsi="Arial" w:cs="Arial"/>
                <w:sz w:val="18"/>
                <w:szCs w:val="18"/>
              </w:rPr>
            </w:pPr>
            <w:r>
              <w:rPr>
                <w:rFonts w:ascii="Arial" w:hAnsi="Arial" w:cs="Arial"/>
                <w:sz w:val="18"/>
                <w:szCs w:val="18"/>
              </w:rPr>
              <w:t>CAD 6805 – 7.2</w:t>
            </w:r>
            <w:r w:rsidR="00544063">
              <w:rPr>
                <w:rFonts w:ascii="Arial" w:hAnsi="Arial" w:cs="Arial"/>
                <w:sz w:val="18"/>
                <w:szCs w:val="18"/>
              </w:rPr>
              <w:t>, 7.3</w:t>
            </w:r>
            <w:r w:rsidR="00402B08">
              <w:rPr>
                <w:rFonts w:ascii="Arial" w:hAnsi="Arial" w:cs="Arial"/>
                <w:sz w:val="18"/>
                <w:szCs w:val="18"/>
              </w:rPr>
              <w:t>, 7.4, 7.10, 7.12</w:t>
            </w:r>
          </w:p>
        </w:tc>
        <w:tc>
          <w:tcPr>
            <w:tcW w:w="2264" w:type="dxa"/>
            <w:shd w:val="clear" w:color="auto" w:fill="auto"/>
          </w:tcPr>
          <w:p w14:paraId="61B9A38A"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9C3CA83"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73CD436"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3A6068A" w14:textId="77777777" w:rsidR="000D3DDB" w:rsidRPr="00A7298D" w:rsidRDefault="000D3DDB" w:rsidP="000D3DDB">
            <w:pPr>
              <w:contextualSpacing/>
              <w:rPr>
                <w:rFonts w:ascii="Arial" w:hAnsi="Arial" w:cs="Arial"/>
                <w:sz w:val="18"/>
                <w:szCs w:val="18"/>
              </w:rPr>
            </w:pPr>
          </w:p>
        </w:tc>
      </w:tr>
      <w:tr w:rsidR="0014408D" w:rsidRPr="00A7298D" w14:paraId="3AA898B1" w14:textId="77777777" w:rsidTr="0003032B">
        <w:trPr>
          <w:gridAfter w:val="1"/>
          <w:wAfter w:w="6" w:type="dxa"/>
          <w:trHeight w:val="346"/>
        </w:trPr>
        <w:tc>
          <w:tcPr>
            <w:tcW w:w="4252" w:type="dxa"/>
            <w:shd w:val="clear" w:color="auto" w:fill="auto"/>
          </w:tcPr>
          <w:p w14:paraId="652BD7A2" w14:textId="107B2962" w:rsidR="0014408D" w:rsidRDefault="0014408D"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 xml:space="preserve">Operational procedures to ensure – </w:t>
            </w:r>
            <w:r w:rsidRPr="00AC0044">
              <w:rPr>
                <w:rFonts w:ascii="Arial" w:hAnsi="Arial" w:cs="Arial"/>
                <w:sz w:val="18"/>
                <w:szCs w:val="18"/>
              </w:rPr>
              <w:t xml:space="preserve"> </w:t>
            </w:r>
          </w:p>
          <w:p w14:paraId="48904F70" w14:textId="77777777" w:rsidR="0014408D" w:rsidRDefault="0014408D" w:rsidP="00793A08">
            <w:pPr>
              <w:pStyle w:val="ListParagraph"/>
              <w:numPr>
                <w:ilvl w:val="0"/>
                <w:numId w:val="14"/>
              </w:numPr>
              <w:tabs>
                <w:tab w:val="left" w:pos="451"/>
              </w:tabs>
              <w:spacing w:after="60"/>
              <w:jc w:val="both"/>
              <w:rPr>
                <w:rFonts w:ascii="Arial" w:hAnsi="Arial" w:cs="Arial"/>
                <w:sz w:val="18"/>
                <w:szCs w:val="18"/>
              </w:rPr>
            </w:pPr>
            <w:r w:rsidRPr="00AC0044">
              <w:rPr>
                <w:rFonts w:ascii="Arial" w:hAnsi="Arial" w:cs="Arial"/>
                <w:sz w:val="18"/>
                <w:szCs w:val="18"/>
              </w:rPr>
              <w:t>even distribution of passengers in the cabin</w:t>
            </w:r>
          </w:p>
          <w:p w14:paraId="30E70C8A" w14:textId="49573F88" w:rsidR="0014408D" w:rsidRDefault="0014408D" w:rsidP="00793A08">
            <w:pPr>
              <w:pStyle w:val="ListParagraph"/>
              <w:numPr>
                <w:ilvl w:val="0"/>
                <w:numId w:val="14"/>
              </w:numPr>
              <w:tabs>
                <w:tab w:val="left" w:pos="451"/>
              </w:tabs>
              <w:spacing w:after="60"/>
              <w:jc w:val="both"/>
              <w:rPr>
                <w:rFonts w:ascii="Arial" w:hAnsi="Arial" w:cs="Arial"/>
                <w:sz w:val="18"/>
                <w:szCs w:val="18"/>
              </w:rPr>
            </w:pPr>
            <w:r>
              <w:rPr>
                <w:rFonts w:ascii="Arial" w:hAnsi="Arial" w:cs="Arial"/>
                <w:sz w:val="18"/>
                <w:szCs w:val="18"/>
              </w:rPr>
              <w:t xml:space="preserve">to account </w:t>
            </w:r>
            <w:r w:rsidRPr="00AC0044">
              <w:rPr>
                <w:rFonts w:ascii="Arial" w:hAnsi="Arial" w:cs="Arial"/>
                <w:sz w:val="18"/>
                <w:szCs w:val="18"/>
              </w:rPr>
              <w:t>significant CG travel during flight caused by passenger/crew movement</w:t>
            </w:r>
          </w:p>
          <w:p w14:paraId="29DEAB87" w14:textId="75F255B4" w:rsidR="0014408D" w:rsidRPr="00A62655" w:rsidRDefault="0014408D" w:rsidP="00793A08">
            <w:pPr>
              <w:pStyle w:val="ListParagraph"/>
              <w:numPr>
                <w:ilvl w:val="0"/>
                <w:numId w:val="14"/>
              </w:numPr>
              <w:tabs>
                <w:tab w:val="left" w:pos="451"/>
              </w:tabs>
              <w:spacing w:after="60"/>
              <w:jc w:val="both"/>
              <w:rPr>
                <w:rFonts w:ascii="Arial" w:hAnsi="Arial" w:cs="Arial"/>
                <w:sz w:val="18"/>
                <w:szCs w:val="18"/>
              </w:rPr>
            </w:pPr>
            <w:r>
              <w:rPr>
                <w:rFonts w:ascii="Arial" w:hAnsi="Arial" w:cs="Arial"/>
                <w:sz w:val="18"/>
                <w:szCs w:val="18"/>
              </w:rPr>
              <w:t xml:space="preserve">to account </w:t>
            </w:r>
            <w:r w:rsidRPr="00AC0044">
              <w:rPr>
                <w:rFonts w:ascii="Arial" w:hAnsi="Arial" w:cs="Arial"/>
                <w:sz w:val="18"/>
                <w:szCs w:val="18"/>
              </w:rPr>
              <w:t>significant CG travel during flight caused by fuel consumption/transfer</w:t>
            </w:r>
          </w:p>
        </w:tc>
        <w:tc>
          <w:tcPr>
            <w:tcW w:w="1276" w:type="dxa"/>
            <w:shd w:val="clear" w:color="auto" w:fill="auto"/>
          </w:tcPr>
          <w:p w14:paraId="70D0AD00" w14:textId="66E07E3A" w:rsidR="0014408D" w:rsidRDefault="0014408D" w:rsidP="0014408D">
            <w:pPr>
              <w:contextualSpacing/>
              <w:rPr>
                <w:rFonts w:ascii="Arial" w:hAnsi="Arial" w:cs="Arial"/>
                <w:sz w:val="18"/>
                <w:szCs w:val="18"/>
              </w:rPr>
            </w:pPr>
            <w:r>
              <w:rPr>
                <w:rFonts w:ascii="Arial" w:hAnsi="Arial" w:cs="Arial"/>
                <w:sz w:val="18"/>
                <w:szCs w:val="18"/>
              </w:rPr>
              <w:t>CAD 6805 – 7.1</w:t>
            </w:r>
          </w:p>
          <w:p w14:paraId="1089DEE6" w14:textId="77777777" w:rsidR="0014408D" w:rsidRDefault="0014408D" w:rsidP="0014408D">
            <w:pPr>
              <w:contextualSpacing/>
              <w:rPr>
                <w:rFonts w:ascii="Arial" w:hAnsi="Arial" w:cs="Arial"/>
                <w:sz w:val="18"/>
                <w:szCs w:val="18"/>
              </w:rPr>
            </w:pPr>
          </w:p>
          <w:p w14:paraId="5E6725B8" w14:textId="3C135424" w:rsidR="0014408D" w:rsidRDefault="0014408D" w:rsidP="0014408D">
            <w:pPr>
              <w:contextualSpacing/>
              <w:rPr>
                <w:rFonts w:ascii="Arial" w:hAnsi="Arial" w:cs="Arial"/>
                <w:sz w:val="18"/>
                <w:szCs w:val="18"/>
              </w:rPr>
            </w:pPr>
            <w:r>
              <w:rPr>
                <w:rFonts w:ascii="Arial" w:hAnsi="Arial" w:cs="Arial"/>
                <w:sz w:val="18"/>
                <w:szCs w:val="18"/>
              </w:rPr>
              <w:t xml:space="preserve">CAGM 6805 </w:t>
            </w:r>
            <w:r w:rsidR="00817271">
              <w:rPr>
                <w:rFonts w:ascii="Arial" w:hAnsi="Arial" w:cs="Arial"/>
                <w:sz w:val="18"/>
                <w:szCs w:val="18"/>
              </w:rPr>
              <w:t>–</w:t>
            </w:r>
            <w:r>
              <w:rPr>
                <w:rFonts w:ascii="Arial" w:hAnsi="Arial" w:cs="Arial"/>
                <w:sz w:val="18"/>
                <w:szCs w:val="18"/>
              </w:rPr>
              <w:t xml:space="preserve"> </w:t>
            </w:r>
            <w:r w:rsidR="00817271">
              <w:rPr>
                <w:rFonts w:ascii="Arial" w:hAnsi="Arial" w:cs="Arial"/>
                <w:sz w:val="18"/>
                <w:szCs w:val="18"/>
              </w:rPr>
              <w:t>6.1</w:t>
            </w:r>
          </w:p>
        </w:tc>
        <w:tc>
          <w:tcPr>
            <w:tcW w:w="2264" w:type="dxa"/>
            <w:shd w:val="clear" w:color="auto" w:fill="auto"/>
          </w:tcPr>
          <w:p w14:paraId="361EEF38" w14:textId="158CC5B4" w:rsidR="0014408D" w:rsidRPr="00A7298D" w:rsidRDefault="0014408D" w:rsidP="0014408D">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4893CF7" w14:textId="77777777" w:rsidR="0014408D" w:rsidRPr="00A45667" w:rsidRDefault="0014408D" w:rsidP="0014408D">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2FF4C0E0" w14:textId="77777777" w:rsidR="0014408D" w:rsidRPr="00A45667" w:rsidRDefault="0014408D" w:rsidP="0014408D">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BCBF5FC" w14:textId="77777777" w:rsidR="0014408D" w:rsidRPr="00A45667" w:rsidRDefault="0014408D" w:rsidP="0014408D">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0506DD99" w14:textId="77777777" w:rsidTr="0003032B">
        <w:trPr>
          <w:gridAfter w:val="1"/>
          <w:wAfter w:w="6" w:type="dxa"/>
          <w:trHeight w:val="346"/>
        </w:trPr>
        <w:tc>
          <w:tcPr>
            <w:tcW w:w="4252" w:type="dxa"/>
            <w:shd w:val="clear" w:color="auto" w:fill="auto"/>
          </w:tcPr>
          <w:p w14:paraId="0B27FAF7" w14:textId="2C7A7D32" w:rsidR="000D3DDB" w:rsidRPr="00A62655" w:rsidRDefault="00173A44"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 xml:space="preserve">The </w:t>
            </w:r>
            <w:r w:rsidR="000D3DDB" w:rsidRPr="00A62655">
              <w:rPr>
                <w:rFonts w:ascii="Arial" w:hAnsi="Arial" w:cs="Arial"/>
                <w:sz w:val="18"/>
                <w:szCs w:val="18"/>
              </w:rPr>
              <w:t>organisation that prepares the loading schedule</w:t>
            </w:r>
          </w:p>
        </w:tc>
        <w:tc>
          <w:tcPr>
            <w:tcW w:w="1276" w:type="dxa"/>
            <w:shd w:val="clear" w:color="auto" w:fill="auto"/>
          </w:tcPr>
          <w:p w14:paraId="76D87D9F" w14:textId="77777777" w:rsidR="000D3DDB" w:rsidRDefault="000D3DDB" w:rsidP="000D3DDB">
            <w:pPr>
              <w:contextualSpacing/>
              <w:rPr>
                <w:rFonts w:ascii="Arial" w:hAnsi="Arial" w:cs="Arial"/>
                <w:sz w:val="18"/>
                <w:szCs w:val="18"/>
              </w:rPr>
            </w:pPr>
            <w:r>
              <w:rPr>
                <w:rFonts w:ascii="Arial" w:hAnsi="Arial" w:cs="Arial"/>
                <w:sz w:val="18"/>
                <w:szCs w:val="18"/>
              </w:rPr>
              <w:t>CAD 6805 – 7.5</w:t>
            </w:r>
          </w:p>
          <w:p w14:paraId="1BA7C216" w14:textId="77777777" w:rsidR="000D3DDB" w:rsidRDefault="000D3DDB" w:rsidP="000D3DDB">
            <w:pPr>
              <w:contextualSpacing/>
              <w:rPr>
                <w:rFonts w:ascii="Arial" w:hAnsi="Arial" w:cs="Arial"/>
                <w:sz w:val="18"/>
                <w:szCs w:val="18"/>
              </w:rPr>
            </w:pPr>
          </w:p>
          <w:p w14:paraId="17D39E6A" w14:textId="732C9677" w:rsidR="000D3DDB" w:rsidRPr="001D795D" w:rsidRDefault="000D3DDB" w:rsidP="000D3DDB">
            <w:pPr>
              <w:contextualSpacing/>
              <w:rPr>
                <w:rFonts w:ascii="Arial" w:hAnsi="Arial" w:cs="Arial"/>
                <w:sz w:val="18"/>
                <w:szCs w:val="18"/>
              </w:rPr>
            </w:pPr>
            <w:r>
              <w:rPr>
                <w:rFonts w:ascii="Arial" w:hAnsi="Arial" w:cs="Arial"/>
                <w:sz w:val="18"/>
                <w:szCs w:val="18"/>
              </w:rPr>
              <w:t xml:space="preserve">CAGM 6805 </w:t>
            </w:r>
            <w:r w:rsidR="00817271">
              <w:rPr>
                <w:rFonts w:ascii="Arial" w:hAnsi="Arial" w:cs="Arial"/>
                <w:sz w:val="18"/>
                <w:szCs w:val="18"/>
              </w:rPr>
              <w:t>–</w:t>
            </w:r>
            <w:r>
              <w:rPr>
                <w:rFonts w:ascii="Arial" w:hAnsi="Arial" w:cs="Arial"/>
                <w:sz w:val="18"/>
                <w:szCs w:val="18"/>
              </w:rPr>
              <w:t xml:space="preserve"> </w:t>
            </w:r>
            <w:r w:rsidR="00817271">
              <w:rPr>
                <w:rFonts w:ascii="Arial" w:hAnsi="Arial" w:cs="Arial"/>
                <w:sz w:val="18"/>
                <w:szCs w:val="18"/>
              </w:rPr>
              <w:t>6.3</w:t>
            </w:r>
          </w:p>
        </w:tc>
        <w:tc>
          <w:tcPr>
            <w:tcW w:w="2264" w:type="dxa"/>
            <w:shd w:val="clear" w:color="auto" w:fill="auto"/>
          </w:tcPr>
          <w:p w14:paraId="2C710354"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699778C"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88BFB05"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D29BB65" w14:textId="77777777" w:rsidR="000D3DDB" w:rsidRPr="00A7298D" w:rsidRDefault="000D3DDB" w:rsidP="000D3DDB">
            <w:pPr>
              <w:contextualSpacing/>
              <w:rPr>
                <w:rFonts w:ascii="Arial" w:hAnsi="Arial" w:cs="Arial"/>
                <w:sz w:val="18"/>
                <w:szCs w:val="18"/>
              </w:rPr>
            </w:pPr>
          </w:p>
        </w:tc>
      </w:tr>
      <w:tr w:rsidR="000D3DDB" w:rsidRPr="00A7298D" w14:paraId="43DC40EB" w14:textId="77777777" w:rsidTr="0003032B">
        <w:trPr>
          <w:gridAfter w:val="1"/>
          <w:wAfter w:w="6" w:type="dxa"/>
          <w:trHeight w:val="346"/>
        </w:trPr>
        <w:tc>
          <w:tcPr>
            <w:tcW w:w="4252" w:type="dxa"/>
            <w:shd w:val="clear" w:color="auto" w:fill="auto"/>
          </w:tcPr>
          <w:p w14:paraId="724DA1D5" w14:textId="32DAAE81" w:rsidR="000D3DDB" w:rsidRPr="00A62655" w:rsidRDefault="000D3DDB" w:rsidP="00793A08">
            <w:pPr>
              <w:pStyle w:val="ListParagraph"/>
              <w:numPr>
                <w:ilvl w:val="1"/>
                <w:numId w:val="11"/>
              </w:numPr>
              <w:tabs>
                <w:tab w:val="left" w:pos="451"/>
              </w:tabs>
              <w:spacing w:after="60"/>
              <w:jc w:val="both"/>
              <w:rPr>
                <w:rFonts w:ascii="Arial" w:hAnsi="Arial" w:cs="Arial"/>
                <w:sz w:val="18"/>
                <w:szCs w:val="18"/>
              </w:rPr>
            </w:pPr>
            <w:r w:rsidRPr="00A62655">
              <w:rPr>
                <w:rFonts w:ascii="Arial" w:hAnsi="Arial" w:cs="Arial"/>
                <w:sz w:val="18"/>
                <w:szCs w:val="18"/>
              </w:rPr>
              <w:t>Procedures for preparing or verifying the aircraft loading schedule, as applicable</w:t>
            </w:r>
          </w:p>
        </w:tc>
        <w:tc>
          <w:tcPr>
            <w:tcW w:w="1276" w:type="dxa"/>
            <w:shd w:val="clear" w:color="auto" w:fill="auto"/>
          </w:tcPr>
          <w:p w14:paraId="5CD1937F" w14:textId="77777777" w:rsidR="000D3DDB" w:rsidRDefault="000D3DDB" w:rsidP="000D3DDB">
            <w:pPr>
              <w:contextualSpacing/>
              <w:rPr>
                <w:rFonts w:ascii="Arial" w:hAnsi="Arial" w:cs="Arial"/>
                <w:sz w:val="18"/>
                <w:szCs w:val="18"/>
              </w:rPr>
            </w:pPr>
            <w:r>
              <w:rPr>
                <w:rFonts w:ascii="Arial" w:hAnsi="Arial" w:cs="Arial"/>
                <w:sz w:val="18"/>
                <w:szCs w:val="18"/>
              </w:rPr>
              <w:t>CAD 6805 – 7.5, 7.6, 7.7</w:t>
            </w:r>
          </w:p>
          <w:p w14:paraId="388C40A0" w14:textId="77777777" w:rsidR="000D3DDB" w:rsidRDefault="000D3DDB" w:rsidP="000D3DDB">
            <w:pPr>
              <w:contextualSpacing/>
              <w:rPr>
                <w:rFonts w:ascii="Arial" w:hAnsi="Arial" w:cs="Arial"/>
                <w:sz w:val="18"/>
                <w:szCs w:val="18"/>
              </w:rPr>
            </w:pPr>
          </w:p>
          <w:p w14:paraId="27466BBB" w14:textId="48A95DEF" w:rsidR="000D3DDB" w:rsidRPr="001D795D" w:rsidRDefault="000D3DDB" w:rsidP="00817271">
            <w:pPr>
              <w:contextualSpacing/>
              <w:rPr>
                <w:rFonts w:ascii="Arial" w:hAnsi="Arial" w:cs="Arial"/>
                <w:sz w:val="18"/>
                <w:szCs w:val="18"/>
              </w:rPr>
            </w:pPr>
            <w:r>
              <w:rPr>
                <w:rFonts w:ascii="Arial" w:hAnsi="Arial" w:cs="Arial"/>
                <w:sz w:val="18"/>
                <w:szCs w:val="18"/>
              </w:rPr>
              <w:t xml:space="preserve">CAGM 6805 </w:t>
            </w:r>
            <w:r w:rsidR="00817271">
              <w:rPr>
                <w:rFonts w:ascii="Arial" w:hAnsi="Arial" w:cs="Arial"/>
                <w:sz w:val="18"/>
                <w:szCs w:val="18"/>
              </w:rPr>
              <w:t>–</w:t>
            </w:r>
            <w:r>
              <w:rPr>
                <w:rFonts w:ascii="Arial" w:hAnsi="Arial" w:cs="Arial"/>
                <w:sz w:val="18"/>
                <w:szCs w:val="18"/>
              </w:rPr>
              <w:t xml:space="preserve"> </w:t>
            </w:r>
            <w:r w:rsidR="00817271">
              <w:rPr>
                <w:rFonts w:ascii="Arial" w:hAnsi="Arial" w:cs="Arial"/>
                <w:sz w:val="18"/>
                <w:szCs w:val="18"/>
              </w:rPr>
              <w:t>6.2</w:t>
            </w:r>
          </w:p>
        </w:tc>
        <w:tc>
          <w:tcPr>
            <w:tcW w:w="2264" w:type="dxa"/>
            <w:shd w:val="clear" w:color="auto" w:fill="auto"/>
          </w:tcPr>
          <w:p w14:paraId="539FA871" w14:textId="4A7EF04F"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2B2E872"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48C324F"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F0DEA24"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3078841E" w14:textId="77777777" w:rsidTr="0003032B">
        <w:trPr>
          <w:gridAfter w:val="1"/>
          <w:wAfter w:w="6" w:type="dxa"/>
          <w:trHeight w:val="346"/>
        </w:trPr>
        <w:tc>
          <w:tcPr>
            <w:tcW w:w="4252" w:type="dxa"/>
            <w:shd w:val="clear" w:color="auto" w:fill="auto"/>
          </w:tcPr>
          <w:p w14:paraId="56201208" w14:textId="4C89DAE1" w:rsidR="000D3DDB" w:rsidRPr="00A62655" w:rsidRDefault="000D3DDB" w:rsidP="00793A08">
            <w:pPr>
              <w:pStyle w:val="ListParagraph"/>
              <w:numPr>
                <w:ilvl w:val="1"/>
                <w:numId w:val="11"/>
              </w:numPr>
              <w:tabs>
                <w:tab w:val="left" w:pos="451"/>
              </w:tabs>
              <w:spacing w:after="60"/>
              <w:jc w:val="both"/>
              <w:rPr>
                <w:rFonts w:ascii="Arial" w:hAnsi="Arial" w:cs="Arial"/>
                <w:sz w:val="18"/>
                <w:szCs w:val="18"/>
              </w:rPr>
            </w:pPr>
            <w:r w:rsidRPr="00A62655">
              <w:rPr>
                <w:rFonts w:ascii="Arial" w:hAnsi="Arial" w:cs="Arial"/>
                <w:sz w:val="18"/>
                <w:szCs w:val="18"/>
              </w:rPr>
              <w:t>Competency of the personnel preparing and certifying the loading schedule (if applicable)</w:t>
            </w:r>
          </w:p>
        </w:tc>
        <w:tc>
          <w:tcPr>
            <w:tcW w:w="1276" w:type="dxa"/>
            <w:shd w:val="clear" w:color="auto" w:fill="auto"/>
          </w:tcPr>
          <w:p w14:paraId="131ED36D" w14:textId="0F8359B1" w:rsidR="000D3DDB" w:rsidRDefault="000D3DDB" w:rsidP="000D3DDB">
            <w:pPr>
              <w:contextualSpacing/>
              <w:rPr>
                <w:rFonts w:ascii="Arial" w:hAnsi="Arial" w:cs="Arial"/>
                <w:sz w:val="18"/>
                <w:szCs w:val="18"/>
              </w:rPr>
            </w:pPr>
            <w:r>
              <w:rPr>
                <w:rFonts w:ascii="Arial" w:hAnsi="Arial" w:cs="Arial"/>
                <w:sz w:val="18"/>
                <w:szCs w:val="18"/>
              </w:rPr>
              <w:t xml:space="preserve">CAD 6805 – 7.5, 7.6 </w:t>
            </w:r>
          </w:p>
          <w:p w14:paraId="20A1A61C" w14:textId="77777777" w:rsidR="000D3DDB" w:rsidRDefault="000D3DDB" w:rsidP="000D3DDB">
            <w:pPr>
              <w:contextualSpacing/>
              <w:rPr>
                <w:rFonts w:ascii="Arial" w:hAnsi="Arial" w:cs="Arial"/>
                <w:sz w:val="18"/>
                <w:szCs w:val="18"/>
              </w:rPr>
            </w:pPr>
          </w:p>
          <w:p w14:paraId="2760964C" w14:textId="30202202" w:rsidR="000D3DDB" w:rsidRPr="00A7298D" w:rsidRDefault="000D3DDB" w:rsidP="000D3DDB">
            <w:pPr>
              <w:contextualSpacing/>
              <w:rPr>
                <w:rFonts w:ascii="Arial" w:hAnsi="Arial" w:cs="Arial"/>
                <w:iCs/>
                <w:sz w:val="18"/>
                <w:szCs w:val="18"/>
              </w:rPr>
            </w:pPr>
            <w:r>
              <w:rPr>
                <w:rFonts w:ascii="Arial" w:hAnsi="Arial" w:cs="Arial"/>
                <w:sz w:val="18"/>
                <w:szCs w:val="18"/>
              </w:rPr>
              <w:t xml:space="preserve">CAGM 6805 </w:t>
            </w:r>
            <w:r w:rsidR="00817271">
              <w:rPr>
                <w:rFonts w:ascii="Arial" w:hAnsi="Arial" w:cs="Arial"/>
                <w:sz w:val="18"/>
                <w:szCs w:val="18"/>
              </w:rPr>
              <w:t>–</w:t>
            </w:r>
            <w:r>
              <w:rPr>
                <w:rFonts w:ascii="Arial" w:hAnsi="Arial" w:cs="Arial"/>
                <w:sz w:val="18"/>
                <w:szCs w:val="18"/>
              </w:rPr>
              <w:t xml:space="preserve"> </w:t>
            </w:r>
            <w:r w:rsidR="00817271">
              <w:rPr>
                <w:rFonts w:ascii="Arial" w:hAnsi="Arial" w:cs="Arial"/>
                <w:sz w:val="18"/>
                <w:szCs w:val="18"/>
              </w:rPr>
              <w:t>6.4</w:t>
            </w:r>
          </w:p>
        </w:tc>
        <w:tc>
          <w:tcPr>
            <w:tcW w:w="2264" w:type="dxa"/>
            <w:shd w:val="clear" w:color="auto" w:fill="auto"/>
          </w:tcPr>
          <w:p w14:paraId="3F72AFD6" w14:textId="6BB294D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018E148"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35877D18"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DD0707F"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301CD428" w14:textId="77777777" w:rsidTr="0003032B">
        <w:trPr>
          <w:gridAfter w:val="1"/>
          <w:wAfter w:w="6" w:type="dxa"/>
          <w:trHeight w:val="346"/>
        </w:trPr>
        <w:tc>
          <w:tcPr>
            <w:tcW w:w="4252" w:type="dxa"/>
            <w:shd w:val="clear" w:color="auto" w:fill="auto"/>
          </w:tcPr>
          <w:p w14:paraId="24E240C9" w14:textId="29F59A81" w:rsidR="000D3DDB" w:rsidRPr="00A62655" w:rsidRDefault="000D3DDB" w:rsidP="00793A08">
            <w:pPr>
              <w:pStyle w:val="ListParagraph"/>
              <w:numPr>
                <w:ilvl w:val="1"/>
                <w:numId w:val="11"/>
              </w:numPr>
              <w:tabs>
                <w:tab w:val="left" w:pos="451"/>
              </w:tabs>
              <w:spacing w:after="60"/>
              <w:jc w:val="both"/>
              <w:rPr>
                <w:rFonts w:ascii="Arial" w:hAnsi="Arial" w:cs="Arial"/>
                <w:sz w:val="18"/>
                <w:szCs w:val="18"/>
              </w:rPr>
            </w:pPr>
            <w:r w:rsidRPr="00A62655">
              <w:rPr>
                <w:rFonts w:ascii="Arial" w:hAnsi="Arial" w:cs="Arial"/>
                <w:sz w:val="18"/>
                <w:szCs w:val="18"/>
              </w:rPr>
              <w:t>Competency of the personnel generating loading schedule from an approved software  (if applicable)</w:t>
            </w:r>
          </w:p>
        </w:tc>
        <w:tc>
          <w:tcPr>
            <w:tcW w:w="1276" w:type="dxa"/>
            <w:shd w:val="clear" w:color="auto" w:fill="auto"/>
          </w:tcPr>
          <w:p w14:paraId="2484F9DE" w14:textId="65131A1D" w:rsidR="000D3DDB" w:rsidRDefault="000D3DDB" w:rsidP="000D3DDB">
            <w:pPr>
              <w:contextualSpacing/>
              <w:rPr>
                <w:rFonts w:ascii="Arial" w:hAnsi="Arial" w:cs="Arial"/>
                <w:sz w:val="18"/>
                <w:szCs w:val="18"/>
              </w:rPr>
            </w:pPr>
            <w:r>
              <w:rPr>
                <w:rFonts w:ascii="Arial" w:hAnsi="Arial" w:cs="Arial"/>
                <w:sz w:val="18"/>
                <w:szCs w:val="18"/>
              </w:rPr>
              <w:t xml:space="preserve">CAD 6805 – 7.8 </w:t>
            </w:r>
          </w:p>
          <w:p w14:paraId="16DC19EA" w14:textId="77777777" w:rsidR="000D3DDB" w:rsidRPr="00A7298D" w:rsidRDefault="000D3DDB" w:rsidP="000D3DDB">
            <w:pPr>
              <w:contextualSpacing/>
              <w:rPr>
                <w:rFonts w:ascii="Arial" w:hAnsi="Arial" w:cs="Arial"/>
                <w:iCs/>
                <w:sz w:val="18"/>
                <w:szCs w:val="18"/>
              </w:rPr>
            </w:pPr>
          </w:p>
        </w:tc>
        <w:tc>
          <w:tcPr>
            <w:tcW w:w="2264" w:type="dxa"/>
            <w:shd w:val="clear" w:color="auto" w:fill="auto"/>
          </w:tcPr>
          <w:p w14:paraId="14DAF702" w14:textId="10A22FDC"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041246D3"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4C33BF01"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F42C8C4"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3AB5EEE8" w14:textId="77777777" w:rsidTr="0003032B">
        <w:trPr>
          <w:gridAfter w:val="1"/>
          <w:wAfter w:w="6" w:type="dxa"/>
          <w:trHeight w:val="346"/>
        </w:trPr>
        <w:tc>
          <w:tcPr>
            <w:tcW w:w="4252" w:type="dxa"/>
            <w:shd w:val="clear" w:color="auto" w:fill="auto"/>
          </w:tcPr>
          <w:p w14:paraId="7E9381D5" w14:textId="28084800" w:rsidR="000D3DDB" w:rsidRPr="00A62655" w:rsidRDefault="000D3DDB" w:rsidP="00793A08">
            <w:pPr>
              <w:pStyle w:val="ListParagraph"/>
              <w:numPr>
                <w:ilvl w:val="1"/>
                <w:numId w:val="11"/>
              </w:numPr>
              <w:tabs>
                <w:tab w:val="left" w:pos="451"/>
              </w:tabs>
              <w:spacing w:after="60"/>
              <w:jc w:val="both"/>
              <w:rPr>
                <w:rFonts w:ascii="Arial" w:hAnsi="Arial" w:cs="Arial"/>
                <w:sz w:val="18"/>
                <w:szCs w:val="18"/>
              </w:rPr>
            </w:pPr>
            <w:r w:rsidRPr="00A62655">
              <w:rPr>
                <w:rFonts w:ascii="Arial" w:hAnsi="Arial" w:cs="Arial"/>
                <w:sz w:val="18"/>
                <w:szCs w:val="18"/>
              </w:rPr>
              <w:t>The</w:t>
            </w:r>
            <w:r w:rsidR="00AC2E3A">
              <w:rPr>
                <w:rFonts w:ascii="Arial" w:hAnsi="Arial" w:cs="Arial"/>
                <w:sz w:val="18"/>
                <w:szCs w:val="18"/>
              </w:rPr>
              <w:t xml:space="preserve"> physical</w:t>
            </w:r>
            <w:r w:rsidRPr="00A62655">
              <w:rPr>
                <w:rFonts w:ascii="Arial" w:hAnsi="Arial" w:cs="Arial"/>
                <w:sz w:val="18"/>
                <w:szCs w:val="18"/>
              </w:rPr>
              <w:t xml:space="preserve"> loading system of the aircraft</w:t>
            </w:r>
          </w:p>
        </w:tc>
        <w:tc>
          <w:tcPr>
            <w:tcW w:w="1276" w:type="dxa"/>
            <w:shd w:val="clear" w:color="auto" w:fill="auto"/>
          </w:tcPr>
          <w:p w14:paraId="7BE8B94B" w14:textId="6D1C7CD4" w:rsidR="000D3DDB" w:rsidRPr="00A7298D" w:rsidRDefault="000D3DDB" w:rsidP="000D3DDB">
            <w:pPr>
              <w:contextualSpacing/>
              <w:rPr>
                <w:rFonts w:ascii="Arial" w:hAnsi="Arial" w:cs="Arial"/>
                <w:iCs/>
                <w:sz w:val="18"/>
                <w:szCs w:val="18"/>
              </w:rPr>
            </w:pPr>
            <w:r>
              <w:rPr>
                <w:rFonts w:ascii="Arial" w:hAnsi="Arial" w:cs="Arial"/>
                <w:iCs/>
                <w:sz w:val="18"/>
                <w:szCs w:val="18"/>
              </w:rPr>
              <w:t>CAD 6805 – 7.11</w:t>
            </w:r>
          </w:p>
        </w:tc>
        <w:tc>
          <w:tcPr>
            <w:tcW w:w="2264" w:type="dxa"/>
            <w:shd w:val="clear" w:color="auto" w:fill="auto"/>
          </w:tcPr>
          <w:p w14:paraId="2A196843" w14:textId="01759A05"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60B45F5" w14:textId="77777777" w:rsidR="000D3DDB" w:rsidRPr="00A45667" w:rsidRDefault="000D3DDB" w:rsidP="000D3DDB">
            <w:pPr>
              <w:contextualSpacing/>
              <w:rPr>
                <w:rFonts w:ascii="Arial" w:hAnsi="Arial" w:cs="Arial"/>
                <w:sz w:val="18"/>
                <w:szCs w:val="18"/>
              </w:rPr>
            </w:pP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MS Gothic" w:eastAsia="MS Gothic" w:hAnsi="MS Gothic" w:cs="Arial" w:hint="eastAsia"/>
                <w:b/>
                <w:sz w:val="18"/>
                <w:szCs w:val="18"/>
                <w:shd w:val="clear" w:color="auto" w:fill="D9D9D9" w:themeFill="background1" w:themeFillShade="D9"/>
              </w:rPr>
              <w:t>☐</w:t>
            </w:r>
            <w:r w:rsidRPr="00A45667">
              <w:rPr>
                <w:rFonts w:ascii="Arial" w:hAnsi="Arial" w:cs="Arial"/>
                <w:sz w:val="18"/>
                <w:szCs w:val="18"/>
              </w:rPr>
              <w:t xml:space="preserve"> No</w:t>
            </w:r>
          </w:p>
          <w:p w14:paraId="69879481"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2BC1891D"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67CD52C2" w14:textId="77777777" w:rsidTr="00EF2000">
        <w:trPr>
          <w:gridAfter w:val="1"/>
          <w:wAfter w:w="6" w:type="dxa"/>
          <w:trHeight w:val="346"/>
        </w:trPr>
        <w:tc>
          <w:tcPr>
            <w:tcW w:w="10906" w:type="dxa"/>
            <w:gridSpan w:val="4"/>
            <w:shd w:val="clear" w:color="auto" w:fill="B4C6E7" w:themeFill="accent5" w:themeFillTint="66"/>
          </w:tcPr>
          <w:p w14:paraId="62801C5F" w14:textId="61E59D89" w:rsidR="000D3DDB" w:rsidRPr="00A7298D" w:rsidRDefault="000D3DDB" w:rsidP="000D3DDB">
            <w:pPr>
              <w:contextualSpacing/>
              <w:rPr>
                <w:rFonts w:ascii="Arial" w:hAnsi="Arial" w:cs="Arial"/>
                <w:sz w:val="18"/>
                <w:szCs w:val="18"/>
              </w:rPr>
            </w:pPr>
            <w:r>
              <w:rPr>
                <w:rFonts w:ascii="Arial" w:hAnsi="Arial" w:cs="Arial"/>
                <w:b/>
                <w:caps/>
                <w:sz w:val="18"/>
                <w:szCs w:val="18"/>
              </w:rPr>
              <w:lastRenderedPageBreak/>
              <w:t>PART 5</w:t>
            </w:r>
            <w:r w:rsidRPr="00A7298D">
              <w:rPr>
                <w:rFonts w:ascii="Arial" w:hAnsi="Arial" w:cs="Arial"/>
                <w:b/>
                <w:caps/>
                <w:sz w:val="18"/>
                <w:szCs w:val="18"/>
              </w:rPr>
              <w:t xml:space="preserve"> </w:t>
            </w:r>
            <w:r>
              <w:rPr>
                <w:rFonts w:ascii="Arial" w:hAnsi="Arial" w:cs="Arial"/>
                <w:b/>
                <w:caps/>
                <w:sz w:val="18"/>
                <w:szCs w:val="18"/>
              </w:rPr>
              <w:t>mass and balance record system</w:t>
            </w:r>
          </w:p>
        </w:tc>
      </w:tr>
      <w:tr w:rsidR="000D3DDB" w:rsidRPr="00A7298D" w14:paraId="05A974CF" w14:textId="77777777" w:rsidTr="0003032B">
        <w:trPr>
          <w:gridAfter w:val="1"/>
          <w:wAfter w:w="6" w:type="dxa"/>
          <w:trHeight w:val="346"/>
          <w:hidden/>
        </w:trPr>
        <w:tc>
          <w:tcPr>
            <w:tcW w:w="4252" w:type="dxa"/>
            <w:shd w:val="clear" w:color="auto" w:fill="auto"/>
          </w:tcPr>
          <w:p w14:paraId="6EE1D3BB" w14:textId="77777777" w:rsidR="000D3DDB" w:rsidRPr="00A62655" w:rsidRDefault="000D3DDB" w:rsidP="00793A08">
            <w:pPr>
              <w:pStyle w:val="ListParagraph"/>
              <w:numPr>
                <w:ilvl w:val="0"/>
                <w:numId w:val="11"/>
              </w:numPr>
              <w:tabs>
                <w:tab w:val="left" w:pos="451"/>
              </w:tabs>
              <w:spacing w:after="60"/>
              <w:jc w:val="both"/>
              <w:rPr>
                <w:rFonts w:ascii="Arial" w:hAnsi="Arial" w:cs="Arial"/>
                <w:vanish/>
                <w:sz w:val="18"/>
                <w:szCs w:val="18"/>
              </w:rPr>
            </w:pPr>
          </w:p>
          <w:p w14:paraId="3FDF7C16" w14:textId="4C2C0449" w:rsidR="000D3DDB" w:rsidRPr="00055C7E" w:rsidRDefault="000D3DDB" w:rsidP="00793A08">
            <w:pPr>
              <w:pStyle w:val="ListParagraph"/>
              <w:numPr>
                <w:ilvl w:val="1"/>
                <w:numId w:val="11"/>
              </w:numPr>
              <w:tabs>
                <w:tab w:val="left" w:pos="451"/>
              </w:tabs>
              <w:spacing w:after="60"/>
              <w:jc w:val="both"/>
            </w:pPr>
            <w:r>
              <w:rPr>
                <w:rFonts w:ascii="Arial" w:hAnsi="Arial" w:cs="Arial"/>
                <w:sz w:val="18"/>
                <w:szCs w:val="18"/>
              </w:rPr>
              <w:t>P</w:t>
            </w:r>
            <w:r w:rsidRPr="00A62655">
              <w:rPr>
                <w:rFonts w:ascii="Arial" w:hAnsi="Arial" w:cs="Arial"/>
                <w:sz w:val="18"/>
                <w:szCs w:val="18"/>
              </w:rPr>
              <w:t xml:space="preserve">rocedures </w:t>
            </w:r>
            <w:r w:rsidR="00AC2E3A" w:rsidRPr="00AC2E3A">
              <w:rPr>
                <w:rFonts w:ascii="Arial" w:hAnsi="Arial" w:cs="Arial"/>
                <w:sz w:val="18"/>
                <w:szCs w:val="18"/>
              </w:rPr>
              <w:t>to update and maintain a current and continuous record of the mass and CG of the operated aircraft</w:t>
            </w:r>
            <w:r>
              <w:rPr>
                <w:rFonts w:ascii="Arial" w:hAnsi="Arial" w:cs="Arial"/>
                <w:sz w:val="18"/>
                <w:szCs w:val="18"/>
              </w:rPr>
              <w:t xml:space="preserve"> including updating of MBR and MCGS</w:t>
            </w:r>
          </w:p>
        </w:tc>
        <w:tc>
          <w:tcPr>
            <w:tcW w:w="1276" w:type="dxa"/>
            <w:shd w:val="clear" w:color="auto" w:fill="auto"/>
          </w:tcPr>
          <w:p w14:paraId="7BA82B02" w14:textId="044A3C55" w:rsidR="000D3DDB" w:rsidRPr="000F23D9" w:rsidRDefault="000D3DDB" w:rsidP="000D3DDB">
            <w:pPr>
              <w:contextualSpacing/>
              <w:rPr>
                <w:rFonts w:ascii="Arial" w:hAnsi="Arial" w:cs="Arial"/>
                <w:sz w:val="18"/>
                <w:szCs w:val="18"/>
              </w:rPr>
            </w:pPr>
            <w:r>
              <w:rPr>
                <w:rFonts w:ascii="Arial" w:hAnsi="Arial" w:cs="Arial"/>
                <w:sz w:val="18"/>
                <w:szCs w:val="18"/>
              </w:rPr>
              <w:t xml:space="preserve">CAD 6805 – 8 </w:t>
            </w:r>
          </w:p>
        </w:tc>
        <w:tc>
          <w:tcPr>
            <w:tcW w:w="2264" w:type="dxa"/>
            <w:shd w:val="clear" w:color="auto" w:fill="auto"/>
          </w:tcPr>
          <w:p w14:paraId="7D86F5D1"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D914A23"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09D5FA42"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0EE6BC6" w14:textId="77777777" w:rsidR="000D3DDB" w:rsidRPr="00A7298D" w:rsidRDefault="000D3DDB" w:rsidP="000D3DDB">
            <w:pPr>
              <w:contextualSpacing/>
              <w:rPr>
                <w:rFonts w:ascii="Arial" w:hAnsi="Arial" w:cs="Arial"/>
                <w:sz w:val="18"/>
                <w:szCs w:val="18"/>
              </w:rPr>
            </w:pPr>
          </w:p>
        </w:tc>
      </w:tr>
      <w:tr w:rsidR="000D3DDB" w:rsidRPr="00A7298D" w14:paraId="6E43BC76" w14:textId="77777777" w:rsidTr="0003032B">
        <w:trPr>
          <w:trHeight w:val="346"/>
        </w:trPr>
        <w:tc>
          <w:tcPr>
            <w:tcW w:w="10912" w:type="dxa"/>
            <w:gridSpan w:val="5"/>
            <w:shd w:val="clear" w:color="auto" w:fill="B4C6E7" w:themeFill="accent5" w:themeFillTint="66"/>
            <w:vAlign w:val="center"/>
          </w:tcPr>
          <w:p w14:paraId="4D8E7C4F" w14:textId="4124845E" w:rsidR="000D3DDB" w:rsidRPr="00C50A38" w:rsidRDefault="000D3DDB" w:rsidP="000D3DDB">
            <w:pPr>
              <w:contextualSpacing/>
              <w:rPr>
                <w:rFonts w:ascii="Arial" w:hAnsi="Arial" w:cs="Arial"/>
                <w:sz w:val="18"/>
                <w:szCs w:val="18"/>
              </w:rPr>
            </w:pPr>
            <w:r w:rsidRPr="00C50A38">
              <w:rPr>
                <w:rFonts w:ascii="Arial" w:hAnsi="Arial" w:cs="Arial"/>
                <w:b/>
                <w:caps/>
                <w:sz w:val="18"/>
                <w:szCs w:val="18"/>
              </w:rPr>
              <w:t>PART 6 On-board mass and balance system</w:t>
            </w:r>
          </w:p>
        </w:tc>
      </w:tr>
      <w:tr w:rsidR="000D3DDB" w:rsidRPr="00C50A38" w14:paraId="25021E2A" w14:textId="77777777" w:rsidTr="0003032B">
        <w:trPr>
          <w:gridAfter w:val="1"/>
          <w:wAfter w:w="6" w:type="dxa"/>
          <w:trHeight w:val="346"/>
          <w:hidden/>
        </w:trPr>
        <w:tc>
          <w:tcPr>
            <w:tcW w:w="4252" w:type="dxa"/>
            <w:shd w:val="clear" w:color="auto" w:fill="auto"/>
          </w:tcPr>
          <w:p w14:paraId="68634F7B" w14:textId="77777777" w:rsidR="000D3DDB" w:rsidRPr="00C50A38" w:rsidRDefault="000D3DDB" w:rsidP="00793A08">
            <w:pPr>
              <w:pStyle w:val="ListParagraph"/>
              <w:numPr>
                <w:ilvl w:val="0"/>
                <w:numId w:val="11"/>
              </w:numPr>
              <w:tabs>
                <w:tab w:val="left" w:pos="451"/>
              </w:tabs>
              <w:spacing w:after="60"/>
              <w:jc w:val="both"/>
              <w:rPr>
                <w:rFonts w:ascii="Arial" w:hAnsi="Arial" w:cs="Arial"/>
                <w:vanish/>
                <w:sz w:val="18"/>
                <w:szCs w:val="18"/>
              </w:rPr>
            </w:pPr>
          </w:p>
          <w:p w14:paraId="50C95862" w14:textId="5022CA83" w:rsidR="000D3DDB" w:rsidRPr="00C50A38"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On-Board mass and balance system equipment and software certification status</w:t>
            </w:r>
          </w:p>
        </w:tc>
        <w:tc>
          <w:tcPr>
            <w:tcW w:w="1276" w:type="dxa"/>
            <w:shd w:val="clear" w:color="auto" w:fill="auto"/>
          </w:tcPr>
          <w:p w14:paraId="1A7BA7C4" w14:textId="7F6498E5" w:rsidR="000D3DDB" w:rsidRDefault="000D3DDB" w:rsidP="000D3DDB">
            <w:pPr>
              <w:contextualSpacing/>
              <w:rPr>
                <w:rFonts w:ascii="Arial" w:hAnsi="Arial" w:cs="Arial"/>
                <w:iCs/>
                <w:sz w:val="18"/>
                <w:szCs w:val="18"/>
              </w:rPr>
            </w:pPr>
            <w:r>
              <w:rPr>
                <w:rFonts w:ascii="Arial" w:hAnsi="Arial" w:cs="Arial"/>
                <w:iCs/>
                <w:sz w:val="18"/>
                <w:szCs w:val="18"/>
              </w:rPr>
              <w:t xml:space="preserve">CAD 6805 – </w:t>
            </w:r>
            <w:r w:rsidR="00965EF5">
              <w:rPr>
                <w:rFonts w:ascii="Arial" w:hAnsi="Arial" w:cs="Arial"/>
                <w:iCs/>
                <w:sz w:val="18"/>
                <w:szCs w:val="18"/>
              </w:rPr>
              <w:t xml:space="preserve">9, </w:t>
            </w:r>
            <w:r>
              <w:rPr>
                <w:rFonts w:ascii="Arial" w:hAnsi="Arial" w:cs="Arial"/>
                <w:iCs/>
                <w:sz w:val="18"/>
                <w:szCs w:val="18"/>
              </w:rPr>
              <w:t>15</w:t>
            </w:r>
            <w:r w:rsidR="00AC2E3A">
              <w:rPr>
                <w:rFonts w:ascii="Arial" w:hAnsi="Arial" w:cs="Arial"/>
                <w:iCs/>
                <w:sz w:val="18"/>
                <w:szCs w:val="18"/>
              </w:rPr>
              <w:t xml:space="preserve"> u)</w:t>
            </w:r>
            <w:r>
              <w:rPr>
                <w:rFonts w:ascii="Arial" w:hAnsi="Arial" w:cs="Arial"/>
                <w:iCs/>
                <w:sz w:val="18"/>
                <w:szCs w:val="18"/>
              </w:rPr>
              <w:t xml:space="preserve"> </w:t>
            </w:r>
          </w:p>
          <w:p w14:paraId="575079CC" w14:textId="4C487D6F" w:rsidR="000D3DDB" w:rsidRPr="00C50A38" w:rsidRDefault="000D3DDB" w:rsidP="000D3DDB">
            <w:pPr>
              <w:contextualSpacing/>
              <w:rPr>
                <w:rFonts w:ascii="Arial" w:hAnsi="Arial" w:cs="Arial"/>
                <w:iCs/>
                <w:sz w:val="18"/>
                <w:szCs w:val="18"/>
              </w:rPr>
            </w:pPr>
          </w:p>
        </w:tc>
        <w:tc>
          <w:tcPr>
            <w:tcW w:w="2264" w:type="dxa"/>
            <w:shd w:val="clear" w:color="auto" w:fill="auto"/>
          </w:tcPr>
          <w:p w14:paraId="455D6AEA" w14:textId="77777777" w:rsidR="000D3DDB" w:rsidRPr="00C50A38" w:rsidRDefault="000D3DDB" w:rsidP="000D3DDB">
            <w:pPr>
              <w:contextualSpacing/>
              <w:rPr>
                <w:rFonts w:ascii="Arial" w:hAnsi="Arial" w:cs="Arial"/>
                <w:sz w:val="18"/>
                <w:szCs w:val="18"/>
              </w:rPr>
            </w:pPr>
            <w:r w:rsidRPr="00C50A38">
              <w:rPr>
                <w:rFonts w:ascii="Arial" w:hAnsi="Arial" w:cs="Arial"/>
                <w:sz w:val="18"/>
                <w:szCs w:val="18"/>
              </w:rPr>
              <w:fldChar w:fldCharType="begin">
                <w:ffData>
                  <w:name w:val="Text8"/>
                  <w:enabled/>
                  <w:calcOnExit w:val="0"/>
                  <w:textInput/>
                </w:ffData>
              </w:fldChar>
            </w:r>
            <w:r w:rsidRPr="00C50A38">
              <w:rPr>
                <w:rFonts w:ascii="Arial" w:hAnsi="Arial" w:cs="Arial"/>
                <w:sz w:val="18"/>
                <w:szCs w:val="18"/>
              </w:rPr>
              <w:instrText xml:space="preserve"> FORMTEXT </w:instrText>
            </w:r>
            <w:r w:rsidRPr="00C50A38">
              <w:rPr>
                <w:rFonts w:ascii="Arial" w:hAnsi="Arial" w:cs="Arial"/>
                <w:sz w:val="18"/>
                <w:szCs w:val="18"/>
              </w:rPr>
            </w:r>
            <w:r w:rsidRPr="00C50A38">
              <w:rPr>
                <w:rFonts w:ascii="Arial" w:hAnsi="Arial" w:cs="Arial"/>
                <w:sz w:val="18"/>
                <w:szCs w:val="18"/>
              </w:rPr>
              <w:fldChar w:fldCharType="separate"/>
            </w:r>
            <w:r w:rsidRPr="00C50A38">
              <w:rPr>
                <w:rFonts w:ascii="Arial" w:hAnsi="Arial" w:cs="Arial"/>
                <w:noProof/>
                <w:sz w:val="18"/>
                <w:szCs w:val="18"/>
              </w:rPr>
              <w:t> </w:t>
            </w:r>
            <w:r w:rsidRPr="00C50A38">
              <w:rPr>
                <w:rFonts w:ascii="Arial" w:hAnsi="Arial" w:cs="Arial"/>
                <w:noProof/>
                <w:sz w:val="18"/>
                <w:szCs w:val="18"/>
              </w:rPr>
              <w:t> </w:t>
            </w:r>
            <w:r w:rsidRPr="00C50A38">
              <w:rPr>
                <w:rFonts w:ascii="Arial" w:hAnsi="Arial" w:cs="Arial"/>
                <w:noProof/>
                <w:sz w:val="18"/>
                <w:szCs w:val="18"/>
              </w:rPr>
              <w:t> </w:t>
            </w:r>
            <w:r w:rsidRPr="00C50A38">
              <w:rPr>
                <w:rFonts w:ascii="Arial" w:hAnsi="Arial" w:cs="Arial"/>
                <w:noProof/>
                <w:sz w:val="18"/>
                <w:szCs w:val="18"/>
              </w:rPr>
              <w:t> </w:t>
            </w:r>
            <w:r w:rsidRPr="00C50A38">
              <w:rPr>
                <w:rFonts w:ascii="Arial" w:hAnsi="Arial" w:cs="Arial"/>
                <w:noProof/>
                <w:sz w:val="18"/>
                <w:szCs w:val="18"/>
              </w:rPr>
              <w:t> </w:t>
            </w:r>
            <w:r w:rsidRPr="00C50A38">
              <w:rPr>
                <w:rFonts w:ascii="Arial" w:hAnsi="Arial" w:cs="Arial"/>
                <w:sz w:val="18"/>
                <w:szCs w:val="18"/>
              </w:rPr>
              <w:fldChar w:fldCharType="end"/>
            </w:r>
          </w:p>
        </w:tc>
        <w:tc>
          <w:tcPr>
            <w:tcW w:w="3114" w:type="dxa"/>
            <w:shd w:val="clear" w:color="auto" w:fill="auto"/>
          </w:tcPr>
          <w:p w14:paraId="2BDB6AC0" w14:textId="77777777" w:rsidR="000D3DDB" w:rsidRPr="00C50A38" w:rsidRDefault="000D3DDB" w:rsidP="000D3DDB">
            <w:pPr>
              <w:contextualSpacing/>
              <w:rPr>
                <w:rFonts w:ascii="Arial" w:hAnsi="Arial" w:cs="Arial"/>
                <w:sz w:val="18"/>
                <w:szCs w:val="18"/>
              </w:rPr>
            </w:pPr>
            <w:r w:rsidRPr="00C50A38">
              <w:rPr>
                <w:rFonts w:ascii="Segoe UI Symbol" w:eastAsia="MS Gothic" w:hAnsi="Segoe UI Symbol" w:cs="Segoe UI Symbol"/>
                <w:b/>
                <w:sz w:val="18"/>
                <w:szCs w:val="18"/>
                <w:shd w:val="clear" w:color="auto" w:fill="D9D9D9" w:themeFill="background1" w:themeFillShade="D9"/>
              </w:rPr>
              <w:t>☐</w:t>
            </w:r>
            <w:r w:rsidRPr="00C50A38">
              <w:rPr>
                <w:rFonts w:ascii="Arial" w:hAnsi="Arial" w:cs="Arial"/>
                <w:sz w:val="18"/>
                <w:szCs w:val="18"/>
              </w:rPr>
              <w:t xml:space="preserve"> Yes </w:t>
            </w:r>
            <w:r w:rsidRPr="00C50A38">
              <w:rPr>
                <w:rFonts w:ascii="Segoe UI Symbol" w:eastAsia="MS Gothic" w:hAnsi="Segoe UI Symbol" w:cs="Segoe UI Symbol"/>
                <w:b/>
                <w:sz w:val="18"/>
                <w:szCs w:val="18"/>
                <w:shd w:val="clear" w:color="auto" w:fill="D9D9D9" w:themeFill="background1" w:themeFillShade="D9"/>
              </w:rPr>
              <w:t>☐</w:t>
            </w:r>
            <w:r w:rsidRPr="00C50A38">
              <w:rPr>
                <w:rFonts w:ascii="Arial" w:hAnsi="Arial" w:cs="Arial"/>
                <w:sz w:val="18"/>
                <w:szCs w:val="18"/>
              </w:rPr>
              <w:t xml:space="preserve"> No</w:t>
            </w:r>
          </w:p>
          <w:p w14:paraId="1B9B1621" w14:textId="77777777" w:rsidR="000D3DDB" w:rsidRPr="00C50A38" w:rsidRDefault="000D3DDB" w:rsidP="000D3DDB">
            <w:pPr>
              <w:contextualSpacing/>
              <w:rPr>
                <w:rFonts w:ascii="Arial" w:hAnsi="Arial" w:cs="Arial"/>
                <w:sz w:val="18"/>
                <w:szCs w:val="18"/>
              </w:rPr>
            </w:pPr>
            <w:r w:rsidRPr="00C50A38">
              <w:rPr>
                <w:rFonts w:ascii="Arial" w:hAnsi="Arial" w:cs="Arial"/>
                <w:sz w:val="18"/>
                <w:szCs w:val="18"/>
              </w:rPr>
              <w:t xml:space="preserve">Comment: </w:t>
            </w:r>
            <w:r w:rsidRPr="00C50A38">
              <w:rPr>
                <w:rFonts w:ascii="Arial" w:hAnsi="Arial" w:cs="Arial"/>
                <w:sz w:val="18"/>
                <w:szCs w:val="18"/>
              </w:rPr>
              <w:fldChar w:fldCharType="begin">
                <w:ffData>
                  <w:name w:val="Text8"/>
                  <w:enabled/>
                  <w:calcOnExit w:val="0"/>
                  <w:textInput/>
                </w:ffData>
              </w:fldChar>
            </w:r>
            <w:r w:rsidRPr="00C50A38">
              <w:rPr>
                <w:rFonts w:ascii="Arial" w:hAnsi="Arial" w:cs="Arial"/>
                <w:sz w:val="18"/>
                <w:szCs w:val="18"/>
              </w:rPr>
              <w:instrText xml:space="preserve"> FORMTEXT </w:instrText>
            </w:r>
            <w:r w:rsidRPr="00C50A38">
              <w:rPr>
                <w:rFonts w:ascii="Arial" w:hAnsi="Arial" w:cs="Arial"/>
                <w:sz w:val="18"/>
                <w:szCs w:val="18"/>
              </w:rPr>
            </w:r>
            <w:r w:rsidRPr="00C50A38">
              <w:rPr>
                <w:rFonts w:ascii="Arial" w:hAnsi="Arial" w:cs="Arial"/>
                <w:sz w:val="18"/>
                <w:szCs w:val="18"/>
              </w:rPr>
              <w:fldChar w:fldCharType="separate"/>
            </w:r>
            <w:r w:rsidRPr="00C50A38">
              <w:rPr>
                <w:rFonts w:ascii="Arial" w:hAnsi="Arial" w:cs="Arial"/>
                <w:noProof/>
                <w:sz w:val="18"/>
                <w:szCs w:val="18"/>
              </w:rPr>
              <w:t> </w:t>
            </w:r>
            <w:r w:rsidRPr="00C50A38">
              <w:rPr>
                <w:rFonts w:ascii="Arial" w:hAnsi="Arial" w:cs="Arial"/>
                <w:noProof/>
                <w:sz w:val="18"/>
                <w:szCs w:val="18"/>
              </w:rPr>
              <w:t> </w:t>
            </w:r>
            <w:r w:rsidRPr="00C50A38">
              <w:rPr>
                <w:rFonts w:ascii="Arial" w:hAnsi="Arial" w:cs="Arial"/>
                <w:noProof/>
                <w:sz w:val="18"/>
                <w:szCs w:val="18"/>
              </w:rPr>
              <w:t> </w:t>
            </w:r>
            <w:r w:rsidRPr="00C50A38">
              <w:rPr>
                <w:rFonts w:ascii="Arial" w:hAnsi="Arial" w:cs="Arial"/>
                <w:noProof/>
                <w:sz w:val="18"/>
                <w:szCs w:val="18"/>
              </w:rPr>
              <w:t> </w:t>
            </w:r>
            <w:r w:rsidRPr="00C50A38">
              <w:rPr>
                <w:rFonts w:ascii="Arial" w:hAnsi="Arial" w:cs="Arial"/>
                <w:noProof/>
                <w:sz w:val="18"/>
                <w:szCs w:val="18"/>
              </w:rPr>
              <w:t> </w:t>
            </w:r>
            <w:r w:rsidRPr="00C50A38">
              <w:rPr>
                <w:rFonts w:ascii="Arial" w:hAnsi="Arial" w:cs="Arial"/>
                <w:sz w:val="18"/>
                <w:szCs w:val="18"/>
              </w:rPr>
              <w:fldChar w:fldCharType="end"/>
            </w:r>
          </w:p>
          <w:p w14:paraId="27ACA351" w14:textId="77777777" w:rsidR="000D3DDB" w:rsidRPr="00C50A38" w:rsidRDefault="000D3DDB" w:rsidP="000D3DDB">
            <w:pPr>
              <w:contextualSpacing/>
              <w:rPr>
                <w:rFonts w:ascii="Arial" w:hAnsi="Arial" w:cs="Arial"/>
                <w:sz w:val="18"/>
                <w:szCs w:val="18"/>
              </w:rPr>
            </w:pPr>
          </w:p>
        </w:tc>
      </w:tr>
      <w:tr w:rsidR="000D3DDB" w:rsidRPr="00A7298D" w14:paraId="1A5BB5EB" w14:textId="77777777" w:rsidTr="0003032B">
        <w:trPr>
          <w:gridAfter w:val="1"/>
          <w:wAfter w:w="6" w:type="dxa"/>
          <w:trHeight w:val="346"/>
        </w:trPr>
        <w:tc>
          <w:tcPr>
            <w:tcW w:w="4252" w:type="dxa"/>
            <w:shd w:val="clear" w:color="auto" w:fill="auto"/>
          </w:tcPr>
          <w:p w14:paraId="3DC26DB5" w14:textId="1258A89F" w:rsidR="000D3DDB"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 xml:space="preserve">Procedure for </w:t>
            </w:r>
            <w:r w:rsidRPr="00C50A38">
              <w:rPr>
                <w:rFonts w:ascii="Arial" w:hAnsi="Arial" w:cs="Arial"/>
                <w:sz w:val="18"/>
                <w:szCs w:val="18"/>
              </w:rPr>
              <w:t>on-board mass and balance system by taking into account operational</w:t>
            </w:r>
            <w:r>
              <w:rPr>
                <w:rFonts w:ascii="Arial" w:hAnsi="Arial" w:cs="Arial"/>
                <w:sz w:val="18"/>
                <w:szCs w:val="18"/>
              </w:rPr>
              <w:t xml:space="preserve"> considerations.</w:t>
            </w:r>
          </w:p>
          <w:p w14:paraId="2150285D" w14:textId="5BC56777" w:rsidR="000D3DDB" w:rsidRPr="00C50A38" w:rsidRDefault="000D3DDB" w:rsidP="00817271">
            <w:pPr>
              <w:pStyle w:val="ListParagraph"/>
              <w:numPr>
                <w:ilvl w:val="0"/>
                <w:numId w:val="15"/>
              </w:numPr>
              <w:tabs>
                <w:tab w:val="left" w:pos="451"/>
              </w:tabs>
              <w:spacing w:after="60"/>
              <w:jc w:val="both"/>
              <w:rPr>
                <w:rFonts w:ascii="Arial" w:hAnsi="Arial" w:cs="Arial"/>
                <w:sz w:val="18"/>
                <w:szCs w:val="18"/>
              </w:rPr>
            </w:pPr>
            <w:r>
              <w:rPr>
                <w:rFonts w:ascii="Arial" w:hAnsi="Arial" w:cs="Arial"/>
                <w:sz w:val="18"/>
                <w:szCs w:val="18"/>
              </w:rPr>
              <w:t>See CAGM</w:t>
            </w:r>
            <w:r w:rsidR="00E04AF3">
              <w:rPr>
                <w:rFonts w:ascii="Arial" w:hAnsi="Arial" w:cs="Arial"/>
                <w:sz w:val="18"/>
                <w:szCs w:val="18"/>
              </w:rPr>
              <w:t xml:space="preserve"> 6805</w:t>
            </w:r>
            <w:r>
              <w:rPr>
                <w:rFonts w:ascii="Arial" w:hAnsi="Arial" w:cs="Arial"/>
                <w:sz w:val="18"/>
                <w:szCs w:val="18"/>
              </w:rPr>
              <w:t xml:space="preserve"> paragraph </w:t>
            </w:r>
            <w:r w:rsidR="00817271">
              <w:rPr>
                <w:rFonts w:ascii="Arial" w:hAnsi="Arial" w:cs="Arial"/>
                <w:sz w:val="18"/>
                <w:szCs w:val="18"/>
              </w:rPr>
              <w:t>7.1.5</w:t>
            </w:r>
            <w:r>
              <w:rPr>
                <w:rFonts w:ascii="Arial" w:hAnsi="Arial" w:cs="Arial"/>
                <w:sz w:val="18"/>
                <w:szCs w:val="18"/>
              </w:rPr>
              <w:t xml:space="preserve"> for operational considerations</w:t>
            </w:r>
          </w:p>
        </w:tc>
        <w:tc>
          <w:tcPr>
            <w:tcW w:w="1276" w:type="dxa"/>
            <w:shd w:val="clear" w:color="auto" w:fill="auto"/>
          </w:tcPr>
          <w:p w14:paraId="21D397A9" w14:textId="6FE5EA7F" w:rsidR="000D3DDB" w:rsidRDefault="000D3DDB" w:rsidP="000D3DDB">
            <w:pPr>
              <w:contextualSpacing/>
              <w:rPr>
                <w:rFonts w:ascii="Arial" w:hAnsi="Arial" w:cs="Arial"/>
                <w:iCs/>
                <w:sz w:val="18"/>
                <w:szCs w:val="18"/>
              </w:rPr>
            </w:pPr>
            <w:r>
              <w:rPr>
                <w:rFonts w:ascii="Arial" w:hAnsi="Arial" w:cs="Arial"/>
                <w:iCs/>
                <w:sz w:val="18"/>
                <w:szCs w:val="18"/>
              </w:rPr>
              <w:t xml:space="preserve">CAD 6805 – </w:t>
            </w:r>
            <w:r w:rsidR="00965EF5">
              <w:rPr>
                <w:rFonts w:ascii="Arial" w:hAnsi="Arial" w:cs="Arial"/>
                <w:iCs/>
                <w:sz w:val="18"/>
                <w:szCs w:val="18"/>
              </w:rPr>
              <w:t xml:space="preserve">9, </w:t>
            </w:r>
            <w:r>
              <w:rPr>
                <w:rFonts w:ascii="Arial" w:hAnsi="Arial" w:cs="Arial"/>
                <w:iCs/>
                <w:sz w:val="18"/>
                <w:szCs w:val="18"/>
              </w:rPr>
              <w:t>15</w:t>
            </w:r>
            <w:r w:rsidR="00F83527">
              <w:rPr>
                <w:rFonts w:ascii="Arial" w:hAnsi="Arial" w:cs="Arial"/>
                <w:iCs/>
                <w:sz w:val="18"/>
                <w:szCs w:val="18"/>
              </w:rPr>
              <w:t xml:space="preserve"> w)</w:t>
            </w:r>
          </w:p>
          <w:p w14:paraId="07D437A0" w14:textId="77777777" w:rsidR="000D3DDB" w:rsidRDefault="000D3DDB" w:rsidP="000D3DDB">
            <w:pPr>
              <w:contextualSpacing/>
              <w:rPr>
                <w:rFonts w:ascii="Arial" w:hAnsi="Arial" w:cs="Arial"/>
                <w:iCs/>
                <w:sz w:val="18"/>
                <w:szCs w:val="18"/>
              </w:rPr>
            </w:pPr>
          </w:p>
          <w:p w14:paraId="1B292E8F" w14:textId="3F1F17AC" w:rsidR="000D3DDB" w:rsidRPr="00A7298D" w:rsidRDefault="000D3DDB" w:rsidP="000D3DDB">
            <w:pPr>
              <w:contextualSpacing/>
              <w:rPr>
                <w:rFonts w:ascii="Arial" w:hAnsi="Arial" w:cs="Arial"/>
                <w:iCs/>
                <w:sz w:val="18"/>
                <w:szCs w:val="18"/>
              </w:rPr>
            </w:pPr>
            <w:r>
              <w:rPr>
                <w:rFonts w:ascii="Arial" w:hAnsi="Arial" w:cs="Arial"/>
                <w:iCs/>
                <w:sz w:val="18"/>
                <w:szCs w:val="18"/>
              </w:rPr>
              <w:t xml:space="preserve">CAGM 6805 – </w:t>
            </w:r>
            <w:r w:rsidR="00817271">
              <w:rPr>
                <w:rFonts w:ascii="Arial" w:hAnsi="Arial" w:cs="Arial"/>
                <w:iCs/>
                <w:sz w:val="18"/>
                <w:szCs w:val="18"/>
              </w:rPr>
              <w:t>7</w:t>
            </w:r>
          </w:p>
        </w:tc>
        <w:tc>
          <w:tcPr>
            <w:tcW w:w="2264" w:type="dxa"/>
            <w:shd w:val="clear" w:color="auto" w:fill="auto"/>
          </w:tcPr>
          <w:p w14:paraId="15EBF553"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82F2EAC"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651E34D4"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52DD99A2" w14:textId="77777777" w:rsidR="000D3DDB" w:rsidRPr="00A7298D" w:rsidRDefault="000D3DDB" w:rsidP="000D3DDB">
            <w:pPr>
              <w:contextualSpacing/>
              <w:rPr>
                <w:rFonts w:ascii="Arial" w:hAnsi="Arial" w:cs="Arial"/>
                <w:sz w:val="18"/>
                <w:szCs w:val="18"/>
              </w:rPr>
            </w:pPr>
          </w:p>
        </w:tc>
      </w:tr>
      <w:tr w:rsidR="000D3DDB" w:rsidRPr="00A7298D" w14:paraId="1769DE75" w14:textId="77777777" w:rsidTr="0003032B">
        <w:trPr>
          <w:gridAfter w:val="1"/>
          <w:wAfter w:w="6" w:type="dxa"/>
          <w:trHeight w:val="346"/>
        </w:trPr>
        <w:tc>
          <w:tcPr>
            <w:tcW w:w="4252" w:type="dxa"/>
            <w:shd w:val="clear" w:color="auto" w:fill="auto"/>
          </w:tcPr>
          <w:p w14:paraId="45D0614F" w14:textId="2D0B0BA5" w:rsidR="000D3DDB" w:rsidRPr="00245BD2"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 xml:space="preserve">Procedures to calibrate </w:t>
            </w:r>
            <w:r w:rsidRPr="00AB1B64">
              <w:rPr>
                <w:rFonts w:ascii="Arial" w:hAnsi="Arial" w:cs="Arial"/>
                <w:sz w:val="18"/>
                <w:szCs w:val="18"/>
              </w:rPr>
              <w:t>on-board mass and balance system equipment periodically</w:t>
            </w:r>
          </w:p>
        </w:tc>
        <w:tc>
          <w:tcPr>
            <w:tcW w:w="1276" w:type="dxa"/>
            <w:shd w:val="clear" w:color="auto" w:fill="auto"/>
          </w:tcPr>
          <w:p w14:paraId="08A7919E" w14:textId="288318B4" w:rsidR="00AC2E3A" w:rsidRDefault="00AC2E3A" w:rsidP="000D3DDB">
            <w:pPr>
              <w:contextualSpacing/>
              <w:rPr>
                <w:rFonts w:ascii="Arial" w:hAnsi="Arial" w:cs="Arial"/>
                <w:iCs/>
                <w:sz w:val="18"/>
                <w:szCs w:val="18"/>
              </w:rPr>
            </w:pPr>
            <w:r>
              <w:rPr>
                <w:rFonts w:ascii="Arial" w:hAnsi="Arial" w:cs="Arial"/>
                <w:iCs/>
                <w:sz w:val="18"/>
                <w:szCs w:val="18"/>
              </w:rPr>
              <w:t>CAD 6805 – 15.5 v)</w:t>
            </w:r>
          </w:p>
          <w:p w14:paraId="250011A2" w14:textId="77777777" w:rsidR="00AC2E3A" w:rsidRDefault="00AC2E3A" w:rsidP="000D3DDB">
            <w:pPr>
              <w:contextualSpacing/>
              <w:rPr>
                <w:rFonts w:ascii="Arial" w:hAnsi="Arial" w:cs="Arial"/>
                <w:iCs/>
                <w:sz w:val="18"/>
                <w:szCs w:val="18"/>
              </w:rPr>
            </w:pPr>
          </w:p>
          <w:p w14:paraId="6631EE96" w14:textId="26DBFA5A" w:rsidR="000D3DDB" w:rsidRPr="00A7298D" w:rsidRDefault="000D3DDB" w:rsidP="00817271">
            <w:pPr>
              <w:contextualSpacing/>
              <w:rPr>
                <w:rFonts w:ascii="Arial" w:hAnsi="Arial" w:cs="Arial"/>
                <w:iCs/>
                <w:sz w:val="18"/>
                <w:szCs w:val="18"/>
              </w:rPr>
            </w:pPr>
            <w:r>
              <w:rPr>
                <w:rFonts w:ascii="Arial" w:hAnsi="Arial" w:cs="Arial"/>
                <w:iCs/>
                <w:sz w:val="18"/>
                <w:szCs w:val="18"/>
              </w:rPr>
              <w:t xml:space="preserve">CAGM 6805 – </w:t>
            </w:r>
            <w:r w:rsidR="00817271">
              <w:rPr>
                <w:rFonts w:ascii="Arial" w:hAnsi="Arial" w:cs="Arial"/>
                <w:iCs/>
                <w:sz w:val="18"/>
                <w:szCs w:val="18"/>
              </w:rPr>
              <w:t>7.1.3</w:t>
            </w:r>
          </w:p>
        </w:tc>
        <w:tc>
          <w:tcPr>
            <w:tcW w:w="2264" w:type="dxa"/>
            <w:shd w:val="clear" w:color="auto" w:fill="auto"/>
          </w:tcPr>
          <w:p w14:paraId="249AD6FF"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336BAB1"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5A51222"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8B58987" w14:textId="77777777" w:rsidR="000D3DDB" w:rsidRPr="00A7298D" w:rsidRDefault="000D3DDB" w:rsidP="000D3DDB">
            <w:pPr>
              <w:contextualSpacing/>
              <w:rPr>
                <w:rFonts w:ascii="Arial" w:hAnsi="Arial" w:cs="Arial"/>
                <w:sz w:val="18"/>
                <w:szCs w:val="18"/>
              </w:rPr>
            </w:pPr>
          </w:p>
        </w:tc>
      </w:tr>
      <w:tr w:rsidR="000D3DDB" w:rsidRPr="00A7298D" w14:paraId="50CD812D" w14:textId="77777777" w:rsidTr="0003032B">
        <w:trPr>
          <w:gridAfter w:val="1"/>
          <w:wAfter w:w="6" w:type="dxa"/>
          <w:trHeight w:val="346"/>
        </w:trPr>
        <w:tc>
          <w:tcPr>
            <w:tcW w:w="4252" w:type="dxa"/>
            <w:shd w:val="clear" w:color="auto" w:fill="auto"/>
          </w:tcPr>
          <w:p w14:paraId="3F429B84" w14:textId="77777777" w:rsidR="00376C7E" w:rsidRDefault="000D3DDB" w:rsidP="00376C7E">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Training for affected personnel on on-board mass and balance system</w:t>
            </w:r>
          </w:p>
          <w:p w14:paraId="34A18182" w14:textId="0A477E12" w:rsidR="00376C7E" w:rsidRPr="00376C7E" w:rsidRDefault="00376C7E" w:rsidP="001026F0">
            <w:pPr>
              <w:pStyle w:val="ListParagraph"/>
              <w:numPr>
                <w:ilvl w:val="0"/>
                <w:numId w:val="15"/>
              </w:numPr>
              <w:tabs>
                <w:tab w:val="left" w:pos="451"/>
              </w:tabs>
              <w:spacing w:after="60"/>
              <w:jc w:val="both"/>
              <w:rPr>
                <w:rFonts w:ascii="Arial" w:hAnsi="Arial" w:cs="Arial"/>
                <w:sz w:val="18"/>
                <w:szCs w:val="18"/>
              </w:rPr>
            </w:pPr>
            <w:r>
              <w:rPr>
                <w:rFonts w:ascii="Arial" w:hAnsi="Arial" w:cs="Arial"/>
                <w:sz w:val="18"/>
                <w:szCs w:val="18"/>
              </w:rPr>
              <w:t>The training should cover on proper usage of on-board mass and balance system and, elements in CAD 6805 paragraph 9 and CAGM 6805 paragraph 7</w:t>
            </w:r>
          </w:p>
        </w:tc>
        <w:tc>
          <w:tcPr>
            <w:tcW w:w="1276" w:type="dxa"/>
            <w:shd w:val="clear" w:color="auto" w:fill="auto"/>
          </w:tcPr>
          <w:p w14:paraId="67234FA8" w14:textId="26DA29E6" w:rsidR="000D3DDB" w:rsidRDefault="000D3DDB" w:rsidP="000D3DDB">
            <w:pPr>
              <w:contextualSpacing/>
              <w:rPr>
                <w:rFonts w:ascii="Arial" w:hAnsi="Arial" w:cs="Arial"/>
                <w:iCs/>
                <w:sz w:val="18"/>
                <w:szCs w:val="18"/>
              </w:rPr>
            </w:pPr>
            <w:r>
              <w:rPr>
                <w:rFonts w:ascii="Arial" w:hAnsi="Arial" w:cs="Arial"/>
                <w:iCs/>
                <w:sz w:val="18"/>
                <w:szCs w:val="18"/>
              </w:rPr>
              <w:t xml:space="preserve">CAD 6805 – </w:t>
            </w:r>
            <w:r w:rsidR="00CA64EF">
              <w:rPr>
                <w:rFonts w:ascii="Arial" w:hAnsi="Arial" w:cs="Arial"/>
                <w:iCs/>
                <w:sz w:val="18"/>
                <w:szCs w:val="18"/>
              </w:rPr>
              <w:t xml:space="preserve">9, </w:t>
            </w:r>
            <w:r>
              <w:rPr>
                <w:rFonts w:ascii="Arial" w:hAnsi="Arial" w:cs="Arial"/>
                <w:iCs/>
                <w:sz w:val="18"/>
                <w:szCs w:val="18"/>
              </w:rPr>
              <w:t xml:space="preserve">15.5 </w:t>
            </w:r>
            <w:r w:rsidR="00F83527">
              <w:rPr>
                <w:rFonts w:ascii="Arial" w:hAnsi="Arial" w:cs="Arial"/>
                <w:iCs/>
                <w:sz w:val="18"/>
                <w:szCs w:val="18"/>
              </w:rPr>
              <w:t>w)</w:t>
            </w:r>
          </w:p>
          <w:p w14:paraId="2852DB4A" w14:textId="77777777" w:rsidR="000D3DDB" w:rsidRDefault="000D3DDB" w:rsidP="000D3DDB">
            <w:pPr>
              <w:contextualSpacing/>
              <w:rPr>
                <w:rFonts w:ascii="Arial" w:hAnsi="Arial" w:cs="Arial"/>
                <w:iCs/>
                <w:sz w:val="18"/>
                <w:szCs w:val="18"/>
              </w:rPr>
            </w:pPr>
          </w:p>
          <w:p w14:paraId="32F23344" w14:textId="60201281" w:rsidR="000D3DDB" w:rsidRDefault="000D3DDB" w:rsidP="00896FAB">
            <w:pPr>
              <w:contextualSpacing/>
              <w:rPr>
                <w:rFonts w:ascii="Arial" w:hAnsi="Arial" w:cs="Arial"/>
                <w:iCs/>
                <w:sz w:val="18"/>
                <w:szCs w:val="18"/>
              </w:rPr>
            </w:pPr>
            <w:r w:rsidRPr="005E6952">
              <w:rPr>
                <w:rFonts w:ascii="Arial" w:hAnsi="Arial" w:cs="Arial"/>
                <w:iCs/>
                <w:sz w:val="18"/>
                <w:szCs w:val="18"/>
              </w:rPr>
              <w:t xml:space="preserve">CAGM 6805 – </w:t>
            </w:r>
            <w:r w:rsidR="00896FAB" w:rsidRPr="005E6952">
              <w:rPr>
                <w:rFonts w:ascii="Arial" w:hAnsi="Arial" w:cs="Arial"/>
                <w:iCs/>
                <w:sz w:val="18"/>
                <w:szCs w:val="18"/>
              </w:rPr>
              <w:t>7</w:t>
            </w:r>
          </w:p>
        </w:tc>
        <w:tc>
          <w:tcPr>
            <w:tcW w:w="2264" w:type="dxa"/>
            <w:shd w:val="clear" w:color="auto" w:fill="auto"/>
          </w:tcPr>
          <w:p w14:paraId="10A585C8" w14:textId="30512AEC" w:rsidR="000D3DDB" w:rsidRPr="00A7298D" w:rsidRDefault="000D3DDB" w:rsidP="00376C7E">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10AB3FF0"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14C084E6"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90A0779"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7C88894F" w14:textId="77777777" w:rsidTr="001162C7">
        <w:trPr>
          <w:gridAfter w:val="1"/>
          <w:wAfter w:w="6" w:type="dxa"/>
          <w:trHeight w:val="346"/>
        </w:trPr>
        <w:tc>
          <w:tcPr>
            <w:tcW w:w="10906" w:type="dxa"/>
            <w:gridSpan w:val="4"/>
            <w:shd w:val="clear" w:color="auto" w:fill="B4C6E7" w:themeFill="accent5" w:themeFillTint="66"/>
          </w:tcPr>
          <w:p w14:paraId="2D85AE9D" w14:textId="7D6B3EF4" w:rsidR="000D3DDB" w:rsidRPr="00A7298D" w:rsidRDefault="000D3DDB" w:rsidP="000D3DDB">
            <w:pPr>
              <w:contextualSpacing/>
              <w:rPr>
                <w:rFonts w:ascii="Arial" w:hAnsi="Arial" w:cs="Arial"/>
                <w:sz w:val="18"/>
                <w:szCs w:val="18"/>
              </w:rPr>
            </w:pPr>
            <w:r>
              <w:rPr>
                <w:rFonts w:ascii="Arial" w:hAnsi="Arial" w:cs="Arial"/>
                <w:b/>
                <w:caps/>
                <w:sz w:val="18"/>
                <w:szCs w:val="18"/>
              </w:rPr>
              <w:t>PART 7</w:t>
            </w:r>
            <w:r w:rsidRPr="00A7298D">
              <w:rPr>
                <w:rFonts w:ascii="Arial" w:hAnsi="Arial" w:cs="Arial"/>
                <w:b/>
                <w:caps/>
                <w:sz w:val="18"/>
                <w:szCs w:val="18"/>
              </w:rPr>
              <w:t xml:space="preserve"> </w:t>
            </w:r>
            <w:r>
              <w:rPr>
                <w:rFonts w:ascii="Arial" w:hAnsi="Arial" w:cs="Arial"/>
                <w:b/>
                <w:caps/>
                <w:sz w:val="18"/>
                <w:szCs w:val="18"/>
              </w:rPr>
              <w:t>operational mass values</w:t>
            </w:r>
          </w:p>
        </w:tc>
      </w:tr>
      <w:tr w:rsidR="000D3DDB" w:rsidRPr="00A7298D" w14:paraId="26904B3F" w14:textId="77777777" w:rsidTr="0003032B">
        <w:trPr>
          <w:gridAfter w:val="1"/>
          <w:wAfter w:w="6" w:type="dxa"/>
          <w:trHeight w:val="346"/>
          <w:hidden/>
        </w:trPr>
        <w:tc>
          <w:tcPr>
            <w:tcW w:w="4252" w:type="dxa"/>
            <w:shd w:val="clear" w:color="auto" w:fill="auto"/>
          </w:tcPr>
          <w:p w14:paraId="49D84522" w14:textId="77777777" w:rsidR="000D3DDB" w:rsidRPr="001221FE" w:rsidRDefault="000D3DDB" w:rsidP="00793A08">
            <w:pPr>
              <w:pStyle w:val="ListParagraph"/>
              <w:numPr>
                <w:ilvl w:val="0"/>
                <w:numId w:val="11"/>
              </w:numPr>
              <w:tabs>
                <w:tab w:val="left" w:pos="451"/>
              </w:tabs>
              <w:spacing w:after="60"/>
              <w:jc w:val="both"/>
              <w:rPr>
                <w:rFonts w:ascii="Arial" w:hAnsi="Arial" w:cs="Arial"/>
                <w:vanish/>
                <w:sz w:val="18"/>
                <w:szCs w:val="18"/>
              </w:rPr>
            </w:pPr>
          </w:p>
          <w:p w14:paraId="4B19BFAD" w14:textId="04BFB6E6" w:rsidR="000D3DDB" w:rsidRPr="00245BD2"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Crew mass including hand-baggage</w:t>
            </w:r>
          </w:p>
        </w:tc>
        <w:tc>
          <w:tcPr>
            <w:tcW w:w="1276" w:type="dxa"/>
            <w:shd w:val="clear" w:color="auto" w:fill="auto"/>
          </w:tcPr>
          <w:p w14:paraId="5B96875D" w14:textId="67288041" w:rsidR="000D3DDB" w:rsidRDefault="000D3DDB" w:rsidP="000D3DDB">
            <w:pPr>
              <w:contextualSpacing/>
              <w:rPr>
                <w:rFonts w:ascii="Arial" w:hAnsi="Arial" w:cs="Arial"/>
                <w:iCs/>
                <w:sz w:val="18"/>
                <w:szCs w:val="18"/>
              </w:rPr>
            </w:pPr>
            <w:r>
              <w:rPr>
                <w:rFonts w:ascii="Arial" w:hAnsi="Arial" w:cs="Arial"/>
                <w:iCs/>
                <w:sz w:val="18"/>
                <w:szCs w:val="18"/>
              </w:rPr>
              <w:t>CAD 6805 – 10.1</w:t>
            </w:r>
          </w:p>
          <w:p w14:paraId="17CD3966" w14:textId="77777777" w:rsidR="000D3DDB" w:rsidRDefault="000D3DDB" w:rsidP="000D3DDB">
            <w:pPr>
              <w:contextualSpacing/>
              <w:rPr>
                <w:rFonts w:ascii="Arial" w:hAnsi="Arial" w:cs="Arial"/>
                <w:iCs/>
                <w:sz w:val="18"/>
                <w:szCs w:val="18"/>
              </w:rPr>
            </w:pPr>
          </w:p>
          <w:p w14:paraId="35DB2485" w14:textId="4972C777" w:rsidR="000D3DDB" w:rsidRPr="00A7298D" w:rsidRDefault="000D3DDB" w:rsidP="00896FAB">
            <w:pPr>
              <w:contextualSpacing/>
              <w:rPr>
                <w:rFonts w:ascii="Arial" w:hAnsi="Arial" w:cs="Arial"/>
                <w:sz w:val="18"/>
                <w:szCs w:val="18"/>
              </w:rPr>
            </w:pPr>
            <w:r>
              <w:rPr>
                <w:rFonts w:ascii="Arial" w:hAnsi="Arial" w:cs="Arial"/>
                <w:iCs/>
                <w:sz w:val="18"/>
                <w:szCs w:val="18"/>
              </w:rPr>
              <w:t xml:space="preserve">CAGM 6805 – </w:t>
            </w:r>
            <w:r w:rsidR="00896FAB">
              <w:rPr>
                <w:rFonts w:ascii="Arial" w:hAnsi="Arial" w:cs="Arial"/>
                <w:iCs/>
                <w:sz w:val="18"/>
                <w:szCs w:val="18"/>
              </w:rPr>
              <w:t>8.1.2</w:t>
            </w:r>
          </w:p>
        </w:tc>
        <w:tc>
          <w:tcPr>
            <w:tcW w:w="2264" w:type="dxa"/>
            <w:shd w:val="clear" w:color="auto" w:fill="auto"/>
          </w:tcPr>
          <w:p w14:paraId="3314CDEC"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02C94C6"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0954590F"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03E941DC" w14:textId="77777777" w:rsidR="000D3DDB" w:rsidRPr="00A7298D" w:rsidRDefault="000D3DDB" w:rsidP="000D3DDB">
            <w:pPr>
              <w:contextualSpacing/>
              <w:rPr>
                <w:rFonts w:ascii="Arial" w:hAnsi="Arial" w:cs="Arial"/>
                <w:sz w:val="18"/>
                <w:szCs w:val="18"/>
              </w:rPr>
            </w:pPr>
          </w:p>
        </w:tc>
      </w:tr>
      <w:tr w:rsidR="000D3DDB" w:rsidRPr="00A7298D" w14:paraId="71E91107" w14:textId="77777777" w:rsidTr="0003032B">
        <w:trPr>
          <w:gridAfter w:val="1"/>
          <w:wAfter w:w="6" w:type="dxa"/>
          <w:trHeight w:val="346"/>
        </w:trPr>
        <w:tc>
          <w:tcPr>
            <w:tcW w:w="4252" w:type="dxa"/>
            <w:shd w:val="clear" w:color="auto" w:fill="auto"/>
          </w:tcPr>
          <w:p w14:paraId="031E6ACF" w14:textId="4D74DD3A" w:rsidR="000D3DDB" w:rsidRPr="001221FE"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 xml:space="preserve">Procedure when </w:t>
            </w:r>
            <w:r w:rsidRPr="003A0436">
              <w:rPr>
                <w:rFonts w:ascii="Arial" w:hAnsi="Arial" w:cs="Arial"/>
                <w:sz w:val="18"/>
                <w:szCs w:val="18"/>
              </w:rPr>
              <w:t xml:space="preserve">carrying </w:t>
            </w:r>
            <w:r>
              <w:rPr>
                <w:rFonts w:ascii="Arial" w:hAnsi="Arial" w:cs="Arial"/>
                <w:sz w:val="18"/>
                <w:szCs w:val="18"/>
              </w:rPr>
              <w:t>crew</w:t>
            </w:r>
            <w:r w:rsidRPr="003A0436">
              <w:rPr>
                <w:rFonts w:ascii="Arial" w:hAnsi="Arial" w:cs="Arial"/>
                <w:sz w:val="18"/>
                <w:szCs w:val="18"/>
              </w:rPr>
              <w:t xml:space="preserve"> whose masses, including hand baggage, are expected to significantly deviate from the standard </w:t>
            </w:r>
            <w:r>
              <w:rPr>
                <w:rFonts w:ascii="Arial" w:hAnsi="Arial" w:cs="Arial"/>
                <w:sz w:val="18"/>
                <w:szCs w:val="18"/>
              </w:rPr>
              <w:t>crew</w:t>
            </w:r>
            <w:r w:rsidRPr="003A0436">
              <w:rPr>
                <w:rFonts w:ascii="Arial" w:hAnsi="Arial" w:cs="Arial"/>
                <w:sz w:val="18"/>
                <w:szCs w:val="18"/>
              </w:rPr>
              <w:t xml:space="preserve"> mass</w:t>
            </w:r>
          </w:p>
        </w:tc>
        <w:tc>
          <w:tcPr>
            <w:tcW w:w="1276" w:type="dxa"/>
            <w:shd w:val="clear" w:color="auto" w:fill="auto"/>
          </w:tcPr>
          <w:p w14:paraId="43A2456D" w14:textId="77777777" w:rsidR="000D3DDB" w:rsidRDefault="000D3DDB" w:rsidP="000D3DDB">
            <w:pPr>
              <w:contextualSpacing/>
              <w:rPr>
                <w:rFonts w:ascii="Arial" w:hAnsi="Arial" w:cs="Arial"/>
                <w:iCs/>
                <w:sz w:val="18"/>
                <w:szCs w:val="18"/>
              </w:rPr>
            </w:pPr>
            <w:r>
              <w:rPr>
                <w:rFonts w:ascii="Arial" w:hAnsi="Arial" w:cs="Arial"/>
                <w:iCs/>
                <w:sz w:val="18"/>
                <w:szCs w:val="18"/>
              </w:rPr>
              <w:t>CAD 6805 – 10.1</w:t>
            </w:r>
          </w:p>
          <w:p w14:paraId="434E4083" w14:textId="77777777" w:rsidR="000D3DDB" w:rsidRDefault="000D3DDB" w:rsidP="000D3DDB">
            <w:pPr>
              <w:contextualSpacing/>
              <w:rPr>
                <w:rFonts w:ascii="Arial" w:hAnsi="Arial" w:cs="Arial"/>
                <w:iCs/>
                <w:sz w:val="18"/>
                <w:szCs w:val="18"/>
              </w:rPr>
            </w:pPr>
          </w:p>
          <w:p w14:paraId="40F43D4C" w14:textId="535AE996" w:rsidR="000D3DDB" w:rsidRPr="00A7298D" w:rsidRDefault="000D3DDB" w:rsidP="00896FAB">
            <w:pPr>
              <w:contextualSpacing/>
              <w:rPr>
                <w:rFonts w:ascii="Arial" w:hAnsi="Arial" w:cs="Arial"/>
                <w:sz w:val="18"/>
                <w:szCs w:val="18"/>
              </w:rPr>
            </w:pPr>
            <w:r>
              <w:rPr>
                <w:rFonts w:ascii="Arial" w:hAnsi="Arial" w:cs="Arial"/>
                <w:iCs/>
                <w:sz w:val="18"/>
                <w:szCs w:val="18"/>
              </w:rPr>
              <w:t xml:space="preserve">CAGM 6805 – </w:t>
            </w:r>
            <w:r w:rsidR="00896FAB">
              <w:rPr>
                <w:rFonts w:ascii="Arial" w:hAnsi="Arial" w:cs="Arial"/>
                <w:iCs/>
                <w:sz w:val="18"/>
                <w:szCs w:val="18"/>
              </w:rPr>
              <w:t>8.1.4</w:t>
            </w:r>
          </w:p>
        </w:tc>
        <w:tc>
          <w:tcPr>
            <w:tcW w:w="2264" w:type="dxa"/>
            <w:shd w:val="clear" w:color="auto" w:fill="auto"/>
          </w:tcPr>
          <w:p w14:paraId="74E06BFE" w14:textId="7777777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609BE8E1"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5841F872"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75E51F27" w14:textId="77777777" w:rsidR="000D3DDB" w:rsidRPr="00A7298D" w:rsidRDefault="000D3DDB" w:rsidP="000D3DDB">
            <w:pPr>
              <w:contextualSpacing/>
              <w:rPr>
                <w:rFonts w:ascii="Arial" w:hAnsi="Arial" w:cs="Arial"/>
                <w:sz w:val="18"/>
                <w:szCs w:val="18"/>
              </w:rPr>
            </w:pPr>
          </w:p>
        </w:tc>
      </w:tr>
      <w:tr w:rsidR="000D3DDB" w:rsidRPr="00A7298D" w14:paraId="654C0B10" w14:textId="77777777" w:rsidTr="0003032B">
        <w:trPr>
          <w:gridAfter w:val="1"/>
          <w:wAfter w:w="6" w:type="dxa"/>
          <w:trHeight w:val="346"/>
        </w:trPr>
        <w:tc>
          <w:tcPr>
            <w:tcW w:w="4252" w:type="dxa"/>
            <w:shd w:val="clear" w:color="auto" w:fill="auto"/>
          </w:tcPr>
          <w:p w14:paraId="30B28CAD" w14:textId="2C663C89" w:rsidR="000D3DDB"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Passenger mass including hand-baggage</w:t>
            </w:r>
          </w:p>
        </w:tc>
        <w:tc>
          <w:tcPr>
            <w:tcW w:w="1276" w:type="dxa"/>
            <w:shd w:val="clear" w:color="auto" w:fill="auto"/>
          </w:tcPr>
          <w:p w14:paraId="333D9C41" w14:textId="77777777" w:rsidR="000D3DDB" w:rsidRDefault="000D3DDB" w:rsidP="000D3DDB">
            <w:pPr>
              <w:contextualSpacing/>
              <w:rPr>
                <w:rFonts w:ascii="Arial" w:hAnsi="Arial" w:cs="Arial"/>
                <w:iCs/>
                <w:sz w:val="18"/>
                <w:szCs w:val="18"/>
              </w:rPr>
            </w:pPr>
            <w:r>
              <w:rPr>
                <w:rFonts w:ascii="Arial" w:hAnsi="Arial" w:cs="Arial"/>
                <w:iCs/>
                <w:sz w:val="18"/>
                <w:szCs w:val="18"/>
              </w:rPr>
              <w:t>CAD 6805 – 11.1</w:t>
            </w:r>
          </w:p>
          <w:p w14:paraId="5DA03404" w14:textId="77777777" w:rsidR="000D3DDB" w:rsidRDefault="000D3DDB" w:rsidP="000D3DDB">
            <w:pPr>
              <w:contextualSpacing/>
              <w:rPr>
                <w:rFonts w:ascii="Arial" w:hAnsi="Arial" w:cs="Arial"/>
                <w:iCs/>
                <w:sz w:val="18"/>
                <w:szCs w:val="18"/>
              </w:rPr>
            </w:pPr>
          </w:p>
          <w:p w14:paraId="4CCBA36F" w14:textId="61BFF2A9" w:rsidR="000D3DDB" w:rsidRDefault="000D3DDB" w:rsidP="00896FAB">
            <w:pPr>
              <w:contextualSpacing/>
              <w:rPr>
                <w:rFonts w:ascii="Arial" w:hAnsi="Arial" w:cs="Arial"/>
                <w:iCs/>
                <w:sz w:val="18"/>
                <w:szCs w:val="18"/>
              </w:rPr>
            </w:pPr>
            <w:r>
              <w:rPr>
                <w:rFonts w:ascii="Arial" w:hAnsi="Arial" w:cs="Arial"/>
                <w:iCs/>
                <w:sz w:val="18"/>
                <w:szCs w:val="18"/>
              </w:rPr>
              <w:t xml:space="preserve">CAGM 6805 – </w:t>
            </w:r>
            <w:r w:rsidR="00896FAB">
              <w:rPr>
                <w:rFonts w:ascii="Arial" w:hAnsi="Arial" w:cs="Arial"/>
                <w:iCs/>
                <w:sz w:val="18"/>
                <w:szCs w:val="18"/>
              </w:rPr>
              <w:t>9.1</w:t>
            </w:r>
          </w:p>
        </w:tc>
        <w:tc>
          <w:tcPr>
            <w:tcW w:w="2264" w:type="dxa"/>
            <w:shd w:val="clear" w:color="auto" w:fill="auto"/>
          </w:tcPr>
          <w:p w14:paraId="3B49CA51" w14:textId="0EF0B4A4"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434EB0E6"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3CE53FAC"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8E35BF8"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405E795F" w14:textId="77777777" w:rsidTr="0003032B">
        <w:trPr>
          <w:gridAfter w:val="1"/>
          <w:wAfter w:w="6" w:type="dxa"/>
          <w:trHeight w:val="346"/>
        </w:trPr>
        <w:tc>
          <w:tcPr>
            <w:tcW w:w="4252" w:type="dxa"/>
            <w:shd w:val="clear" w:color="auto" w:fill="auto"/>
          </w:tcPr>
          <w:p w14:paraId="2B8CDFE6" w14:textId="68A0EB04" w:rsidR="000D3DDB"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 xml:space="preserve">Procedure when </w:t>
            </w:r>
            <w:r w:rsidRPr="003A0436">
              <w:rPr>
                <w:rFonts w:ascii="Arial" w:hAnsi="Arial" w:cs="Arial"/>
                <w:sz w:val="18"/>
                <w:szCs w:val="18"/>
              </w:rPr>
              <w:t>carrying a significant number of passengers whose masses, including hand baggage, are expected to significantly deviate from the standard passenger mass</w:t>
            </w:r>
          </w:p>
        </w:tc>
        <w:tc>
          <w:tcPr>
            <w:tcW w:w="1276" w:type="dxa"/>
            <w:shd w:val="clear" w:color="auto" w:fill="auto"/>
          </w:tcPr>
          <w:p w14:paraId="282C0261" w14:textId="77777777" w:rsidR="000D3DDB" w:rsidRDefault="000D3DDB" w:rsidP="000D3DDB">
            <w:pPr>
              <w:contextualSpacing/>
              <w:rPr>
                <w:rFonts w:ascii="Arial" w:hAnsi="Arial" w:cs="Arial"/>
                <w:iCs/>
                <w:sz w:val="18"/>
                <w:szCs w:val="18"/>
              </w:rPr>
            </w:pPr>
            <w:r>
              <w:rPr>
                <w:rFonts w:ascii="Arial" w:hAnsi="Arial" w:cs="Arial"/>
                <w:iCs/>
                <w:sz w:val="18"/>
                <w:szCs w:val="18"/>
              </w:rPr>
              <w:t>CAD 6805 – 11.1</w:t>
            </w:r>
          </w:p>
          <w:p w14:paraId="3B63FCB5" w14:textId="77777777" w:rsidR="000D3DDB" w:rsidRDefault="000D3DDB" w:rsidP="000D3DDB">
            <w:pPr>
              <w:contextualSpacing/>
              <w:rPr>
                <w:rFonts w:ascii="Arial" w:hAnsi="Arial" w:cs="Arial"/>
                <w:iCs/>
                <w:sz w:val="18"/>
                <w:szCs w:val="18"/>
              </w:rPr>
            </w:pPr>
          </w:p>
          <w:p w14:paraId="56765451" w14:textId="1BCD2F10" w:rsidR="000D3DDB" w:rsidRDefault="000D3DDB" w:rsidP="00896FAB">
            <w:pPr>
              <w:contextualSpacing/>
              <w:rPr>
                <w:rFonts w:ascii="Arial" w:hAnsi="Arial" w:cs="Arial"/>
                <w:iCs/>
                <w:sz w:val="18"/>
                <w:szCs w:val="18"/>
              </w:rPr>
            </w:pPr>
            <w:r>
              <w:rPr>
                <w:rFonts w:ascii="Arial" w:hAnsi="Arial" w:cs="Arial"/>
                <w:iCs/>
                <w:sz w:val="18"/>
                <w:szCs w:val="18"/>
              </w:rPr>
              <w:t xml:space="preserve">CAGM 6805 – </w:t>
            </w:r>
            <w:r w:rsidR="00896FAB">
              <w:rPr>
                <w:rFonts w:ascii="Arial" w:hAnsi="Arial" w:cs="Arial"/>
                <w:iCs/>
                <w:sz w:val="18"/>
                <w:szCs w:val="18"/>
              </w:rPr>
              <w:t>9.1.5</w:t>
            </w:r>
          </w:p>
        </w:tc>
        <w:tc>
          <w:tcPr>
            <w:tcW w:w="2264" w:type="dxa"/>
            <w:shd w:val="clear" w:color="auto" w:fill="auto"/>
          </w:tcPr>
          <w:p w14:paraId="148D987F" w14:textId="217F618F"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ECE7DE5"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2C096F4"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71FF749"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00F3F7EA" w14:textId="77777777" w:rsidTr="0003032B">
        <w:trPr>
          <w:gridAfter w:val="1"/>
          <w:wAfter w:w="6" w:type="dxa"/>
          <w:trHeight w:val="346"/>
        </w:trPr>
        <w:tc>
          <w:tcPr>
            <w:tcW w:w="4252" w:type="dxa"/>
            <w:shd w:val="clear" w:color="auto" w:fill="auto"/>
          </w:tcPr>
          <w:p w14:paraId="46360AB6" w14:textId="55522420" w:rsidR="000D3DDB" w:rsidRDefault="00402B08"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Baggage / cargo mass (actual mass</w:t>
            </w:r>
            <w:r w:rsidR="000D3DDB">
              <w:rPr>
                <w:rFonts w:ascii="Arial" w:hAnsi="Arial" w:cs="Arial"/>
                <w:sz w:val="18"/>
                <w:szCs w:val="18"/>
              </w:rPr>
              <w:t>)</w:t>
            </w:r>
          </w:p>
        </w:tc>
        <w:tc>
          <w:tcPr>
            <w:tcW w:w="1276" w:type="dxa"/>
            <w:shd w:val="clear" w:color="auto" w:fill="auto"/>
          </w:tcPr>
          <w:p w14:paraId="2245BFEF" w14:textId="7CC8289C" w:rsidR="000D3DDB" w:rsidRDefault="000D3DDB" w:rsidP="000D3DDB">
            <w:pPr>
              <w:contextualSpacing/>
              <w:rPr>
                <w:rFonts w:ascii="Arial" w:hAnsi="Arial" w:cs="Arial"/>
                <w:iCs/>
                <w:sz w:val="18"/>
                <w:szCs w:val="18"/>
              </w:rPr>
            </w:pPr>
            <w:r>
              <w:rPr>
                <w:rFonts w:ascii="Arial" w:hAnsi="Arial" w:cs="Arial"/>
                <w:iCs/>
                <w:sz w:val="18"/>
                <w:szCs w:val="18"/>
              </w:rPr>
              <w:t>CAD 6805 – 12.1</w:t>
            </w:r>
          </w:p>
        </w:tc>
        <w:tc>
          <w:tcPr>
            <w:tcW w:w="2264" w:type="dxa"/>
            <w:shd w:val="clear" w:color="auto" w:fill="auto"/>
          </w:tcPr>
          <w:p w14:paraId="68E1092A" w14:textId="719CE7A5"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2B6FA572"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752ACDAB"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C298C31"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4D45B177" w14:textId="77777777" w:rsidTr="0003032B">
        <w:trPr>
          <w:gridAfter w:val="1"/>
          <w:wAfter w:w="6" w:type="dxa"/>
          <w:trHeight w:val="346"/>
        </w:trPr>
        <w:tc>
          <w:tcPr>
            <w:tcW w:w="4252" w:type="dxa"/>
            <w:shd w:val="clear" w:color="auto" w:fill="auto"/>
          </w:tcPr>
          <w:p w14:paraId="34235438" w14:textId="42F21CB8" w:rsidR="000D3DDB" w:rsidRDefault="00F82A1C"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 xml:space="preserve">Mass of fuel / </w:t>
            </w:r>
            <w:r w:rsidR="000D3DDB">
              <w:rPr>
                <w:rFonts w:ascii="Arial" w:hAnsi="Arial" w:cs="Arial"/>
                <w:sz w:val="18"/>
                <w:szCs w:val="18"/>
              </w:rPr>
              <w:t>Fuel Density values</w:t>
            </w:r>
          </w:p>
        </w:tc>
        <w:tc>
          <w:tcPr>
            <w:tcW w:w="1276" w:type="dxa"/>
            <w:shd w:val="clear" w:color="auto" w:fill="auto"/>
          </w:tcPr>
          <w:p w14:paraId="502E095C" w14:textId="55FF637E" w:rsidR="000D3DDB" w:rsidRDefault="000D3DDB" w:rsidP="000D3DDB">
            <w:pPr>
              <w:contextualSpacing/>
              <w:rPr>
                <w:rFonts w:ascii="Arial" w:hAnsi="Arial" w:cs="Arial"/>
                <w:iCs/>
                <w:sz w:val="18"/>
                <w:szCs w:val="18"/>
              </w:rPr>
            </w:pPr>
            <w:r>
              <w:rPr>
                <w:rFonts w:ascii="Arial" w:hAnsi="Arial" w:cs="Arial"/>
                <w:iCs/>
                <w:sz w:val="18"/>
                <w:szCs w:val="18"/>
              </w:rPr>
              <w:t>CAD 6805 – 13</w:t>
            </w:r>
          </w:p>
          <w:p w14:paraId="1129F60D" w14:textId="77777777" w:rsidR="000D3DDB" w:rsidRDefault="000D3DDB" w:rsidP="000D3DDB">
            <w:pPr>
              <w:contextualSpacing/>
              <w:rPr>
                <w:rFonts w:ascii="Arial" w:hAnsi="Arial" w:cs="Arial"/>
                <w:iCs/>
                <w:sz w:val="18"/>
                <w:szCs w:val="18"/>
              </w:rPr>
            </w:pPr>
          </w:p>
          <w:p w14:paraId="4A62A5B6" w14:textId="29934158" w:rsidR="000D3DDB" w:rsidRDefault="000D3DDB" w:rsidP="00896FAB">
            <w:pPr>
              <w:contextualSpacing/>
              <w:rPr>
                <w:rFonts w:ascii="Arial" w:hAnsi="Arial" w:cs="Arial"/>
                <w:iCs/>
                <w:sz w:val="18"/>
                <w:szCs w:val="18"/>
              </w:rPr>
            </w:pPr>
            <w:r>
              <w:rPr>
                <w:rFonts w:ascii="Arial" w:hAnsi="Arial" w:cs="Arial"/>
                <w:iCs/>
                <w:sz w:val="18"/>
                <w:szCs w:val="18"/>
              </w:rPr>
              <w:t xml:space="preserve">CAGM 6805 – </w:t>
            </w:r>
            <w:r w:rsidR="00896FAB">
              <w:rPr>
                <w:rFonts w:ascii="Arial" w:hAnsi="Arial" w:cs="Arial"/>
                <w:iCs/>
                <w:sz w:val="18"/>
                <w:szCs w:val="18"/>
              </w:rPr>
              <w:t>10</w:t>
            </w:r>
          </w:p>
        </w:tc>
        <w:tc>
          <w:tcPr>
            <w:tcW w:w="2264" w:type="dxa"/>
            <w:shd w:val="clear" w:color="auto" w:fill="auto"/>
          </w:tcPr>
          <w:p w14:paraId="457C07E4" w14:textId="3189427F"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79C8D00F"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27E2D78F"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42478853"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5F87B507" w14:textId="77777777" w:rsidTr="001162C7">
        <w:trPr>
          <w:gridAfter w:val="1"/>
          <w:wAfter w:w="6" w:type="dxa"/>
          <w:trHeight w:val="346"/>
        </w:trPr>
        <w:tc>
          <w:tcPr>
            <w:tcW w:w="10906" w:type="dxa"/>
            <w:gridSpan w:val="4"/>
            <w:shd w:val="clear" w:color="auto" w:fill="B4C6E7" w:themeFill="accent5" w:themeFillTint="66"/>
          </w:tcPr>
          <w:p w14:paraId="05941D10" w14:textId="3772A24B" w:rsidR="000D3DDB" w:rsidRPr="001162C7" w:rsidRDefault="000D3DDB" w:rsidP="000D3DDB">
            <w:pPr>
              <w:contextualSpacing/>
              <w:rPr>
                <w:rFonts w:ascii="Arial" w:hAnsi="Arial" w:cs="Arial"/>
                <w:b/>
                <w:caps/>
                <w:sz w:val="18"/>
                <w:szCs w:val="18"/>
              </w:rPr>
            </w:pPr>
            <w:r>
              <w:rPr>
                <w:rFonts w:ascii="Arial" w:hAnsi="Arial" w:cs="Arial"/>
                <w:b/>
                <w:caps/>
                <w:sz w:val="18"/>
                <w:szCs w:val="18"/>
              </w:rPr>
              <w:lastRenderedPageBreak/>
              <w:t>PART 8</w:t>
            </w:r>
            <w:r w:rsidRPr="00A7298D">
              <w:rPr>
                <w:rFonts w:ascii="Arial" w:hAnsi="Arial" w:cs="Arial"/>
                <w:b/>
                <w:caps/>
                <w:sz w:val="18"/>
                <w:szCs w:val="18"/>
              </w:rPr>
              <w:t xml:space="preserve"> </w:t>
            </w:r>
            <w:r w:rsidRPr="001162C7">
              <w:rPr>
                <w:rFonts w:ascii="Arial" w:hAnsi="Arial" w:cs="Arial"/>
                <w:b/>
                <w:caps/>
                <w:sz w:val="18"/>
                <w:szCs w:val="18"/>
              </w:rPr>
              <w:t xml:space="preserve">passenger weighing survey plan and the statistical analysis method </w:t>
            </w:r>
          </w:p>
          <w:p w14:paraId="0790F806" w14:textId="59D1D803"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75EC67D0" w14:textId="77777777" w:rsidTr="0003032B">
        <w:trPr>
          <w:gridAfter w:val="1"/>
          <w:wAfter w:w="6" w:type="dxa"/>
          <w:trHeight w:val="346"/>
          <w:hidden/>
        </w:trPr>
        <w:tc>
          <w:tcPr>
            <w:tcW w:w="4252" w:type="dxa"/>
            <w:shd w:val="clear" w:color="auto" w:fill="auto"/>
          </w:tcPr>
          <w:p w14:paraId="6BCDBC31" w14:textId="77777777" w:rsidR="000D3DDB" w:rsidRPr="001221FE" w:rsidRDefault="000D3DDB" w:rsidP="00793A08">
            <w:pPr>
              <w:pStyle w:val="ListParagraph"/>
              <w:numPr>
                <w:ilvl w:val="0"/>
                <w:numId w:val="11"/>
              </w:numPr>
              <w:tabs>
                <w:tab w:val="left" w:pos="451"/>
              </w:tabs>
              <w:spacing w:after="60"/>
              <w:jc w:val="both"/>
              <w:rPr>
                <w:rFonts w:ascii="Arial" w:hAnsi="Arial" w:cs="Arial"/>
                <w:vanish/>
                <w:sz w:val="18"/>
                <w:szCs w:val="18"/>
              </w:rPr>
            </w:pPr>
          </w:p>
          <w:p w14:paraId="63A20680" w14:textId="7A9A738B" w:rsidR="000D3DDB" w:rsidRPr="001162C7" w:rsidRDefault="000D3DDB" w:rsidP="00793A08">
            <w:pPr>
              <w:pStyle w:val="ListParagraph"/>
              <w:numPr>
                <w:ilvl w:val="1"/>
                <w:numId w:val="11"/>
              </w:numPr>
              <w:tabs>
                <w:tab w:val="left" w:pos="451"/>
              </w:tabs>
              <w:spacing w:after="60"/>
              <w:jc w:val="both"/>
              <w:rPr>
                <w:rFonts w:ascii="Arial" w:hAnsi="Arial" w:cs="Arial"/>
                <w:sz w:val="18"/>
                <w:szCs w:val="18"/>
              </w:rPr>
            </w:pPr>
            <w:r w:rsidRPr="001221FE">
              <w:rPr>
                <w:rFonts w:ascii="Arial" w:hAnsi="Arial" w:cs="Arial"/>
                <w:sz w:val="18"/>
                <w:szCs w:val="18"/>
              </w:rPr>
              <w:t>Procedures for establishing revised standard mass values for passengers</w:t>
            </w:r>
            <w:r w:rsidR="00F82A1C">
              <w:rPr>
                <w:rFonts w:ascii="Arial" w:hAnsi="Arial" w:cs="Arial"/>
                <w:sz w:val="18"/>
                <w:szCs w:val="18"/>
              </w:rPr>
              <w:t xml:space="preserve"> (</w:t>
            </w:r>
            <w:r w:rsidR="00F82A1C" w:rsidRPr="00F82A1C">
              <w:rPr>
                <w:rFonts w:ascii="Arial" w:hAnsi="Arial" w:cs="Arial"/>
                <w:sz w:val="18"/>
                <w:szCs w:val="18"/>
              </w:rPr>
              <w:t>survey plan and the statistical analysis method</w:t>
            </w:r>
            <w:r w:rsidR="00F82A1C">
              <w:rPr>
                <w:rFonts w:ascii="Arial" w:hAnsi="Arial" w:cs="Arial"/>
                <w:sz w:val="18"/>
                <w:szCs w:val="18"/>
              </w:rPr>
              <w:t>)</w:t>
            </w:r>
          </w:p>
        </w:tc>
        <w:tc>
          <w:tcPr>
            <w:tcW w:w="1276" w:type="dxa"/>
            <w:shd w:val="clear" w:color="auto" w:fill="auto"/>
          </w:tcPr>
          <w:p w14:paraId="5281BCEB" w14:textId="77777777" w:rsidR="000D3DDB" w:rsidRDefault="000D3DDB" w:rsidP="000D3DDB">
            <w:pPr>
              <w:contextualSpacing/>
              <w:rPr>
                <w:rFonts w:ascii="Arial" w:hAnsi="Arial" w:cs="Arial"/>
                <w:iCs/>
                <w:sz w:val="18"/>
                <w:szCs w:val="18"/>
              </w:rPr>
            </w:pPr>
            <w:r>
              <w:rPr>
                <w:rFonts w:ascii="Arial" w:hAnsi="Arial" w:cs="Arial"/>
                <w:iCs/>
                <w:sz w:val="18"/>
                <w:szCs w:val="18"/>
              </w:rPr>
              <w:t>CAD 6805 – 11.1</w:t>
            </w:r>
          </w:p>
          <w:p w14:paraId="5639527F" w14:textId="77777777" w:rsidR="000D3DDB" w:rsidRDefault="000D3DDB" w:rsidP="000D3DDB">
            <w:pPr>
              <w:contextualSpacing/>
              <w:rPr>
                <w:rFonts w:ascii="Arial" w:hAnsi="Arial" w:cs="Arial"/>
                <w:iCs/>
                <w:sz w:val="18"/>
                <w:szCs w:val="18"/>
              </w:rPr>
            </w:pPr>
          </w:p>
          <w:p w14:paraId="59E049BF" w14:textId="113EA038" w:rsidR="000D3DDB" w:rsidRPr="00A7298D" w:rsidRDefault="000D3DDB" w:rsidP="00896FAB">
            <w:pPr>
              <w:contextualSpacing/>
              <w:rPr>
                <w:rFonts w:ascii="Arial" w:hAnsi="Arial" w:cs="Arial"/>
                <w:sz w:val="18"/>
                <w:szCs w:val="18"/>
              </w:rPr>
            </w:pPr>
            <w:r>
              <w:rPr>
                <w:rFonts w:ascii="Arial" w:hAnsi="Arial" w:cs="Arial"/>
                <w:iCs/>
                <w:sz w:val="18"/>
                <w:szCs w:val="18"/>
              </w:rPr>
              <w:t xml:space="preserve">CAGM 6805 – </w:t>
            </w:r>
            <w:r w:rsidR="00896FAB">
              <w:rPr>
                <w:rFonts w:ascii="Arial" w:hAnsi="Arial" w:cs="Arial"/>
                <w:iCs/>
                <w:sz w:val="18"/>
                <w:szCs w:val="18"/>
              </w:rPr>
              <w:t>9.2</w:t>
            </w:r>
          </w:p>
        </w:tc>
        <w:tc>
          <w:tcPr>
            <w:tcW w:w="2264" w:type="dxa"/>
            <w:shd w:val="clear" w:color="auto" w:fill="auto"/>
          </w:tcPr>
          <w:p w14:paraId="0C79F7C9" w14:textId="7FEA50D7"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B2C5575"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4ED749C9"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3E2393DD"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2D0860A3" w14:textId="77777777" w:rsidTr="001162C7">
        <w:trPr>
          <w:gridAfter w:val="1"/>
          <w:wAfter w:w="6" w:type="dxa"/>
          <w:trHeight w:val="346"/>
        </w:trPr>
        <w:tc>
          <w:tcPr>
            <w:tcW w:w="10906" w:type="dxa"/>
            <w:gridSpan w:val="4"/>
            <w:shd w:val="clear" w:color="auto" w:fill="B4C6E7" w:themeFill="accent5" w:themeFillTint="66"/>
          </w:tcPr>
          <w:p w14:paraId="6876B4F1" w14:textId="7D7559E0"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r>
              <w:rPr>
                <w:rFonts w:ascii="Arial" w:hAnsi="Arial" w:cs="Arial"/>
                <w:b/>
                <w:caps/>
                <w:sz w:val="18"/>
                <w:szCs w:val="18"/>
              </w:rPr>
              <w:t>PART 9</w:t>
            </w:r>
            <w:r w:rsidRPr="00A7298D">
              <w:rPr>
                <w:rFonts w:ascii="Arial" w:hAnsi="Arial" w:cs="Arial"/>
                <w:b/>
                <w:caps/>
                <w:sz w:val="18"/>
                <w:szCs w:val="18"/>
              </w:rPr>
              <w:t xml:space="preserve"> </w:t>
            </w:r>
            <w:r>
              <w:rPr>
                <w:rFonts w:ascii="Arial" w:hAnsi="Arial" w:cs="Arial"/>
                <w:b/>
                <w:caps/>
                <w:sz w:val="18"/>
                <w:szCs w:val="18"/>
              </w:rPr>
              <w:t>Operator’s mass and balance control reporting system</w:t>
            </w:r>
          </w:p>
        </w:tc>
      </w:tr>
      <w:tr w:rsidR="000D3DDB" w:rsidRPr="00A7298D" w14:paraId="01E1ACBA" w14:textId="77777777" w:rsidTr="0003032B">
        <w:trPr>
          <w:gridAfter w:val="1"/>
          <w:wAfter w:w="6" w:type="dxa"/>
          <w:trHeight w:val="346"/>
          <w:hidden/>
        </w:trPr>
        <w:tc>
          <w:tcPr>
            <w:tcW w:w="4252" w:type="dxa"/>
            <w:shd w:val="clear" w:color="auto" w:fill="auto"/>
          </w:tcPr>
          <w:p w14:paraId="217D9F62" w14:textId="77777777" w:rsidR="000D3DDB" w:rsidRPr="00DC5619" w:rsidRDefault="000D3DDB" w:rsidP="00793A08">
            <w:pPr>
              <w:pStyle w:val="ListParagraph"/>
              <w:numPr>
                <w:ilvl w:val="0"/>
                <w:numId w:val="11"/>
              </w:numPr>
              <w:tabs>
                <w:tab w:val="left" w:pos="451"/>
              </w:tabs>
              <w:spacing w:after="60"/>
              <w:jc w:val="both"/>
              <w:rPr>
                <w:rFonts w:ascii="Arial" w:hAnsi="Arial" w:cs="Arial"/>
                <w:vanish/>
                <w:sz w:val="18"/>
                <w:szCs w:val="18"/>
              </w:rPr>
            </w:pPr>
          </w:p>
          <w:p w14:paraId="37C6B286" w14:textId="50790207" w:rsidR="000D3DDB" w:rsidRPr="001162C7" w:rsidRDefault="000D3DDB" w:rsidP="00793A08">
            <w:pPr>
              <w:pStyle w:val="ListParagraph"/>
              <w:numPr>
                <w:ilvl w:val="1"/>
                <w:numId w:val="11"/>
              </w:numPr>
              <w:tabs>
                <w:tab w:val="left" w:pos="451"/>
              </w:tabs>
              <w:spacing w:after="60"/>
              <w:jc w:val="both"/>
              <w:rPr>
                <w:rFonts w:ascii="Arial" w:hAnsi="Arial" w:cs="Arial"/>
                <w:sz w:val="18"/>
                <w:szCs w:val="18"/>
              </w:rPr>
            </w:pPr>
            <w:r>
              <w:rPr>
                <w:rFonts w:ascii="Arial" w:hAnsi="Arial" w:cs="Arial"/>
                <w:sz w:val="18"/>
                <w:szCs w:val="18"/>
              </w:rPr>
              <w:t>P</w:t>
            </w:r>
            <w:r w:rsidRPr="00DC5619">
              <w:rPr>
                <w:rFonts w:ascii="Arial" w:hAnsi="Arial" w:cs="Arial"/>
                <w:sz w:val="18"/>
                <w:szCs w:val="18"/>
              </w:rPr>
              <w:t>olicies &amp; procedures with respect to operator’s mass and balance control reporting</w:t>
            </w:r>
          </w:p>
        </w:tc>
        <w:tc>
          <w:tcPr>
            <w:tcW w:w="1276" w:type="dxa"/>
            <w:shd w:val="clear" w:color="auto" w:fill="auto"/>
          </w:tcPr>
          <w:p w14:paraId="5CBB863C" w14:textId="09D11332" w:rsidR="000D3DDB" w:rsidRPr="00DC5619" w:rsidRDefault="000D3DDB" w:rsidP="00544063">
            <w:pPr>
              <w:contextualSpacing/>
              <w:rPr>
                <w:rFonts w:ascii="Arial" w:hAnsi="Arial" w:cs="Arial"/>
                <w:iCs/>
                <w:sz w:val="18"/>
                <w:szCs w:val="18"/>
              </w:rPr>
            </w:pPr>
            <w:r>
              <w:rPr>
                <w:rFonts w:ascii="Arial" w:hAnsi="Arial" w:cs="Arial"/>
                <w:iCs/>
                <w:sz w:val="18"/>
                <w:szCs w:val="18"/>
              </w:rPr>
              <w:t xml:space="preserve">CAD 6805 – </w:t>
            </w:r>
            <w:r w:rsidR="00544063">
              <w:rPr>
                <w:rFonts w:ascii="Arial" w:hAnsi="Arial" w:cs="Arial"/>
                <w:iCs/>
                <w:sz w:val="18"/>
                <w:szCs w:val="18"/>
              </w:rPr>
              <w:t>14</w:t>
            </w:r>
          </w:p>
        </w:tc>
        <w:tc>
          <w:tcPr>
            <w:tcW w:w="2264" w:type="dxa"/>
            <w:shd w:val="clear" w:color="auto" w:fill="auto"/>
          </w:tcPr>
          <w:p w14:paraId="2119978C" w14:textId="438B63B6"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557D2052"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3C4DD683"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6DD790FA"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r w:rsidR="000D3DDB" w:rsidRPr="00A7298D" w14:paraId="2AF4C914" w14:textId="77777777" w:rsidTr="00E216CF">
        <w:trPr>
          <w:gridAfter w:val="1"/>
          <w:wAfter w:w="6" w:type="dxa"/>
          <w:trHeight w:val="346"/>
        </w:trPr>
        <w:tc>
          <w:tcPr>
            <w:tcW w:w="10906" w:type="dxa"/>
            <w:gridSpan w:val="4"/>
            <w:shd w:val="clear" w:color="auto" w:fill="B4C6E7" w:themeFill="accent5" w:themeFillTint="66"/>
          </w:tcPr>
          <w:p w14:paraId="512F9F08" w14:textId="79577F9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r>
              <w:rPr>
                <w:rFonts w:ascii="Arial" w:hAnsi="Arial" w:cs="Arial"/>
                <w:b/>
                <w:caps/>
                <w:sz w:val="18"/>
                <w:szCs w:val="18"/>
              </w:rPr>
              <w:t>PART 10</w:t>
            </w:r>
            <w:r w:rsidRPr="00A7298D">
              <w:rPr>
                <w:rFonts w:ascii="Arial" w:hAnsi="Arial" w:cs="Arial"/>
                <w:b/>
                <w:caps/>
                <w:sz w:val="18"/>
                <w:szCs w:val="18"/>
              </w:rPr>
              <w:t xml:space="preserve"> </w:t>
            </w:r>
            <w:r>
              <w:rPr>
                <w:rFonts w:ascii="Arial" w:hAnsi="Arial" w:cs="Arial"/>
                <w:b/>
                <w:caps/>
                <w:sz w:val="18"/>
                <w:szCs w:val="18"/>
              </w:rPr>
              <w:t>Computerised mass and balance control system</w:t>
            </w:r>
          </w:p>
        </w:tc>
      </w:tr>
      <w:tr w:rsidR="000D3DDB" w:rsidRPr="00A7298D" w14:paraId="32D8F131" w14:textId="77777777" w:rsidTr="0003032B">
        <w:trPr>
          <w:gridAfter w:val="1"/>
          <w:wAfter w:w="6" w:type="dxa"/>
          <w:trHeight w:val="346"/>
          <w:hidden/>
        </w:trPr>
        <w:tc>
          <w:tcPr>
            <w:tcW w:w="4252" w:type="dxa"/>
            <w:shd w:val="clear" w:color="auto" w:fill="auto"/>
          </w:tcPr>
          <w:p w14:paraId="30278B36" w14:textId="77777777" w:rsidR="000D3DDB" w:rsidRPr="00E216CF" w:rsidRDefault="000D3DDB" w:rsidP="00793A08">
            <w:pPr>
              <w:pStyle w:val="ListParagraph"/>
              <w:numPr>
                <w:ilvl w:val="0"/>
                <w:numId w:val="11"/>
              </w:numPr>
              <w:tabs>
                <w:tab w:val="left" w:pos="451"/>
              </w:tabs>
              <w:spacing w:after="60"/>
              <w:jc w:val="both"/>
              <w:rPr>
                <w:rFonts w:ascii="Arial" w:hAnsi="Arial" w:cs="Arial"/>
                <w:vanish/>
                <w:sz w:val="18"/>
                <w:szCs w:val="18"/>
              </w:rPr>
            </w:pPr>
          </w:p>
          <w:p w14:paraId="455D86A3" w14:textId="52598A2A" w:rsidR="000D3DDB" w:rsidRDefault="000D3DDB" w:rsidP="00793A08">
            <w:pPr>
              <w:pStyle w:val="ListParagraph"/>
              <w:numPr>
                <w:ilvl w:val="1"/>
                <w:numId w:val="11"/>
              </w:numPr>
              <w:tabs>
                <w:tab w:val="left" w:pos="451"/>
              </w:tabs>
              <w:spacing w:after="60"/>
              <w:jc w:val="both"/>
              <w:rPr>
                <w:rFonts w:ascii="Arial" w:hAnsi="Arial" w:cs="Arial"/>
                <w:sz w:val="18"/>
                <w:szCs w:val="18"/>
              </w:rPr>
            </w:pPr>
            <w:r w:rsidRPr="001221FE">
              <w:rPr>
                <w:rFonts w:ascii="Arial" w:hAnsi="Arial" w:cs="Arial"/>
                <w:sz w:val="18"/>
                <w:szCs w:val="18"/>
              </w:rPr>
              <w:t xml:space="preserve">Procedures for </w:t>
            </w:r>
            <w:r>
              <w:rPr>
                <w:rFonts w:ascii="Arial" w:hAnsi="Arial" w:cs="Arial"/>
                <w:sz w:val="18"/>
                <w:szCs w:val="18"/>
              </w:rPr>
              <w:t>verification and validation of the MBP information generated from computerized system</w:t>
            </w:r>
          </w:p>
          <w:p w14:paraId="7821FCBD" w14:textId="77777777" w:rsidR="000D3DDB" w:rsidRDefault="000D3DDB" w:rsidP="00793A08">
            <w:pPr>
              <w:pStyle w:val="ListParagraph"/>
              <w:numPr>
                <w:ilvl w:val="0"/>
                <w:numId w:val="15"/>
              </w:numPr>
              <w:tabs>
                <w:tab w:val="left" w:pos="451"/>
              </w:tabs>
              <w:spacing w:after="60"/>
              <w:jc w:val="both"/>
              <w:rPr>
                <w:rFonts w:ascii="Arial" w:hAnsi="Arial" w:cs="Arial"/>
                <w:sz w:val="18"/>
                <w:szCs w:val="18"/>
              </w:rPr>
            </w:pPr>
            <w:r>
              <w:rPr>
                <w:rFonts w:ascii="Arial" w:hAnsi="Arial" w:cs="Arial"/>
                <w:sz w:val="18"/>
                <w:szCs w:val="18"/>
              </w:rPr>
              <w:t>P</w:t>
            </w:r>
            <w:r w:rsidRPr="00EC485E">
              <w:rPr>
                <w:rFonts w:ascii="Arial" w:hAnsi="Arial" w:cs="Arial"/>
                <w:sz w:val="18"/>
                <w:szCs w:val="18"/>
              </w:rPr>
              <w:t>rocedures to verify the accuracy of the output data at intervals not exceeding 6 months</w:t>
            </w:r>
          </w:p>
          <w:p w14:paraId="18AB2FE6" w14:textId="77777777" w:rsidR="000D3DDB" w:rsidRDefault="000D3DDB" w:rsidP="00793A08">
            <w:pPr>
              <w:pStyle w:val="ListParagraph"/>
              <w:numPr>
                <w:ilvl w:val="0"/>
                <w:numId w:val="15"/>
              </w:numPr>
              <w:tabs>
                <w:tab w:val="left" w:pos="451"/>
              </w:tabs>
              <w:spacing w:after="60"/>
              <w:jc w:val="both"/>
              <w:rPr>
                <w:rFonts w:ascii="Arial" w:hAnsi="Arial" w:cs="Arial"/>
                <w:sz w:val="18"/>
                <w:szCs w:val="18"/>
              </w:rPr>
            </w:pPr>
            <w:r>
              <w:rPr>
                <w:rFonts w:ascii="Arial" w:hAnsi="Arial" w:cs="Arial"/>
                <w:sz w:val="18"/>
                <w:szCs w:val="18"/>
              </w:rPr>
              <w:t>Software updates</w:t>
            </w:r>
          </w:p>
          <w:p w14:paraId="055F241D" w14:textId="61728AF4" w:rsidR="000D3DDB" w:rsidRPr="001162C7" w:rsidRDefault="000D3DDB" w:rsidP="00793A08">
            <w:pPr>
              <w:pStyle w:val="ListParagraph"/>
              <w:numPr>
                <w:ilvl w:val="0"/>
                <w:numId w:val="15"/>
              </w:numPr>
              <w:tabs>
                <w:tab w:val="left" w:pos="451"/>
              </w:tabs>
              <w:spacing w:after="60"/>
              <w:jc w:val="both"/>
              <w:rPr>
                <w:rFonts w:ascii="Arial" w:hAnsi="Arial" w:cs="Arial"/>
                <w:sz w:val="18"/>
                <w:szCs w:val="18"/>
              </w:rPr>
            </w:pPr>
            <w:r>
              <w:rPr>
                <w:rFonts w:ascii="Arial" w:hAnsi="Arial" w:cs="Arial"/>
                <w:sz w:val="18"/>
                <w:szCs w:val="18"/>
              </w:rPr>
              <w:t>Operating Appropriately</w:t>
            </w:r>
          </w:p>
        </w:tc>
        <w:tc>
          <w:tcPr>
            <w:tcW w:w="1276" w:type="dxa"/>
            <w:shd w:val="clear" w:color="auto" w:fill="auto"/>
          </w:tcPr>
          <w:p w14:paraId="2DF91346" w14:textId="303E98CC" w:rsidR="000D3DDB" w:rsidRPr="00A7298D" w:rsidRDefault="000D3DDB" w:rsidP="000D3DDB">
            <w:pPr>
              <w:contextualSpacing/>
              <w:rPr>
                <w:rFonts w:ascii="Arial" w:hAnsi="Arial" w:cs="Arial"/>
                <w:sz w:val="18"/>
                <w:szCs w:val="18"/>
              </w:rPr>
            </w:pPr>
            <w:r>
              <w:rPr>
                <w:rFonts w:ascii="Arial" w:hAnsi="Arial" w:cs="Arial"/>
                <w:iCs/>
                <w:sz w:val="18"/>
                <w:szCs w:val="18"/>
              </w:rPr>
              <w:t>CAD 6805 – 15.6</w:t>
            </w:r>
          </w:p>
        </w:tc>
        <w:tc>
          <w:tcPr>
            <w:tcW w:w="2264" w:type="dxa"/>
            <w:shd w:val="clear" w:color="auto" w:fill="auto"/>
          </w:tcPr>
          <w:p w14:paraId="47653ABF" w14:textId="6685F7C2" w:rsidR="000D3DDB" w:rsidRPr="00A7298D" w:rsidRDefault="000D3DDB" w:rsidP="000D3DDB">
            <w:pPr>
              <w:contextualSpacing/>
              <w:rPr>
                <w:rFonts w:ascii="Arial" w:hAnsi="Arial" w:cs="Arial"/>
                <w:sz w:val="18"/>
                <w:szCs w:val="18"/>
              </w:rPr>
            </w:pPr>
            <w:r w:rsidRPr="00A7298D">
              <w:rPr>
                <w:rFonts w:ascii="Arial" w:hAnsi="Arial" w:cs="Arial"/>
                <w:sz w:val="18"/>
                <w:szCs w:val="18"/>
              </w:rPr>
              <w:fldChar w:fldCharType="begin">
                <w:ffData>
                  <w:name w:val="Text8"/>
                  <w:enabled/>
                  <w:calcOnExit w:val="0"/>
                  <w:textInput/>
                </w:ffData>
              </w:fldChar>
            </w:r>
            <w:r w:rsidRPr="00A7298D">
              <w:rPr>
                <w:rFonts w:ascii="Arial" w:hAnsi="Arial" w:cs="Arial"/>
                <w:sz w:val="18"/>
                <w:szCs w:val="18"/>
              </w:rPr>
              <w:instrText xml:space="preserve"> FORMTEXT </w:instrText>
            </w:r>
            <w:r w:rsidRPr="00A7298D">
              <w:rPr>
                <w:rFonts w:ascii="Arial" w:hAnsi="Arial" w:cs="Arial"/>
                <w:sz w:val="18"/>
                <w:szCs w:val="18"/>
              </w:rPr>
            </w:r>
            <w:r w:rsidRPr="00A7298D">
              <w:rPr>
                <w:rFonts w:ascii="Arial" w:hAnsi="Arial" w:cs="Arial"/>
                <w:sz w:val="18"/>
                <w:szCs w:val="18"/>
              </w:rPr>
              <w:fldChar w:fldCharType="separate"/>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noProof/>
                <w:sz w:val="18"/>
                <w:szCs w:val="18"/>
              </w:rPr>
              <w:t> </w:t>
            </w:r>
            <w:r w:rsidRPr="00A7298D">
              <w:rPr>
                <w:rFonts w:ascii="Arial" w:hAnsi="Arial" w:cs="Arial"/>
                <w:sz w:val="18"/>
                <w:szCs w:val="18"/>
              </w:rPr>
              <w:fldChar w:fldCharType="end"/>
            </w:r>
          </w:p>
        </w:tc>
        <w:tc>
          <w:tcPr>
            <w:tcW w:w="3114" w:type="dxa"/>
            <w:shd w:val="clear" w:color="auto" w:fill="auto"/>
          </w:tcPr>
          <w:p w14:paraId="3C7EAE36" w14:textId="77777777" w:rsidR="000D3DDB" w:rsidRPr="00A45667" w:rsidRDefault="000D3DDB" w:rsidP="000D3DDB">
            <w:pPr>
              <w:contextualSpacing/>
              <w:rPr>
                <w:rFonts w:ascii="Arial" w:hAnsi="Arial" w:cs="Arial"/>
                <w:sz w:val="18"/>
                <w:szCs w:val="18"/>
              </w:rPr>
            </w:pP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Yes </w:t>
            </w:r>
            <w:r w:rsidRPr="00A45667">
              <w:rPr>
                <w:rFonts w:ascii="Segoe UI Symbol" w:eastAsia="MS Gothic" w:hAnsi="Segoe UI Symbol" w:cs="Segoe UI Symbol"/>
                <w:b/>
                <w:sz w:val="18"/>
                <w:szCs w:val="18"/>
                <w:shd w:val="clear" w:color="auto" w:fill="D9D9D9" w:themeFill="background1" w:themeFillShade="D9"/>
              </w:rPr>
              <w:t>☐</w:t>
            </w:r>
            <w:r w:rsidRPr="00A45667">
              <w:rPr>
                <w:rFonts w:ascii="Arial" w:hAnsi="Arial" w:cs="Arial"/>
                <w:sz w:val="18"/>
                <w:szCs w:val="18"/>
              </w:rPr>
              <w:t xml:space="preserve"> No</w:t>
            </w:r>
          </w:p>
          <w:p w14:paraId="62EE1433" w14:textId="77777777" w:rsidR="000D3DDB" w:rsidRPr="00A45667" w:rsidRDefault="000D3DDB" w:rsidP="000D3DDB">
            <w:pPr>
              <w:contextualSpacing/>
              <w:rPr>
                <w:rFonts w:ascii="Arial" w:hAnsi="Arial" w:cs="Arial"/>
                <w:sz w:val="18"/>
                <w:szCs w:val="18"/>
              </w:rPr>
            </w:pPr>
            <w:r w:rsidRPr="00A45667">
              <w:rPr>
                <w:rFonts w:ascii="Arial" w:hAnsi="Arial" w:cs="Arial"/>
                <w:sz w:val="18"/>
                <w:szCs w:val="18"/>
              </w:rPr>
              <w:t xml:space="preserve">Comment: </w:t>
            </w:r>
            <w:r w:rsidRPr="00A45667">
              <w:rPr>
                <w:rFonts w:ascii="Arial" w:hAnsi="Arial" w:cs="Arial"/>
                <w:sz w:val="18"/>
                <w:szCs w:val="18"/>
              </w:rPr>
              <w:fldChar w:fldCharType="begin">
                <w:ffData>
                  <w:name w:val="Text8"/>
                  <w:enabled/>
                  <w:calcOnExit w:val="0"/>
                  <w:textInput/>
                </w:ffData>
              </w:fldChar>
            </w:r>
            <w:r w:rsidRPr="00A45667">
              <w:rPr>
                <w:rFonts w:ascii="Arial" w:hAnsi="Arial" w:cs="Arial"/>
                <w:sz w:val="18"/>
                <w:szCs w:val="18"/>
              </w:rPr>
              <w:instrText xml:space="preserve"> FORMTEXT </w:instrText>
            </w:r>
            <w:r w:rsidRPr="00A45667">
              <w:rPr>
                <w:rFonts w:ascii="Arial" w:hAnsi="Arial" w:cs="Arial"/>
                <w:sz w:val="18"/>
                <w:szCs w:val="18"/>
              </w:rPr>
            </w:r>
            <w:r w:rsidRPr="00A45667">
              <w:rPr>
                <w:rFonts w:ascii="Arial" w:hAnsi="Arial" w:cs="Arial"/>
                <w:sz w:val="18"/>
                <w:szCs w:val="18"/>
              </w:rPr>
              <w:fldChar w:fldCharType="separate"/>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noProof/>
                <w:sz w:val="18"/>
                <w:szCs w:val="18"/>
              </w:rPr>
              <w:t> </w:t>
            </w:r>
            <w:r w:rsidRPr="00A45667">
              <w:rPr>
                <w:rFonts w:ascii="Arial" w:hAnsi="Arial" w:cs="Arial"/>
                <w:sz w:val="18"/>
                <w:szCs w:val="18"/>
              </w:rPr>
              <w:fldChar w:fldCharType="end"/>
            </w:r>
          </w:p>
          <w:p w14:paraId="118B94D2" w14:textId="77777777" w:rsidR="000D3DDB" w:rsidRPr="00A45667" w:rsidRDefault="000D3DDB" w:rsidP="000D3DDB">
            <w:pPr>
              <w:contextualSpacing/>
              <w:rPr>
                <w:rFonts w:ascii="Segoe UI Symbol" w:eastAsia="MS Gothic" w:hAnsi="Segoe UI Symbol" w:cs="Segoe UI Symbol"/>
                <w:b/>
                <w:sz w:val="18"/>
                <w:szCs w:val="18"/>
                <w:shd w:val="clear" w:color="auto" w:fill="D9D9D9" w:themeFill="background1" w:themeFillShade="D9"/>
              </w:rPr>
            </w:pPr>
          </w:p>
        </w:tc>
      </w:tr>
    </w:tbl>
    <w:p w14:paraId="153F2F1C" w14:textId="77777777" w:rsidR="00A7641C" w:rsidRDefault="00A7641C" w:rsidP="00A7641C">
      <w:pPr>
        <w:spacing w:after="160" w:line="259" w:lineRule="auto"/>
        <w:rPr>
          <w:sz w:val="6"/>
          <w:szCs w:val="6"/>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037"/>
        <w:gridCol w:w="300"/>
        <w:gridCol w:w="1425"/>
        <w:gridCol w:w="236"/>
        <w:gridCol w:w="2035"/>
        <w:gridCol w:w="1275"/>
        <w:gridCol w:w="35"/>
        <w:gridCol w:w="236"/>
        <w:gridCol w:w="13"/>
        <w:gridCol w:w="1864"/>
        <w:gridCol w:w="404"/>
        <w:gridCol w:w="425"/>
      </w:tblGrid>
      <w:tr w:rsidR="00A7641C" w:rsidRPr="009C130D" w14:paraId="4BE5816E" w14:textId="77777777" w:rsidTr="0093374F">
        <w:trPr>
          <w:trHeight w:val="340"/>
        </w:trPr>
        <w:tc>
          <w:tcPr>
            <w:tcW w:w="10490" w:type="dxa"/>
            <w:gridSpan w:val="12"/>
            <w:tcBorders>
              <w:top w:val="single" w:sz="4" w:space="0" w:color="auto"/>
              <w:left w:val="single" w:sz="4" w:space="0" w:color="auto"/>
              <w:bottom w:val="single" w:sz="4" w:space="0" w:color="auto"/>
              <w:right w:val="nil"/>
            </w:tcBorders>
            <w:shd w:val="clear" w:color="auto" w:fill="9CC2E5" w:themeFill="accent1" w:themeFillTint="99"/>
            <w:vAlign w:val="center"/>
          </w:tcPr>
          <w:p w14:paraId="33FEF880" w14:textId="6562AC1E" w:rsidR="00A7641C" w:rsidRPr="005F190F" w:rsidRDefault="00A7641C" w:rsidP="00DD0F3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5F190F">
              <w:rPr>
                <w:rFonts w:ascii="Arial" w:hAnsi="Arial" w:cs="Arial"/>
                <w:b/>
                <w:szCs w:val="22"/>
              </w:rPr>
              <w:t xml:space="preserve">SECTION </w:t>
            </w:r>
            <w:r>
              <w:rPr>
                <w:rFonts w:ascii="Arial" w:hAnsi="Arial" w:cs="Arial"/>
                <w:b/>
                <w:szCs w:val="22"/>
              </w:rPr>
              <w:t>3</w:t>
            </w:r>
            <w:r w:rsidRPr="005F190F">
              <w:rPr>
                <w:rFonts w:ascii="Arial" w:hAnsi="Arial" w:cs="Arial"/>
                <w:b/>
                <w:szCs w:val="22"/>
              </w:rPr>
              <w:t xml:space="preserve"> – </w:t>
            </w:r>
            <w:r w:rsidR="00C124FE">
              <w:rPr>
                <w:rFonts w:ascii="Arial" w:hAnsi="Arial" w:cs="Arial"/>
                <w:b/>
                <w:szCs w:val="22"/>
              </w:rPr>
              <w:t xml:space="preserve">CAMO </w:t>
            </w:r>
            <w:r w:rsidR="00DD0F3B">
              <w:rPr>
                <w:rFonts w:ascii="Arial" w:hAnsi="Arial" w:cs="Arial"/>
                <w:b/>
                <w:szCs w:val="22"/>
              </w:rPr>
              <w:t>DECLARATION</w:t>
            </w:r>
            <w:r w:rsidR="00C124FE">
              <w:rPr>
                <w:rFonts w:ascii="Arial" w:hAnsi="Arial" w:cs="Arial"/>
                <w:b/>
                <w:szCs w:val="22"/>
              </w:rPr>
              <w:t xml:space="preserve"> OF COMPLIANCE</w:t>
            </w:r>
            <w:r w:rsidRPr="005F190F">
              <w:rPr>
                <w:rFonts w:ascii="Arial" w:hAnsi="Arial" w:cs="Arial"/>
                <w:b/>
                <w:szCs w:val="22"/>
              </w:rPr>
              <w:t xml:space="preserve"> </w:t>
            </w:r>
          </w:p>
        </w:tc>
        <w:tc>
          <w:tcPr>
            <w:tcW w:w="425"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7900A3C"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1E2D693B" w14:textId="77777777" w:rsidTr="0093374F">
        <w:trPr>
          <w:trHeight w:val="20"/>
        </w:trPr>
        <w:tc>
          <w:tcPr>
            <w:tcW w:w="630" w:type="dxa"/>
            <w:tcBorders>
              <w:top w:val="single" w:sz="4" w:space="0" w:color="auto"/>
              <w:left w:val="single" w:sz="4" w:space="0" w:color="auto"/>
              <w:bottom w:val="nil"/>
              <w:right w:val="nil"/>
            </w:tcBorders>
            <w:shd w:val="clear" w:color="auto" w:fill="auto"/>
            <w:vAlign w:val="center"/>
          </w:tcPr>
          <w:p w14:paraId="3EA32670"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037" w:type="dxa"/>
            <w:tcBorders>
              <w:top w:val="single" w:sz="4" w:space="0" w:color="auto"/>
              <w:left w:val="nil"/>
              <w:bottom w:val="nil"/>
              <w:right w:val="nil"/>
            </w:tcBorders>
            <w:shd w:val="clear" w:color="auto" w:fill="auto"/>
            <w:vAlign w:val="center"/>
          </w:tcPr>
          <w:p w14:paraId="1406697C"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single" w:sz="4" w:space="0" w:color="auto"/>
              <w:left w:val="nil"/>
              <w:bottom w:val="nil"/>
              <w:right w:val="nil"/>
            </w:tcBorders>
            <w:shd w:val="clear" w:color="auto" w:fill="auto"/>
            <w:vAlign w:val="center"/>
          </w:tcPr>
          <w:p w14:paraId="550988DF"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3" w:type="dxa"/>
            <w:gridSpan w:val="9"/>
            <w:tcBorders>
              <w:top w:val="single" w:sz="4" w:space="0" w:color="auto"/>
              <w:left w:val="nil"/>
              <w:bottom w:val="nil"/>
              <w:right w:val="nil"/>
            </w:tcBorders>
            <w:shd w:val="clear" w:color="auto" w:fill="auto"/>
            <w:vAlign w:val="center"/>
          </w:tcPr>
          <w:p w14:paraId="69D4B025"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25" w:type="dxa"/>
            <w:tcBorders>
              <w:top w:val="single" w:sz="4" w:space="0" w:color="auto"/>
              <w:left w:val="nil"/>
              <w:bottom w:val="nil"/>
              <w:right w:val="single" w:sz="4" w:space="0" w:color="auto"/>
            </w:tcBorders>
            <w:shd w:val="clear" w:color="auto" w:fill="auto"/>
            <w:vAlign w:val="center"/>
          </w:tcPr>
          <w:p w14:paraId="1F76732E" w14:textId="77777777" w:rsidR="00A7641C" w:rsidRPr="005F190F"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641C" w:rsidRPr="009C130D" w14:paraId="676B59E7" w14:textId="77777777" w:rsidTr="0093374F">
        <w:trPr>
          <w:trHeight w:val="1228"/>
        </w:trPr>
        <w:tc>
          <w:tcPr>
            <w:tcW w:w="10490" w:type="dxa"/>
            <w:gridSpan w:val="12"/>
            <w:tcBorders>
              <w:top w:val="nil"/>
              <w:left w:val="single" w:sz="4" w:space="0" w:color="auto"/>
              <w:bottom w:val="nil"/>
              <w:right w:val="nil"/>
            </w:tcBorders>
            <w:shd w:val="clear" w:color="auto" w:fill="auto"/>
            <w:vAlign w:val="center"/>
          </w:tcPr>
          <w:p w14:paraId="1F39DFDB" w14:textId="77777777" w:rsidR="00C124FE" w:rsidRDefault="00A7641C" w:rsidP="00C124F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 w:val="18"/>
                <w:szCs w:val="18"/>
              </w:rPr>
            </w:pPr>
            <w:r w:rsidRPr="00635619">
              <w:rPr>
                <w:rFonts w:ascii="Arial" w:hAnsi="Arial" w:cs="Arial"/>
                <w:sz w:val="18"/>
                <w:szCs w:val="18"/>
              </w:rPr>
              <w:t>I declare that the information provided in this form is true and correct.</w:t>
            </w:r>
          </w:p>
          <w:p w14:paraId="1A1E85FF" w14:textId="0B25E873" w:rsidR="00C124FE" w:rsidRPr="00C124FE" w:rsidRDefault="00C124FE" w:rsidP="00C124F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 w:val="18"/>
                <w:szCs w:val="18"/>
              </w:rPr>
            </w:pPr>
            <w:r w:rsidRPr="00C124FE">
              <w:rPr>
                <w:rFonts w:ascii="Arial" w:hAnsi="Arial" w:cs="Arial"/>
                <w:sz w:val="18"/>
                <w:szCs w:val="18"/>
              </w:rPr>
              <w:t xml:space="preserve">I </w:t>
            </w:r>
            <w:r>
              <w:rPr>
                <w:rFonts w:ascii="Arial" w:hAnsi="Arial" w:cs="Arial"/>
                <w:sz w:val="18"/>
                <w:szCs w:val="18"/>
              </w:rPr>
              <w:t xml:space="preserve">further </w:t>
            </w:r>
            <w:r w:rsidRPr="00C124FE">
              <w:rPr>
                <w:rFonts w:ascii="Arial" w:hAnsi="Arial" w:cs="Arial"/>
                <w:sz w:val="18"/>
                <w:szCs w:val="18"/>
              </w:rPr>
              <w:t xml:space="preserve">declare that the </w:t>
            </w:r>
            <w:r>
              <w:rPr>
                <w:rFonts w:ascii="Arial" w:hAnsi="Arial" w:cs="Arial"/>
                <w:sz w:val="18"/>
                <w:szCs w:val="18"/>
              </w:rPr>
              <w:t>declaration(s) provided</w:t>
            </w:r>
            <w:r w:rsidRPr="00C124FE">
              <w:rPr>
                <w:rFonts w:ascii="Arial" w:hAnsi="Arial" w:cs="Arial"/>
                <w:sz w:val="18"/>
                <w:szCs w:val="18"/>
              </w:rPr>
              <w:t xml:space="preserve"> in Section </w:t>
            </w:r>
            <w:r>
              <w:rPr>
                <w:rFonts w:ascii="Arial" w:hAnsi="Arial" w:cs="Arial"/>
                <w:sz w:val="18"/>
                <w:szCs w:val="18"/>
              </w:rPr>
              <w:t>2</w:t>
            </w:r>
            <w:r w:rsidRPr="00C124FE">
              <w:rPr>
                <w:rFonts w:ascii="Arial" w:hAnsi="Arial" w:cs="Arial"/>
                <w:sz w:val="18"/>
                <w:szCs w:val="18"/>
              </w:rPr>
              <w:t xml:space="preserve"> of this form </w:t>
            </w:r>
            <w:r>
              <w:rPr>
                <w:rFonts w:ascii="Arial" w:hAnsi="Arial" w:cs="Arial"/>
                <w:sz w:val="18"/>
                <w:szCs w:val="18"/>
              </w:rPr>
              <w:t xml:space="preserve">complies to </w:t>
            </w:r>
            <w:r w:rsidRPr="00C124FE">
              <w:rPr>
                <w:rFonts w:ascii="Arial" w:hAnsi="Arial" w:cs="Arial"/>
                <w:sz w:val="18"/>
                <w:szCs w:val="18"/>
              </w:rPr>
              <w:t>mass and balance requirements under Malaysian Civil Aviation Regulations 2016 an</w:t>
            </w:r>
            <w:r>
              <w:rPr>
                <w:rFonts w:ascii="Arial" w:hAnsi="Arial" w:cs="Arial"/>
                <w:sz w:val="18"/>
                <w:szCs w:val="18"/>
              </w:rPr>
              <w:t>d CAAM CAD 6805</w:t>
            </w:r>
            <w:r w:rsidRPr="00C124FE">
              <w:rPr>
                <w:rFonts w:ascii="Arial" w:hAnsi="Arial" w:cs="Arial"/>
                <w:sz w:val="18"/>
                <w:szCs w:val="18"/>
              </w:rPr>
              <w:t>.</w:t>
            </w:r>
          </w:p>
          <w:p w14:paraId="53B0985E" w14:textId="77777777" w:rsidR="00C124FE" w:rsidRDefault="00A7641C" w:rsidP="00112603">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 w:val="18"/>
                <w:szCs w:val="18"/>
              </w:rPr>
            </w:pPr>
            <w:r w:rsidRPr="00635619">
              <w:rPr>
                <w:rFonts w:ascii="Arial" w:hAnsi="Arial" w:cs="Arial"/>
                <w:sz w:val="18"/>
                <w:szCs w:val="18"/>
              </w:rPr>
              <w:t>I fully understand that in</w:t>
            </w:r>
            <w:r w:rsidR="006374C1">
              <w:rPr>
                <w:rFonts w:ascii="Arial" w:hAnsi="Arial" w:cs="Arial"/>
                <w:sz w:val="18"/>
                <w:szCs w:val="18"/>
              </w:rPr>
              <w:t xml:space="preserve"> order for CAAM to approve this submission</w:t>
            </w:r>
            <w:r w:rsidRPr="00635619">
              <w:rPr>
                <w:rFonts w:ascii="Arial" w:hAnsi="Arial" w:cs="Arial"/>
                <w:sz w:val="18"/>
                <w:szCs w:val="18"/>
              </w:rPr>
              <w:t>, on-site visit</w:t>
            </w:r>
            <w:r>
              <w:rPr>
                <w:rFonts w:ascii="Arial" w:hAnsi="Arial" w:cs="Arial"/>
                <w:sz w:val="18"/>
                <w:szCs w:val="18"/>
              </w:rPr>
              <w:t xml:space="preserve">(s) </w:t>
            </w:r>
            <w:r w:rsidRPr="00635619">
              <w:rPr>
                <w:rFonts w:ascii="Arial" w:hAnsi="Arial" w:cs="Arial"/>
                <w:sz w:val="18"/>
                <w:szCs w:val="18"/>
              </w:rPr>
              <w:t>/</w:t>
            </w:r>
            <w:r w:rsidR="00236A1F">
              <w:rPr>
                <w:rFonts w:ascii="Arial" w:hAnsi="Arial" w:cs="Arial"/>
                <w:sz w:val="18"/>
                <w:szCs w:val="18"/>
              </w:rPr>
              <w:t xml:space="preserve"> </w:t>
            </w:r>
            <w:r w:rsidRPr="00635619">
              <w:rPr>
                <w:rFonts w:ascii="Arial" w:hAnsi="Arial" w:cs="Arial"/>
                <w:sz w:val="18"/>
                <w:szCs w:val="18"/>
              </w:rPr>
              <w:t>audit</w:t>
            </w:r>
            <w:r>
              <w:rPr>
                <w:rFonts w:ascii="Arial" w:hAnsi="Arial" w:cs="Arial"/>
                <w:sz w:val="18"/>
                <w:szCs w:val="18"/>
              </w:rPr>
              <w:t>(s)</w:t>
            </w:r>
            <w:r w:rsidRPr="00635619">
              <w:rPr>
                <w:rFonts w:ascii="Arial" w:hAnsi="Arial" w:cs="Arial"/>
                <w:sz w:val="18"/>
                <w:szCs w:val="18"/>
              </w:rPr>
              <w:t xml:space="preserve"> may be required </w:t>
            </w:r>
            <w:r>
              <w:rPr>
                <w:rFonts w:ascii="Arial" w:hAnsi="Arial" w:cs="Arial"/>
                <w:sz w:val="18"/>
                <w:szCs w:val="18"/>
              </w:rPr>
              <w:t>of which will</w:t>
            </w:r>
            <w:r w:rsidRPr="00635619">
              <w:rPr>
                <w:rFonts w:ascii="Arial" w:hAnsi="Arial" w:cs="Arial"/>
                <w:sz w:val="18"/>
                <w:szCs w:val="18"/>
              </w:rPr>
              <w:t xml:space="preserve"> incurred</w:t>
            </w:r>
            <w:r>
              <w:rPr>
                <w:rFonts w:ascii="Arial" w:hAnsi="Arial" w:cs="Arial"/>
                <w:sz w:val="18"/>
                <w:szCs w:val="18"/>
              </w:rPr>
              <w:t xml:space="preserve"> </w:t>
            </w:r>
            <w:r w:rsidRPr="00635619">
              <w:rPr>
                <w:rFonts w:ascii="Arial" w:hAnsi="Arial" w:cs="Arial"/>
                <w:sz w:val="18"/>
                <w:szCs w:val="18"/>
              </w:rPr>
              <w:t>cost under C</w:t>
            </w:r>
            <w:r w:rsidR="00097FBA">
              <w:rPr>
                <w:rFonts w:ascii="Arial" w:hAnsi="Arial" w:cs="Arial"/>
                <w:sz w:val="18"/>
                <w:szCs w:val="18"/>
              </w:rPr>
              <w:t xml:space="preserve">ivil </w:t>
            </w:r>
            <w:r w:rsidRPr="00635619">
              <w:rPr>
                <w:rFonts w:ascii="Arial" w:hAnsi="Arial" w:cs="Arial"/>
                <w:sz w:val="18"/>
                <w:szCs w:val="18"/>
              </w:rPr>
              <w:t>A</w:t>
            </w:r>
            <w:r w:rsidR="00097FBA">
              <w:rPr>
                <w:rFonts w:ascii="Arial" w:hAnsi="Arial" w:cs="Arial"/>
                <w:sz w:val="18"/>
                <w:szCs w:val="18"/>
              </w:rPr>
              <w:t>viation (</w:t>
            </w:r>
            <w:r w:rsidRPr="00635619">
              <w:rPr>
                <w:rFonts w:ascii="Arial" w:hAnsi="Arial" w:cs="Arial"/>
                <w:sz w:val="18"/>
                <w:szCs w:val="18"/>
              </w:rPr>
              <w:t>Fee</w:t>
            </w:r>
            <w:r w:rsidR="00097FBA">
              <w:rPr>
                <w:rFonts w:ascii="Arial" w:hAnsi="Arial" w:cs="Arial"/>
                <w:sz w:val="18"/>
                <w:szCs w:val="18"/>
              </w:rPr>
              <w:t>s</w:t>
            </w:r>
            <w:r w:rsidRPr="00635619">
              <w:rPr>
                <w:rFonts w:ascii="Arial" w:hAnsi="Arial" w:cs="Arial"/>
                <w:sz w:val="18"/>
                <w:szCs w:val="18"/>
              </w:rPr>
              <w:t xml:space="preserve"> and Charges</w:t>
            </w:r>
            <w:r w:rsidR="00097FBA">
              <w:rPr>
                <w:rFonts w:ascii="Arial" w:hAnsi="Arial" w:cs="Arial"/>
                <w:sz w:val="18"/>
                <w:szCs w:val="18"/>
              </w:rPr>
              <w:t>)</w:t>
            </w:r>
            <w:r w:rsidRPr="00635619">
              <w:rPr>
                <w:rFonts w:ascii="Arial" w:hAnsi="Arial" w:cs="Arial"/>
                <w:sz w:val="18"/>
                <w:szCs w:val="18"/>
              </w:rPr>
              <w:t xml:space="preserve"> Regulation</w:t>
            </w:r>
            <w:r w:rsidR="00097FBA">
              <w:rPr>
                <w:rFonts w:ascii="Arial" w:hAnsi="Arial" w:cs="Arial"/>
                <w:sz w:val="18"/>
                <w:szCs w:val="18"/>
              </w:rPr>
              <w:t>s 2016</w:t>
            </w:r>
            <w:r w:rsidRPr="00635619">
              <w:rPr>
                <w:rFonts w:ascii="Arial" w:hAnsi="Arial" w:cs="Arial"/>
                <w:sz w:val="18"/>
                <w:szCs w:val="18"/>
              </w:rPr>
              <w:t>. All related cost</w:t>
            </w:r>
            <w:r>
              <w:rPr>
                <w:rFonts w:ascii="Arial" w:hAnsi="Arial" w:cs="Arial"/>
                <w:sz w:val="18"/>
                <w:szCs w:val="18"/>
              </w:rPr>
              <w:t>s</w:t>
            </w:r>
            <w:r w:rsidR="00097FBA">
              <w:rPr>
                <w:rFonts w:ascii="Arial" w:hAnsi="Arial" w:cs="Arial"/>
                <w:sz w:val="18"/>
                <w:szCs w:val="18"/>
              </w:rPr>
              <w:t xml:space="preserve"> shall be borne by the organis</w:t>
            </w:r>
            <w:r w:rsidRPr="00635619">
              <w:rPr>
                <w:rFonts w:ascii="Arial" w:hAnsi="Arial" w:cs="Arial"/>
                <w:sz w:val="18"/>
                <w:szCs w:val="18"/>
              </w:rPr>
              <w:t>ation.</w:t>
            </w:r>
          </w:p>
          <w:p w14:paraId="4DEF92B5" w14:textId="46C376C7" w:rsidR="00112603" w:rsidRPr="00112603" w:rsidRDefault="00112603" w:rsidP="00112603">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jc w:val="both"/>
              <w:rPr>
                <w:rFonts w:ascii="Arial" w:hAnsi="Arial" w:cs="Arial"/>
                <w:sz w:val="18"/>
                <w:szCs w:val="18"/>
              </w:rPr>
            </w:pPr>
          </w:p>
        </w:tc>
        <w:tc>
          <w:tcPr>
            <w:tcW w:w="425" w:type="dxa"/>
            <w:tcBorders>
              <w:top w:val="nil"/>
              <w:left w:val="nil"/>
              <w:bottom w:val="nil"/>
              <w:right w:val="single" w:sz="4" w:space="0" w:color="auto"/>
            </w:tcBorders>
            <w:shd w:val="clear" w:color="auto" w:fill="auto"/>
            <w:vAlign w:val="center"/>
          </w:tcPr>
          <w:p w14:paraId="7ADC1054" w14:textId="77777777" w:rsidR="00A7641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4F2C1EB7" w14:textId="77777777" w:rsidTr="0093374F">
        <w:trPr>
          <w:trHeight w:val="775"/>
        </w:trPr>
        <w:tc>
          <w:tcPr>
            <w:tcW w:w="630" w:type="dxa"/>
            <w:tcBorders>
              <w:top w:val="nil"/>
              <w:left w:val="single" w:sz="4" w:space="0" w:color="auto"/>
              <w:bottom w:val="nil"/>
              <w:right w:val="single" w:sz="4" w:space="0" w:color="auto"/>
            </w:tcBorders>
            <w:shd w:val="clear" w:color="auto" w:fill="auto"/>
            <w:vAlign w:val="center"/>
          </w:tcPr>
          <w:p w14:paraId="1C64E8A2" w14:textId="77777777" w:rsidR="00A7641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37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3D500A"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tcBorders>
              <w:top w:val="nil"/>
              <w:left w:val="single" w:sz="4" w:space="0" w:color="auto"/>
              <w:bottom w:val="nil"/>
              <w:right w:val="single" w:sz="4" w:space="0" w:color="auto"/>
            </w:tcBorders>
            <w:shd w:val="clear" w:color="auto" w:fill="auto"/>
            <w:vAlign w:val="center"/>
          </w:tcPr>
          <w:p w14:paraId="59346A85"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c>
          <w:tcPr>
            <w:tcW w:w="334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756D1"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236" w:type="dxa"/>
            <w:tcBorders>
              <w:top w:val="nil"/>
              <w:left w:val="single" w:sz="4" w:space="0" w:color="auto"/>
              <w:bottom w:val="nil"/>
              <w:right w:val="single" w:sz="4" w:space="0" w:color="auto"/>
            </w:tcBorders>
            <w:shd w:val="clear" w:color="auto" w:fill="auto"/>
            <w:vAlign w:val="center"/>
          </w:tcPr>
          <w:p w14:paraId="27FA7C59"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2281"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F8135CD"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425" w:type="dxa"/>
            <w:tcBorders>
              <w:top w:val="nil"/>
              <w:left w:val="single" w:sz="4" w:space="0" w:color="auto"/>
              <w:bottom w:val="nil"/>
              <w:right w:val="single" w:sz="4" w:space="0" w:color="auto"/>
            </w:tcBorders>
            <w:shd w:val="clear" w:color="auto" w:fill="auto"/>
            <w:vAlign w:val="center"/>
          </w:tcPr>
          <w:p w14:paraId="2AF9E0A7" w14:textId="77777777" w:rsidR="00A7641C"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66709D86" w14:textId="77777777" w:rsidTr="0093374F">
        <w:trPr>
          <w:trHeight w:val="20"/>
        </w:trPr>
        <w:tc>
          <w:tcPr>
            <w:tcW w:w="630" w:type="dxa"/>
            <w:tcBorders>
              <w:top w:val="nil"/>
              <w:left w:val="single" w:sz="4" w:space="0" w:color="auto"/>
              <w:bottom w:val="nil"/>
              <w:right w:val="nil"/>
            </w:tcBorders>
            <w:shd w:val="clear" w:color="auto" w:fill="auto"/>
            <w:vAlign w:val="center"/>
          </w:tcPr>
          <w:p w14:paraId="6AA32739"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762" w:type="dxa"/>
            <w:gridSpan w:val="3"/>
            <w:tcBorders>
              <w:top w:val="single" w:sz="4" w:space="0" w:color="auto"/>
              <w:left w:val="nil"/>
              <w:bottom w:val="nil"/>
              <w:right w:val="nil"/>
            </w:tcBorders>
            <w:shd w:val="clear" w:color="auto" w:fill="auto"/>
            <w:vAlign w:val="center"/>
          </w:tcPr>
          <w:p w14:paraId="1024A042"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36" w:type="dxa"/>
            <w:tcBorders>
              <w:top w:val="nil"/>
              <w:left w:val="nil"/>
              <w:bottom w:val="nil"/>
              <w:right w:val="nil"/>
            </w:tcBorders>
            <w:shd w:val="clear" w:color="auto" w:fill="auto"/>
            <w:vAlign w:val="center"/>
          </w:tcPr>
          <w:p w14:paraId="6824C2B0"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345" w:type="dxa"/>
            <w:gridSpan w:val="3"/>
            <w:tcBorders>
              <w:top w:val="single" w:sz="4" w:space="0" w:color="auto"/>
              <w:left w:val="nil"/>
              <w:bottom w:val="nil"/>
              <w:right w:val="nil"/>
            </w:tcBorders>
            <w:shd w:val="clear" w:color="auto" w:fill="auto"/>
            <w:vAlign w:val="center"/>
          </w:tcPr>
          <w:p w14:paraId="654DDB69"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36" w:type="dxa"/>
            <w:tcBorders>
              <w:top w:val="nil"/>
              <w:left w:val="nil"/>
              <w:bottom w:val="nil"/>
              <w:right w:val="nil"/>
            </w:tcBorders>
            <w:shd w:val="clear" w:color="auto" w:fill="auto"/>
            <w:vAlign w:val="center"/>
          </w:tcPr>
          <w:p w14:paraId="76E7468C"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877" w:type="dxa"/>
            <w:gridSpan w:val="2"/>
            <w:tcBorders>
              <w:top w:val="single" w:sz="4" w:space="0" w:color="auto"/>
              <w:left w:val="nil"/>
              <w:bottom w:val="nil"/>
              <w:right w:val="nil"/>
            </w:tcBorders>
            <w:shd w:val="clear" w:color="auto" w:fill="auto"/>
            <w:vAlign w:val="center"/>
          </w:tcPr>
          <w:p w14:paraId="218A6F48"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04" w:type="dxa"/>
            <w:tcBorders>
              <w:top w:val="single" w:sz="4" w:space="0" w:color="auto"/>
              <w:left w:val="nil"/>
              <w:bottom w:val="nil"/>
              <w:right w:val="nil"/>
            </w:tcBorders>
            <w:shd w:val="clear" w:color="auto" w:fill="auto"/>
            <w:vAlign w:val="center"/>
          </w:tcPr>
          <w:p w14:paraId="56DBF1E6"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25" w:type="dxa"/>
            <w:tcBorders>
              <w:top w:val="nil"/>
              <w:left w:val="nil"/>
              <w:bottom w:val="nil"/>
              <w:right w:val="single" w:sz="4" w:space="0" w:color="auto"/>
            </w:tcBorders>
            <w:shd w:val="clear" w:color="auto" w:fill="auto"/>
            <w:vAlign w:val="center"/>
          </w:tcPr>
          <w:p w14:paraId="4EDBEF1A"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641C" w:rsidRPr="009C130D" w14:paraId="4F140228" w14:textId="77777777" w:rsidTr="0093374F">
        <w:trPr>
          <w:trHeight w:val="203"/>
        </w:trPr>
        <w:tc>
          <w:tcPr>
            <w:tcW w:w="630" w:type="dxa"/>
            <w:tcBorders>
              <w:top w:val="nil"/>
              <w:left w:val="single" w:sz="4" w:space="0" w:color="auto"/>
              <w:bottom w:val="nil"/>
              <w:right w:val="nil"/>
            </w:tcBorders>
            <w:shd w:val="clear" w:color="auto" w:fill="auto"/>
            <w:vAlign w:val="center"/>
          </w:tcPr>
          <w:p w14:paraId="0957F8CC"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22"/>
              </w:rPr>
            </w:pPr>
          </w:p>
        </w:tc>
        <w:tc>
          <w:tcPr>
            <w:tcW w:w="3762" w:type="dxa"/>
            <w:gridSpan w:val="3"/>
            <w:tcBorders>
              <w:top w:val="nil"/>
              <w:left w:val="nil"/>
              <w:bottom w:val="nil"/>
              <w:right w:val="nil"/>
            </w:tcBorders>
            <w:shd w:val="clear" w:color="auto" w:fill="auto"/>
            <w:vAlign w:val="center"/>
          </w:tcPr>
          <w:p w14:paraId="0EF058CB" w14:textId="4FFAFEE6" w:rsidR="00A7641C" w:rsidRPr="0000794D" w:rsidRDefault="00CD0782" w:rsidP="0093374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Pr>
                <w:rFonts w:ascii="Arial" w:hAnsi="Arial" w:cs="Arial"/>
                <w:sz w:val="18"/>
                <w:szCs w:val="22"/>
              </w:rPr>
              <w:t xml:space="preserve">Name of </w:t>
            </w:r>
            <w:r w:rsidR="0009729E">
              <w:rPr>
                <w:rFonts w:ascii="Arial" w:hAnsi="Arial" w:cs="Arial"/>
                <w:sz w:val="18"/>
                <w:szCs w:val="22"/>
              </w:rPr>
              <w:t xml:space="preserve">CAMO </w:t>
            </w:r>
            <w:r w:rsidR="0093374F">
              <w:rPr>
                <w:rFonts w:ascii="Arial" w:hAnsi="Arial" w:cs="Arial"/>
                <w:sz w:val="18"/>
                <w:szCs w:val="22"/>
              </w:rPr>
              <w:t>Manager</w:t>
            </w:r>
          </w:p>
        </w:tc>
        <w:tc>
          <w:tcPr>
            <w:tcW w:w="236" w:type="dxa"/>
            <w:tcBorders>
              <w:top w:val="nil"/>
              <w:left w:val="nil"/>
              <w:bottom w:val="nil"/>
              <w:right w:val="nil"/>
            </w:tcBorders>
            <w:shd w:val="clear" w:color="auto" w:fill="auto"/>
            <w:vAlign w:val="center"/>
          </w:tcPr>
          <w:p w14:paraId="358B1D71"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3345" w:type="dxa"/>
            <w:gridSpan w:val="3"/>
            <w:tcBorders>
              <w:top w:val="nil"/>
              <w:left w:val="nil"/>
              <w:bottom w:val="nil"/>
              <w:right w:val="nil"/>
            </w:tcBorders>
            <w:shd w:val="clear" w:color="auto" w:fill="auto"/>
            <w:vAlign w:val="center"/>
          </w:tcPr>
          <w:p w14:paraId="34F54CA5"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Signature</w:t>
            </w:r>
          </w:p>
        </w:tc>
        <w:tc>
          <w:tcPr>
            <w:tcW w:w="236" w:type="dxa"/>
            <w:tcBorders>
              <w:top w:val="nil"/>
              <w:left w:val="nil"/>
              <w:bottom w:val="nil"/>
              <w:right w:val="nil"/>
            </w:tcBorders>
            <w:shd w:val="clear" w:color="auto" w:fill="auto"/>
            <w:vAlign w:val="center"/>
          </w:tcPr>
          <w:p w14:paraId="418A328E"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2281" w:type="dxa"/>
            <w:gridSpan w:val="3"/>
            <w:tcBorders>
              <w:top w:val="nil"/>
              <w:left w:val="nil"/>
              <w:bottom w:val="nil"/>
              <w:right w:val="nil"/>
            </w:tcBorders>
            <w:shd w:val="clear" w:color="auto" w:fill="auto"/>
            <w:vAlign w:val="center"/>
          </w:tcPr>
          <w:p w14:paraId="6DC2388A"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Date</w:t>
            </w:r>
          </w:p>
        </w:tc>
        <w:tc>
          <w:tcPr>
            <w:tcW w:w="425" w:type="dxa"/>
            <w:tcBorders>
              <w:top w:val="nil"/>
              <w:left w:val="nil"/>
              <w:bottom w:val="nil"/>
              <w:right w:val="single" w:sz="4" w:space="0" w:color="auto"/>
            </w:tcBorders>
            <w:shd w:val="clear" w:color="auto" w:fill="auto"/>
            <w:vAlign w:val="center"/>
          </w:tcPr>
          <w:p w14:paraId="4F0006DC"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r>
      <w:tr w:rsidR="00A7641C" w:rsidRPr="009C130D" w14:paraId="4B7C773B" w14:textId="77777777" w:rsidTr="00DC405E">
        <w:trPr>
          <w:trHeight w:val="151"/>
        </w:trPr>
        <w:tc>
          <w:tcPr>
            <w:tcW w:w="630" w:type="dxa"/>
            <w:tcBorders>
              <w:top w:val="nil"/>
              <w:left w:val="single" w:sz="4" w:space="0" w:color="auto"/>
              <w:bottom w:val="single" w:sz="4" w:space="0" w:color="auto"/>
              <w:right w:val="nil"/>
            </w:tcBorders>
            <w:shd w:val="clear" w:color="auto" w:fill="auto"/>
            <w:vAlign w:val="center"/>
          </w:tcPr>
          <w:p w14:paraId="4DA3A95F"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037" w:type="dxa"/>
            <w:tcBorders>
              <w:top w:val="nil"/>
              <w:left w:val="nil"/>
              <w:bottom w:val="single" w:sz="4" w:space="0" w:color="auto"/>
              <w:right w:val="nil"/>
            </w:tcBorders>
            <w:shd w:val="clear" w:color="auto" w:fill="auto"/>
            <w:vAlign w:val="center"/>
          </w:tcPr>
          <w:p w14:paraId="1AA5907C"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nil"/>
              <w:left w:val="nil"/>
              <w:bottom w:val="single" w:sz="4" w:space="0" w:color="auto"/>
              <w:right w:val="nil"/>
            </w:tcBorders>
            <w:shd w:val="clear" w:color="auto" w:fill="auto"/>
            <w:vAlign w:val="center"/>
          </w:tcPr>
          <w:p w14:paraId="5CA498E5"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3" w:type="dxa"/>
            <w:gridSpan w:val="9"/>
            <w:tcBorders>
              <w:top w:val="nil"/>
              <w:left w:val="nil"/>
              <w:bottom w:val="single" w:sz="4" w:space="0" w:color="auto"/>
              <w:right w:val="nil"/>
            </w:tcBorders>
            <w:shd w:val="clear" w:color="auto" w:fill="auto"/>
            <w:vAlign w:val="center"/>
          </w:tcPr>
          <w:p w14:paraId="318A7DB5"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25" w:type="dxa"/>
            <w:tcBorders>
              <w:top w:val="nil"/>
              <w:left w:val="nil"/>
              <w:bottom w:val="single" w:sz="4" w:space="0" w:color="auto"/>
              <w:right w:val="single" w:sz="4" w:space="0" w:color="auto"/>
            </w:tcBorders>
            <w:shd w:val="clear" w:color="auto" w:fill="auto"/>
            <w:vAlign w:val="center"/>
          </w:tcPr>
          <w:p w14:paraId="29054D8A"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641C" w:rsidRPr="009C130D" w14:paraId="3FD34AA3" w14:textId="77777777" w:rsidTr="0093374F">
        <w:trPr>
          <w:trHeight w:val="20"/>
        </w:trPr>
        <w:tc>
          <w:tcPr>
            <w:tcW w:w="630" w:type="dxa"/>
            <w:tcBorders>
              <w:top w:val="single" w:sz="4" w:space="0" w:color="auto"/>
              <w:left w:val="nil"/>
              <w:bottom w:val="single" w:sz="4" w:space="0" w:color="auto"/>
              <w:right w:val="nil"/>
            </w:tcBorders>
            <w:shd w:val="clear" w:color="auto" w:fill="auto"/>
            <w:vAlign w:val="center"/>
          </w:tcPr>
          <w:p w14:paraId="00F6F2F2" w14:textId="3F3CD596" w:rsidR="00A7641C" w:rsidRPr="00EF09F7" w:rsidRDefault="005126A1"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br w:type="page"/>
            </w:r>
          </w:p>
        </w:tc>
        <w:tc>
          <w:tcPr>
            <w:tcW w:w="2037" w:type="dxa"/>
            <w:tcBorders>
              <w:top w:val="single" w:sz="4" w:space="0" w:color="auto"/>
              <w:left w:val="nil"/>
              <w:bottom w:val="single" w:sz="4" w:space="0" w:color="auto"/>
              <w:right w:val="nil"/>
            </w:tcBorders>
            <w:shd w:val="clear" w:color="auto" w:fill="auto"/>
            <w:vAlign w:val="center"/>
          </w:tcPr>
          <w:p w14:paraId="1CD2DF98"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single" w:sz="4" w:space="0" w:color="auto"/>
              <w:left w:val="nil"/>
              <w:bottom w:val="single" w:sz="4" w:space="0" w:color="auto"/>
              <w:right w:val="nil"/>
            </w:tcBorders>
            <w:shd w:val="clear" w:color="auto" w:fill="auto"/>
            <w:vAlign w:val="center"/>
          </w:tcPr>
          <w:p w14:paraId="60D88E1A"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3" w:type="dxa"/>
            <w:gridSpan w:val="9"/>
            <w:tcBorders>
              <w:top w:val="single" w:sz="4" w:space="0" w:color="auto"/>
              <w:left w:val="nil"/>
              <w:bottom w:val="single" w:sz="4" w:space="0" w:color="auto"/>
              <w:right w:val="nil"/>
            </w:tcBorders>
            <w:shd w:val="clear" w:color="auto" w:fill="auto"/>
            <w:vAlign w:val="center"/>
          </w:tcPr>
          <w:p w14:paraId="6ED07683"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25" w:type="dxa"/>
            <w:tcBorders>
              <w:top w:val="single" w:sz="4" w:space="0" w:color="auto"/>
              <w:left w:val="nil"/>
              <w:bottom w:val="single" w:sz="4" w:space="0" w:color="auto"/>
              <w:right w:val="nil"/>
            </w:tcBorders>
            <w:shd w:val="clear" w:color="auto" w:fill="auto"/>
            <w:vAlign w:val="center"/>
          </w:tcPr>
          <w:p w14:paraId="4E5F79DF" w14:textId="77777777" w:rsidR="00A7641C" w:rsidRPr="00EF09F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A7641C" w:rsidRPr="009C130D" w14:paraId="63F3DA47" w14:textId="77777777" w:rsidTr="0093374F">
        <w:trPr>
          <w:trHeight w:val="340"/>
        </w:trPr>
        <w:tc>
          <w:tcPr>
            <w:tcW w:w="10490" w:type="dxa"/>
            <w:gridSpan w:val="12"/>
            <w:tcBorders>
              <w:top w:val="single" w:sz="4" w:space="0" w:color="auto"/>
              <w:left w:val="single" w:sz="4" w:space="0" w:color="auto"/>
              <w:bottom w:val="single" w:sz="4" w:space="0" w:color="auto"/>
              <w:right w:val="nil"/>
            </w:tcBorders>
            <w:shd w:val="clear" w:color="auto" w:fill="9CC2E5" w:themeFill="accent1" w:themeFillTint="99"/>
            <w:vAlign w:val="center"/>
          </w:tcPr>
          <w:p w14:paraId="27E314E6" w14:textId="77777777" w:rsidR="00A7641C" w:rsidRPr="0069624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96247">
              <w:rPr>
                <w:rFonts w:ascii="Arial" w:hAnsi="Arial" w:cs="Arial"/>
                <w:b/>
                <w:szCs w:val="22"/>
              </w:rPr>
              <w:t xml:space="preserve">SECTION </w:t>
            </w:r>
            <w:r>
              <w:rPr>
                <w:rFonts w:ascii="Arial" w:hAnsi="Arial" w:cs="Arial"/>
                <w:b/>
                <w:szCs w:val="22"/>
              </w:rPr>
              <w:t>4</w:t>
            </w:r>
            <w:r w:rsidRPr="00696247">
              <w:rPr>
                <w:rFonts w:ascii="Arial" w:hAnsi="Arial" w:cs="Arial"/>
                <w:b/>
                <w:szCs w:val="22"/>
              </w:rPr>
              <w:t xml:space="preserve"> – CAAM OFFICIAL USE ONLY</w:t>
            </w:r>
          </w:p>
        </w:tc>
        <w:tc>
          <w:tcPr>
            <w:tcW w:w="425"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4DA5928C"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0CCBEE9E" w14:textId="77777777" w:rsidTr="0093374F">
        <w:trPr>
          <w:trHeight w:val="64"/>
        </w:trPr>
        <w:tc>
          <w:tcPr>
            <w:tcW w:w="630" w:type="dxa"/>
            <w:tcBorders>
              <w:top w:val="single" w:sz="4" w:space="0" w:color="auto"/>
              <w:left w:val="single" w:sz="4" w:space="0" w:color="auto"/>
              <w:bottom w:val="nil"/>
              <w:right w:val="nil"/>
            </w:tcBorders>
            <w:shd w:val="clear" w:color="auto" w:fill="auto"/>
            <w:vAlign w:val="center"/>
          </w:tcPr>
          <w:p w14:paraId="1D09B255"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037" w:type="dxa"/>
            <w:tcBorders>
              <w:top w:val="single" w:sz="4" w:space="0" w:color="auto"/>
              <w:left w:val="nil"/>
              <w:bottom w:val="nil"/>
              <w:right w:val="nil"/>
            </w:tcBorders>
            <w:shd w:val="clear" w:color="auto" w:fill="auto"/>
            <w:vAlign w:val="center"/>
          </w:tcPr>
          <w:p w14:paraId="180B26DF"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300" w:type="dxa"/>
            <w:tcBorders>
              <w:top w:val="single" w:sz="4" w:space="0" w:color="auto"/>
              <w:left w:val="nil"/>
              <w:bottom w:val="nil"/>
              <w:right w:val="nil"/>
            </w:tcBorders>
            <w:shd w:val="clear" w:color="auto" w:fill="auto"/>
            <w:vAlign w:val="center"/>
          </w:tcPr>
          <w:p w14:paraId="7EDEF121"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3" w:type="dxa"/>
            <w:gridSpan w:val="9"/>
            <w:tcBorders>
              <w:top w:val="single" w:sz="4" w:space="0" w:color="auto"/>
              <w:left w:val="nil"/>
              <w:bottom w:val="nil"/>
              <w:right w:val="nil"/>
            </w:tcBorders>
            <w:shd w:val="clear" w:color="auto" w:fill="auto"/>
            <w:vAlign w:val="center"/>
          </w:tcPr>
          <w:p w14:paraId="49D58110"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425" w:type="dxa"/>
            <w:tcBorders>
              <w:top w:val="single" w:sz="4" w:space="0" w:color="auto"/>
              <w:left w:val="nil"/>
              <w:bottom w:val="nil"/>
              <w:right w:val="single" w:sz="4" w:space="0" w:color="auto"/>
            </w:tcBorders>
            <w:shd w:val="clear" w:color="auto" w:fill="auto"/>
            <w:vAlign w:val="center"/>
          </w:tcPr>
          <w:p w14:paraId="1EC5293E" w14:textId="77777777" w:rsidR="00A7641C" w:rsidRPr="0000794D"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C52806" w:rsidRPr="009C130D" w14:paraId="5DAD1723" w14:textId="77777777" w:rsidTr="0093374F">
        <w:trPr>
          <w:trHeight w:val="64"/>
        </w:trPr>
        <w:tc>
          <w:tcPr>
            <w:tcW w:w="630" w:type="dxa"/>
            <w:tcBorders>
              <w:top w:val="nil"/>
              <w:left w:val="single" w:sz="4" w:space="0" w:color="auto"/>
              <w:bottom w:val="nil"/>
              <w:right w:val="nil"/>
            </w:tcBorders>
            <w:shd w:val="clear" w:color="auto" w:fill="auto"/>
            <w:vAlign w:val="center"/>
          </w:tcPr>
          <w:p w14:paraId="41A18336"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037" w:type="dxa"/>
            <w:tcBorders>
              <w:top w:val="nil"/>
              <w:left w:val="nil"/>
              <w:bottom w:val="nil"/>
              <w:right w:val="nil"/>
            </w:tcBorders>
            <w:shd w:val="clear" w:color="auto" w:fill="auto"/>
            <w:vAlign w:val="center"/>
          </w:tcPr>
          <w:p w14:paraId="6C338CF3" w14:textId="7F44432F" w:rsidR="00C52806" w:rsidRPr="00C52806"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Accepted by:</w:t>
            </w:r>
          </w:p>
        </w:tc>
        <w:tc>
          <w:tcPr>
            <w:tcW w:w="300" w:type="dxa"/>
            <w:tcBorders>
              <w:top w:val="nil"/>
              <w:left w:val="nil"/>
              <w:bottom w:val="nil"/>
              <w:right w:val="nil"/>
            </w:tcBorders>
            <w:shd w:val="clear" w:color="auto" w:fill="auto"/>
            <w:vAlign w:val="center"/>
          </w:tcPr>
          <w:p w14:paraId="10B33A6B"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3" w:type="dxa"/>
            <w:gridSpan w:val="9"/>
            <w:tcBorders>
              <w:top w:val="nil"/>
              <w:left w:val="nil"/>
              <w:bottom w:val="nil"/>
              <w:right w:val="nil"/>
            </w:tcBorders>
            <w:shd w:val="clear" w:color="auto" w:fill="auto"/>
            <w:vAlign w:val="center"/>
          </w:tcPr>
          <w:p w14:paraId="46D4E354"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425" w:type="dxa"/>
            <w:tcBorders>
              <w:top w:val="nil"/>
              <w:left w:val="nil"/>
              <w:bottom w:val="nil"/>
              <w:right w:val="single" w:sz="4" w:space="0" w:color="auto"/>
            </w:tcBorders>
            <w:shd w:val="clear" w:color="auto" w:fill="auto"/>
            <w:vAlign w:val="center"/>
          </w:tcPr>
          <w:p w14:paraId="7021D9CA"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C52806" w:rsidRPr="009C130D" w14:paraId="5AF026FB" w14:textId="77777777" w:rsidTr="0093374F">
        <w:trPr>
          <w:trHeight w:val="64"/>
        </w:trPr>
        <w:tc>
          <w:tcPr>
            <w:tcW w:w="630" w:type="dxa"/>
            <w:tcBorders>
              <w:top w:val="nil"/>
              <w:left w:val="single" w:sz="4" w:space="0" w:color="auto"/>
              <w:bottom w:val="nil"/>
              <w:right w:val="nil"/>
            </w:tcBorders>
            <w:shd w:val="clear" w:color="auto" w:fill="auto"/>
            <w:vAlign w:val="center"/>
          </w:tcPr>
          <w:p w14:paraId="265DD024"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037" w:type="dxa"/>
            <w:tcBorders>
              <w:top w:val="nil"/>
              <w:left w:val="nil"/>
              <w:bottom w:val="nil"/>
              <w:right w:val="nil"/>
            </w:tcBorders>
            <w:shd w:val="clear" w:color="auto" w:fill="auto"/>
            <w:vAlign w:val="center"/>
          </w:tcPr>
          <w:p w14:paraId="7806C9BE" w14:textId="77777777" w:rsidR="00C52806" w:rsidRPr="00C52806"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300" w:type="dxa"/>
            <w:tcBorders>
              <w:top w:val="nil"/>
              <w:left w:val="nil"/>
              <w:bottom w:val="nil"/>
              <w:right w:val="nil"/>
            </w:tcBorders>
            <w:shd w:val="clear" w:color="auto" w:fill="auto"/>
            <w:vAlign w:val="center"/>
          </w:tcPr>
          <w:p w14:paraId="377687F8"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3" w:type="dxa"/>
            <w:gridSpan w:val="9"/>
            <w:tcBorders>
              <w:top w:val="nil"/>
              <w:left w:val="nil"/>
              <w:bottom w:val="nil"/>
              <w:right w:val="nil"/>
            </w:tcBorders>
            <w:shd w:val="clear" w:color="auto" w:fill="auto"/>
            <w:vAlign w:val="center"/>
          </w:tcPr>
          <w:p w14:paraId="594AF801"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425" w:type="dxa"/>
            <w:tcBorders>
              <w:top w:val="nil"/>
              <w:left w:val="nil"/>
              <w:bottom w:val="nil"/>
              <w:right w:val="single" w:sz="4" w:space="0" w:color="auto"/>
            </w:tcBorders>
            <w:shd w:val="clear" w:color="auto" w:fill="auto"/>
            <w:vAlign w:val="center"/>
          </w:tcPr>
          <w:p w14:paraId="2C192012" w14:textId="77777777" w:rsidR="00C52806" w:rsidRPr="0000794D" w:rsidRDefault="00C52806"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A7641C" w:rsidRPr="009C130D" w14:paraId="4416F84E" w14:textId="77777777" w:rsidTr="0093374F">
        <w:trPr>
          <w:trHeight w:val="340"/>
        </w:trPr>
        <w:tc>
          <w:tcPr>
            <w:tcW w:w="630" w:type="dxa"/>
            <w:tcBorders>
              <w:top w:val="nil"/>
              <w:left w:val="single" w:sz="4" w:space="0" w:color="auto"/>
              <w:bottom w:val="nil"/>
              <w:right w:val="nil"/>
            </w:tcBorders>
            <w:shd w:val="clear" w:color="auto" w:fill="auto"/>
            <w:vAlign w:val="center"/>
          </w:tcPr>
          <w:p w14:paraId="068DD4A1" w14:textId="77777777" w:rsidR="00A7641C" w:rsidRPr="00B47142"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037" w:type="dxa"/>
            <w:tcBorders>
              <w:top w:val="nil"/>
              <w:left w:val="nil"/>
              <w:bottom w:val="nil"/>
              <w:right w:val="nil"/>
            </w:tcBorders>
            <w:shd w:val="clear" w:color="auto" w:fill="auto"/>
            <w:vAlign w:val="center"/>
          </w:tcPr>
          <w:p w14:paraId="0A22E4EE" w14:textId="4481E4F0" w:rsidR="00A7641C" w:rsidRPr="00B47142" w:rsidRDefault="0009729E" w:rsidP="00A5530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Airworthiness Engineer / </w:t>
            </w:r>
            <w:r w:rsidR="00A5530C" w:rsidRPr="00B47142">
              <w:rPr>
                <w:rFonts w:ascii="Arial" w:hAnsi="Arial" w:cs="Arial"/>
                <w:szCs w:val="22"/>
              </w:rPr>
              <w:t>Inspector</w:t>
            </w:r>
            <w:r w:rsidR="00C52806">
              <w:rPr>
                <w:rFonts w:ascii="Arial" w:hAnsi="Arial" w:cs="Arial"/>
                <w:szCs w:val="22"/>
              </w:rPr>
              <w:t>’s</w:t>
            </w:r>
            <w:r w:rsidR="00A5530C" w:rsidRPr="00B47142">
              <w:rPr>
                <w:rFonts w:ascii="Arial" w:hAnsi="Arial" w:cs="Arial"/>
                <w:szCs w:val="22"/>
              </w:rPr>
              <w:t xml:space="preserve"> </w:t>
            </w:r>
            <w:r w:rsidR="00A7641C" w:rsidRPr="00B47142">
              <w:rPr>
                <w:rFonts w:ascii="Arial" w:hAnsi="Arial" w:cs="Arial"/>
                <w:szCs w:val="22"/>
              </w:rPr>
              <w:t>name</w:t>
            </w:r>
          </w:p>
        </w:tc>
        <w:tc>
          <w:tcPr>
            <w:tcW w:w="300" w:type="dxa"/>
            <w:tcBorders>
              <w:top w:val="nil"/>
              <w:left w:val="nil"/>
              <w:bottom w:val="nil"/>
              <w:right w:val="single" w:sz="4" w:space="0" w:color="auto"/>
            </w:tcBorders>
            <w:shd w:val="clear" w:color="auto" w:fill="auto"/>
            <w:vAlign w:val="center"/>
          </w:tcPr>
          <w:p w14:paraId="77B53A07"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69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8007E3"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5" w:type="dxa"/>
            <w:tcBorders>
              <w:top w:val="nil"/>
              <w:left w:val="single" w:sz="4" w:space="0" w:color="auto"/>
              <w:bottom w:val="nil"/>
              <w:right w:val="nil"/>
            </w:tcBorders>
            <w:shd w:val="clear" w:color="auto" w:fill="auto"/>
            <w:vAlign w:val="center"/>
          </w:tcPr>
          <w:p w14:paraId="10BB9EA8" w14:textId="77777777" w:rsidR="00A7641C" w:rsidRPr="00635619"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Pr>
                <w:rFonts w:ascii="Univers (W1)" w:hAnsi="Univers (W1)"/>
                <w:szCs w:val="22"/>
              </w:rPr>
              <w:t>Signature</w:t>
            </w:r>
          </w:p>
        </w:tc>
        <w:tc>
          <w:tcPr>
            <w:tcW w:w="284" w:type="dxa"/>
            <w:gridSpan w:val="3"/>
            <w:tcBorders>
              <w:top w:val="nil"/>
              <w:left w:val="nil"/>
              <w:bottom w:val="nil"/>
              <w:right w:val="single" w:sz="4" w:space="0" w:color="auto"/>
            </w:tcBorders>
            <w:shd w:val="clear" w:color="auto" w:fill="auto"/>
            <w:vAlign w:val="center"/>
          </w:tcPr>
          <w:p w14:paraId="08C24B02"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C43324"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425" w:type="dxa"/>
            <w:tcBorders>
              <w:top w:val="nil"/>
              <w:left w:val="single" w:sz="4" w:space="0" w:color="auto"/>
              <w:bottom w:val="nil"/>
              <w:right w:val="single" w:sz="4" w:space="0" w:color="auto"/>
            </w:tcBorders>
            <w:shd w:val="clear" w:color="auto" w:fill="auto"/>
            <w:vAlign w:val="center"/>
          </w:tcPr>
          <w:p w14:paraId="21EAB463"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4B652DC9" w14:textId="77777777" w:rsidTr="0093374F">
        <w:trPr>
          <w:trHeight w:val="170"/>
        </w:trPr>
        <w:tc>
          <w:tcPr>
            <w:tcW w:w="630" w:type="dxa"/>
            <w:tcBorders>
              <w:top w:val="nil"/>
              <w:left w:val="single" w:sz="4" w:space="0" w:color="auto"/>
              <w:bottom w:val="nil"/>
              <w:right w:val="nil"/>
            </w:tcBorders>
            <w:shd w:val="clear" w:color="auto" w:fill="auto"/>
            <w:vAlign w:val="center"/>
          </w:tcPr>
          <w:p w14:paraId="4040A6F8"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2037" w:type="dxa"/>
            <w:tcBorders>
              <w:top w:val="nil"/>
              <w:left w:val="nil"/>
              <w:bottom w:val="nil"/>
              <w:right w:val="nil"/>
            </w:tcBorders>
            <w:shd w:val="clear" w:color="auto" w:fill="auto"/>
            <w:vAlign w:val="center"/>
          </w:tcPr>
          <w:p w14:paraId="0B5261BF"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300" w:type="dxa"/>
            <w:tcBorders>
              <w:top w:val="nil"/>
              <w:left w:val="nil"/>
              <w:bottom w:val="nil"/>
              <w:right w:val="nil"/>
            </w:tcBorders>
            <w:shd w:val="clear" w:color="auto" w:fill="auto"/>
            <w:vAlign w:val="center"/>
          </w:tcPr>
          <w:p w14:paraId="727C9435"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3696" w:type="dxa"/>
            <w:gridSpan w:val="3"/>
            <w:tcBorders>
              <w:top w:val="single" w:sz="4" w:space="0" w:color="auto"/>
              <w:left w:val="nil"/>
              <w:bottom w:val="single" w:sz="4" w:space="0" w:color="auto"/>
              <w:right w:val="nil"/>
            </w:tcBorders>
            <w:shd w:val="clear" w:color="auto" w:fill="auto"/>
            <w:vAlign w:val="center"/>
          </w:tcPr>
          <w:p w14:paraId="304E9B75"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1275" w:type="dxa"/>
            <w:tcBorders>
              <w:top w:val="nil"/>
              <w:left w:val="nil"/>
              <w:bottom w:val="nil"/>
              <w:right w:val="nil"/>
            </w:tcBorders>
            <w:shd w:val="clear" w:color="auto" w:fill="auto"/>
            <w:vAlign w:val="center"/>
          </w:tcPr>
          <w:p w14:paraId="52AEA80D" w14:textId="77777777" w:rsidR="00A7641C" w:rsidRPr="00635619"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6"/>
                <w:szCs w:val="22"/>
              </w:rPr>
            </w:pPr>
          </w:p>
        </w:tc>
        <w:tc>
          <w:tcPr>
            <w:tcW w:w="284" w:type="dxa"/>
            <w:gridSpan w:val="3"/>
            <w:tcBorders>
              <w:top w:val="nil"/>
              <w:left w:val="nil"/>
              <w:bottom w:val="nil"/>
              <w:right w:val="nil"/>
            </w:tcBorders>
            <w:shd w:val="clear" w:color="auto" w:fill="auto"/>
            <w:vAlign w:val="center"/>
          </w:tcPr>
          <w:p w14:paraId="1171DEAE"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268" w:type="dxa"/>
            <w:gridSpan w:val="2"/>
            <w:tcBorders>
              <w:top w:val="single" w:sz="4" w:space="0" w:color="auto"/>
              <w:left w:val="nil"/>
              <w:bottom w:val="single" w:sz="4" w:space="0" w:color="auto"/>
              <w:right w:val="nil"/>
            </w:tcBorders>
            <w:shd w:val="clear" w:color="auto" w:fill="auto"/>
            <w:vAlign w:val="center"/>
          </w:tcPr>
          <w:p w14:paraId="58787886"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425" w:type="dxa"/>
            <w:tcBorders>
              <w:top w:val="nil"/>
              <w:left w:val="nil"/>
              <w:bottom w:val="nil"/>
              <w:right w:val="single" w:sz="4" w:space="0" w:color="auto"/>
            </w:tcBorders>
            <w:shd w:val="clear" w:color="auto" w:fill="auto"/>
            <w:vAlign w:val="center"/>
          </w:tcPr>
          <w:p w14:paraId="20B4992E" w14:textId="77777777" w:rsidR="00A7641C" w:rsidRPr="004B5FD7"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r>
      <w:tr w:rsidR="00A7641C" w:rsidRPr="009C130D" w14:paraId="3BE92049" w14:textId="77777777" w:rsidTr="0093374F">
        <w:trPr>
          <w:trHeight w:val="834"/>
        </w:trPr>
        <w:tc>
          <w:tcPr>
            <w:tcW w:w="630" w:type="dxa"/>
            <w:tcBorders>
              <w:top w:val="nil"/>
              <w:left w:val="single" w:sz="4" w:space="0" w:color="auto"/>
              <w:bottom w:val="nil"/>
              <w:right w:val="nil"/>
            </w:tcBorders>
            <w:shd w:val="clear" w:color="auto" w:fill="auto"/>
            <w:vAlign w:val="center"/>
          </w:tcPr>
          <w:p w14:paraId="039A5B14"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037" w:type="dxa"/>
            <w:tcBorders>
              <w:top w:val="nil"/>
              <w:left w:val="nil"/>
              <w:bottom w:val="nil"/>
              <w:right w:val="nil"/>
            </w:tcBorders>
            <w:shd w:val="clear" w:color="auto" w:fill="auto"/>
            <w:vAlign w:val="center"/>
          </w:tcPr>
          <w:p w14:paraId="53A4C6B0" w14:textId="5B4B5009" w:rsidR="00A7641C" w:rsidRPr="00A7299E" w:rsidRDefault="00A7641C" w:rsidP="00C528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Official Stamp</w:t>
            </w:r>
          </w:p>
        </w:tc>
        <w:tc>
          <w:tcPr>
            <w:tcW w:w="300" w:type="dxa"/>
            <w:tcBorders>
              <w:top w:val="nil"/>
              <w:left w:val="nil"/>
              <w:bottom w:val="nil"/>
              <w:right w:val="single" w:sz="4" w:space="0" w:color="auto"/>
            </w:tcBorders>
            <w:shd w:val="clear" w:color="auto" w:fill="auto"/>
            <w:vAlign w:val="center"/>
          </w:tcPr>
          <w:p w14:paraId="73671F28"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69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33DD6"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5" w:type="dxa"/>
            <w:tcBorders>
              <w:top w:val="nil"/>
              <w:left w:val="single" w:sz="4" w:space="0" w:color="auto"/>
              <w:bottom w:val="nil"/>
              <w:right w:val="nil"/>
            </w:tcBorders>
            <w:shd w:val="clear" w:color="auto" w:fill="auto"/>
            <w:vAlign w:val="center"/>
          </w:tcPr>
          <w:p w14:paraId="210821C5" w14:textId="77777777" w:rsidR="00A7641C" w:rsidRPr="00635619"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sidRPr="00635619">
              <w:rPr>
                <w:rFonts w:ascii="Univers (W1)" w:hAnsi="Univers (W1)"/>
                <w:szCs w:val="22"/>
              </w:rPr>
              <w:t>Date</w:t>
            </w:r>
          </w:p>
        </w:tc>
        <w:tc>
          <w:tcPr>
            <w:tcW w:w="284" w:type="dxa"/>
            <w:gridSpan w:val="3"/>
            <w:tcBorders>
              <w:top w:val="nil"/>
              <w:left w:val="nil"/>
              <w:bottom w:val="nil"/>
              <w:right w:val="single" w:sz="4" w:space="0" w:color="auto"/>
            </w:tcBorders>
            <w:shd w:val="clear" w:color="auto" w:fill="auto"/>
            <w:vAlign w:val="center"/>
          </w:tcPr>
          <w:p w14:paraId="5004530A"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2839E"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425" w:type="dxa"/>
            <w:tcBorders>
              <w:top w:val="nil"/>
              <w:left w:val="single" w:sz="4" w:space="0" w:color="auto"/>
              <w:bottom w:val="nil"/>
              <w:right w:val="single" w:sz="4" w:space="0" w:color="auto"/>
            </w:tcBorders>
            <w:shd w:val="clear" w:color="auto" w:fill="auto"/>
            <w:vAlign w:val="center"/>
          </w:tcPr>
          <w:p w14:paraId="02B02E34" w14:textId="77777777" w:rsidR="00A7641C" w:rsidRPr="00A7299E"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7641C" w:rsidRPr="009C130D" w14:paraId="39971A9C" w14:textId="77777777" w:rsidTr="0093374F">
        <w:trPr>
          <w:trHeight w:val="64"/>
        </w:trPr>
        <w:tc>
          <w:tcPr>
            <w:tcW w:w="630" w:type="dxa"/>
            <w:tcBorders>
              <w:top w:val="nil"/>
              <w:left w:val="single" w:sz="4" w:space="0" w:color="auto"/>
              <w:bottom w:val="single" w:sz="4" w:space="0" w:color="auto"/>
              <w:right w:val="nil"/>
            </w:tcBorders>
            <w:shd w:val="clear" w:color="auto" w:fill="auto"/>
            <w:vAlign w:val="center"/>
          </w:tcPr>
          <w:p w14:paraId="79886E7B"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037" w:type="dxa"/>
            <w:tcBorders>
              <w:top w:val="nil"/>
              <w:left w:val="nil"/>
              <w:bottom w:val="single" w:sz="4" w:space="0" w:color="auto"/>
              <w:right w:val="nil"/>
            </w:tcBorders>
            <w:shd w:val="clear" w:color="auto" w:fill="auto"/>
            <w:vAlign w:val="center"/>
          </w:tcPr>
          <w:p w14:paraId="02034CFD"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300" w:type="dxa"/>
            <w:tcBorders>
              <w:top w:val="nil"/>
              <w:left w:val="nil"/>
              <w:bottom w:val="single" w:sz="4" w:space="0" w:color="auto"/>
              <w:right w:val="nil"/>
            </w:tcBorders>
            <w:shd w:val="clear" w:color="auto" w:fill="auto"/>
            <w:vAlign w:val="center"/>
          </w:tcPr>
          <w:p w14:paraId="53AD3364"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7523" w:type="dxa"/>
            <w:gridSpan w:val="9"/>
            <w:tcBorders>
              <w:top w:val="nil"/>
              <w:left w:val="nil"/>
              <w:bottom w:val="single" w:sz="4" w:space="0" w:color="auto"/>
              <w:right w:val="nil"/>
            </w:tcBorders>
            <w:shd w:val="clear" w:color="auto" w:fill="auto"/>
            <w:vAlign w:val="center"/>
          </w:tcPr>
          <w:p w14:paraId="369966FC"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425" w:type="dxa"/>
            <w:tcBorders>
              <w:top w:val="nil"/>
              <w:left w:val="nil"/>
              <w:bottom w:val="single" w:sz="4" w:space="0" w:color="auto"/>
              <w:right w:val="single" w:sz="4" w:space="0" w:color="auto"/>
            </w:tcBorders>
            <w:shd w:val="clear" w:color="auto" w:fill="auto"/>
            <w:vAlign w:val="center"/>
          </w:tcPr>
          <w:p w14:paraId="3610B25B" w14:textId="77777777" w:rsidR="00A7641C" w:rsidRPr="009A75BA"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r>
    </w:tbl>
    <w:p w14:paraId="74E4AC6F" w14:textId="77777777" w:rsidR="00A7641C" w:rsidRDefault="00A7641C" w:rsidP="00A7641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513"/>
        <w:gridCol w:w="271"/>
      </w:tblGrid>
      <w:tr w:rsidR="00A7641C" w14:paraId="47334CEA" w14:textId="77777777" w:rsidTr="0003032B">
        <w:trPr>
          <w:trHeight w:val="390"/>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03B80F65" w14:textId="77777777" w:rsidR="00A7641C" w:rsidRPr="00635619" w:rsidRDefault="00A7641C" w:rsidP="0003032B">
            <w:pPr>
              <w:jc w:val="center"/>
              <w:rPr>
                <w:rFonts w:ascii="Tahoma" w:hAnsi="Tahoma" w:cs="Tahoma"/>
                <w:b/>
              </w:rPr>
            </w:pPr>
            <w:r>
              <w:rPr>
                <w:rFonts w:ascii="Tahoma" w:hAnsi="Tahoma" w:cs="Tahoma"/>
                <w:b/>
              </w:rPr>
              <w:lastRenderedPageBreak/>
              <w:t xml:space="preserve"> FORM </w:t>
            </w:r>
            <w:r w:rsidRPr="00635619">
              <w:rPr>
                <w:rFonts w:ascii="Tahoma" w:hAnsi="Tahoma" w:cs="Tahoma"/>
                <w:b/>
              </w:rPr>
              <w:t>INSTRUCTIONS</w:t>
            </w:r>
            <w:r>
              <w:rPr>
                <w:rFonts w:ascii="Tahoma" w:hAnsi="Tahoma" w:cs="Tahoma"/>
                <w:b/>
              </w:rPr>
              <w:t xml:space="preserve"> FOR USE</w:t>
            </w:r>
          </w:p>
        </w:tc>
      </w:tr>
      <w:tr w:rsidR="00A7641C" w14:paraId="11F36D2C" w14:textId="77777777" w:rsidTr="0003032B">
        <w:trPr>
          <w:trHeight w:val="283"/>
        </w:trPr>
        <w:tc>
          <w:tcPr>
            <w:tcW w:w="10489" w:type="dxa"/>
            <w:gridSpan w:val="3"/>
            <w:tcBorders>
              <w:top w:val="single" w:sz="4" w:space="0" w:color="auto"/>
              <w:left w:val="single" w:sz="4" w:space="0" w:color="auto"/>
              <w:bottom w:val="single" w:sz="4" w:space="0" w:color="auto"/>
              <w:right w:val="single" w:sz="4" w:space="0" w:color="auto"/>
            </w:tcBorders>
          </w:tcPr>
          <w:p w14:paraId="161A81D4" w14:textId="77777777" w:rsidR="00A7641C" w:rsidRPr="00635619" w:rsidRDefault="00A7641C" w:rsidP="0003032B">
            <w:pPr>
              <w:rPr>
                <w:rFonts w:ascii="Tahoma" w:hAnsi="Tahoma" w:cs="Tahoma"/>
                <w:b/>
              </w:rPr>
            </w:pPr>
            <w:r w:rsidRPr="00635619">
              <w:rPr>
                <w:rFonts w:ascii="Tahoma" w:hAnsi="Tahoma" w:cs="Tahoma"/>
                <w:b/>
              </w:rPr>
              <w:t>SECTION 1 – CAMO SECTION</w:t>
            </w:r>
          </w:p>
        </w:tc>
      </w:tr>
      <w:tr w:rsidR="00A7641C" w14:paraId="3BC55723"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42AFEB94" w14:textId="77777777" w:rsidR="00A7641C" w:rsidRPr="00635619" w:rsidRDefault="00A7641C"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71ED6840" w14:textId="734FCE25" w:rsidR="00A7641C" w:rsidRPr="00635619" w:rsidRDefault="00A7641C" w:rsidP="00D421C1">
            <w:pPr>
              <w:rPr>
                <w:rFonts w:ascii="Tahoma" w:hAnsi="Tahoma" w:cs="Tahoma"/>
              </w:rPr>
            </w:pPr>
            <w:r w:rsidRPr="00635619">
              <w:rPr>
                <w:rFonts w:ascii="Tahoma" w:hAnsi="Tahoma" w:cs="Tahoma"/>
              </w:rPr>
              <w:t>Tick (</w:t>
            </w:r>
            <w:r w:rsidRPr="00635619">
              <w:rPr>
                <w:rFonts w:ascii="Tahoma" w:hAnsi="Tahoma" w:cs="Tahoma"/>
              </w:rPr>
              <w:sym w:font="Symbol" w:char="F0D6"/>
            </w:r>
            <w:r w:rsidRPr="00635619">
              <w:rPr>
                <w:rFonts w:ascii="Tahoma" w:hAnsi="Tahoma" w:cs="Tahoma"/>
              </w:rPr>
              <w:t>) in appropriate box</w:t>
            </w:r>
            <w:r w:rsidR="00D421C1">
              <w:rPr>
                <w:rFonts w:ascii="Tahoma" w:hAnsi="Tahoma" w:cs="Tahoma"/>
              </w:rPr>
              <w:t>.</w:t>
            </w:r>
          </w:p>
        </w:tc>
      </w:tr>
      <w:tr w:rsidR="00D421C1" w14:paraId="2EBA9CB7"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5C3CACEC" w14:textId="77777777" w:rsidR="00D421C1" w:rsidRPr="00635619" w:rsidRDefault="00D421C1" w:rsidP="0003032B">
            <w:pPr>
              <w:jc w:val="cente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tcPr>
          <w:p w14:paraId="1EC2B586" w14:textId="091BD44F" w:rsidR="00D421C1" w:rsidRPr="00635619" w:rsidRDefault="00D421C1" w:rsidP="00D421C1">
            <w:pPr>
              <w:rPr>
                <w:rFonts w:ascii="Tahoma" w:hAnsi="Tahoma" w:cs="Tahoma"/>
              </w:rPr>
            </w:pPr>
            <w:r>
              <w:rPr>
                <w:rFonts w:ascii="Tahoma" w:hAnsi="Tahoma" w:cs="Tahoma"/>
              </w:rPr>
              <w:t>Fill up the required information</w:t>
            </w:r>
          </w:p>
        </w:tc>
      </w:tr>
      <w:tr w:rsidR="00A7641C" w14:paraId="55BA9E33" w14:textId="77777777" w:rsidTr="0003032B">
        <w:trPr>
          <w:trHeight w:val="283"/>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556318C8" w14:textId="2DFBD4AD" w:rsidR="00A7641C" w:rsidRPr="00635619" w:rsidRDefault="00A7641C" w:rsidP="0003032B">
            <w:pPr>
              <w:rPr>
                <w:rFonts w:ascii="Tahoma" w:hAnsi="Tahoma" w:cs="Tahoma"/>
              </w:rPr>
            </w:pPr>
            <w:r w:rsidRPr="00635619">
              <w:rPr>
                <w:rFonts w:ascii="Tahoma" w:hAnsi="Tahoma" w:cs="Tahoma"/>
                <w:b/>
                <w:color w:val="000000"/>
              </w:rPr>
              <w:t xml:space="preserve">SECTION 2 : </w:t>
            </w:r>
            <w:r w:rsidR="00D421C1" w:rsidRPr="00D421C1">
              <w:rPr>
                <w:rFonts w:ascii="Tahoma" w:hAnsi="Tahoma" w:cs="Tahoma"/>
                <w:b/>
                <w:color w:val="000000"/>
              </w:rPr>
              <w:t>MBPD CHECKLIST AND CAMO DECLARATION</w:t>
            </w:r>
          </w:p>
        </w:tc>
      </w:tr>
      <w:tr w:rsidR="00A7641C" w14:paraId="7B270CD7" w14:textId="77777777" w:rsidTr="0003032B">
        <w:trPr>
          <w:trHeight w:val="283"/>
        </w:trPr>
        <w:tc>
          <w:tcPr>
            <w:tcW w:w="705" w:type="dxa"/>
            <w:tcBorders>
              <w:top w:val="single" w:sz="4" w:space="0" w:color="auto"/>
              <w:left w:val="single" w:sz="4" w:space="0" w:color="auto"/>
              <w:right w:val="single" w:sz="4" w:space="0" w:color="auto"/>
            </w:tcBorders>
            <w:vAlign w:val="center"/>
          </w:tcPr>
          <w:p w14:paraId="7353F9CB" w14:textId="77777777" w:rsidR="00A7641C" w:rsidRPr="00635619" w:rsidRDefault="00A7641C" w:rsidP="0003032B">
            <w:pPr>
              <w:jc w:val="center"/>
              <w:rPr>
                <w:rFonts w:ascii="Tahoma" w:hAnsi="Tahoma" w:cs="Tahoma"/>
              </w:rPr>
            </w:pPr>
          </w:p>
        </w:tc>
        <w:tc>
          <w:tcPr>
            <w:tcW w:w="9513" w:type="dxa"/>
            <w:tcBorders>
              <w:top w:val="single" w:sz="4" w:space="0" w:color="auto"/>
              <w:left w:val="single" w:sz="4" w:space="0" w:color="auto"/>
            </w:tcBorders>
          </w:tcPr>
          <w:p w14:paraId="3D188D69" w14:textId="79C0108E" w:rsidR="00A7641C" w:rsidRPr="00635619" w:rsidRDefault="00A7641C" w:rsidP="0003032B">
            <w:pPr>
              <w:rPr>
                <w:rFonts w:ascii="Tahoma" w:hAnsi="Tahoma" w:cs="Tahoma"/>
              </w:rPr>
            </w:pPr>
            <w:r w:rsidRPr="00635619">
              <w:rPr>
                <w:rFonts w:ascii="Tahoma" w:hAnsi="Tahoma" w:cs="Tahoma"/>
              </w:rPr>
              <w:t xml:space="preserve">Fill up the </w:t>
            </w:r>
            <w:r>
              <w:rPr>
                <w:rFonts w:ascii="Tahoma" w:hAnsi="Tahoma" w:cs="Tahoma"/>
              </w:rPr>
              <w:t xml:space="preserve">operator’s </w:t>
            </w:r>
            <w:r w:rsidR="00D421C1">
              <w:rPr>
                <w:rFonts w:ascii="Tahoma" w:hAnsi="Tahoma" w:cs="Tahoma"/>
              </w:rPr>
              <w:t>MBPD</w:t>
            </w:r>
            <w:r w:rsidRPr="00635619">
              <w:rPr>
                <w:rFonts w:ascii="Tahoma" w:hAnsi="Tahoma" w:cs="Tahoma"/>
              </w:rPr>
              <w:t xml:space="preserve"> reference/re</w:t>
            </w:r>
            <w:r w:rsidR="00D421C1">
              <w:rPr>
                <w:rFonts w:ascii="Tahoma" w:hAnsi="Tahoma" w:cs="Tahoma"/>
              </w:rPr>
              <w:t>mark in accordance with column. Indicate brief explanation on compliance status</w:t>
            </w:r>
          </w:p>
        </w:tc>
        <w:tc>
          <w:tcPr>
            <w:tcW w:w="271" w:type="dxa"/>
            <w:tcBorders>
              <w:top w:val="single" w:sz="4" w:space="0" w:color="auto"/>
              <w:right w:val="single" w:sz="4" w:space="0" w:color="auto"/>
            </w:tcBorders>
          </w:tcPr>
          <w:p w14:paraId="71F5BB80" w14:textId="77777777" w:rsidR="00A7641C" w:rsidRPr="00635619" w:rsidRDefault="00A7641C" w:rsidP="0003032B">
            <w:pPr>
              <w:rPr>
                <w:rFonts w:ascii="Tahoma" w:hAnsi="Tahoma" w:cs="Tahoma"/>
              </w:rPr>
            </w:pPr>
          </w:p>
        </w:tc>
      </w:tr>
      <w:tr w:rsidR="00A7641C" w14:paraId="29E7719F" w14:textId="77777777" w:rsidTr="0003032B">
        <w:trPr>
          <w:trHeight w:val="283"/>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24249150" w14:textId="77777777" w:rsidR="00A7641C" w:rsidRPr="00635619" w:rsidRDefault="00A7641C" w:rsidP="0003032B">
            <w:pPr>
              <w:rPr>
                <w:rFonts w:ascii="Tahoma" w:hAnsi="Tahoma" w:cs="Tahoma"/>
              </w:rPr>
            </w:pPr>
            <w:r w:rsidRPr="00635619">
              <w:rPr>
                <w:rFonts w:ascii="Tahoma" w:hAnsi="Tahoma" w:cs="Tahoma"/>
                <w:b/>
                <w:szCs w:val="22"/>
              </w:rPr>
              <w:t>SECTION 3 – CAMO DECLARATION</w:t>
            </w:r>
          </w:p>
        </w:tc>
      </w:tr>
      <w:tr w:rsidR="00A7641C" w14:paraId="437BA941" w14:textId="77777777" w:rsidTr="0003032B">
        <w:trPr>
          <w:trHeight w:val="283"/>
        </w:trPr>
        <w:tc>
          <w:tcPr>
            <w:tcW w:w="705" w:type="dxa"/>
            <w:tcBorders>
              <w:top w:val="single" w:sz="4" w:space="0" w:color="auto"/>
              <w:left w:val="single" w:sz="4" w:space="0" w:color="auto"/>
              <w:right w:val="single" w:sz="4" w:space="0" w:color="auto"/>
            </w:tcBorders>
            <w:vAlign w:val="center"/>
          </w:tcPr>
          <w:p w14:paraId="2EFEA626" w14:textId="77777777" w:rsidR="00A7641C" w:rsidRPr="00635619" w:rsidRDefault="00A7641C" w:rsidP="0003032B">
            <w:pPr>
              <w:jc w:val="center"/>
              <w:rPr>
                <w:rFonts w:ascii="Tahoma" w:hAnsi="Tahoma" w:cs="Tahoma"/>
              </w:rPr>
            </w:pPr>
          </w:p>
        </w:tc>
        <w:tc>
          <w:tcPr>
            <w:tcW w:w="9513" w:type="dxa"/>
            <w:tcBorders>
              <w:top w:val="single" w:sz="4" w:space="0" w:color="auto"/>
              <w:left w:val="single" w:sz="4" w:space="0" w:color="auto"/>
            </w:tcBorders>
          </w:tcPr>
          <w:p w14:paraId="7A38BAEB" w14:textId="7194082B" w:rsidR="00A7641C" w:rsidRPr="00635619" w:rsidRDefault="00A7641C" w:rsidP="00236A1F">
            <w:pPr>
              <w:rPr>
                <w:rFonts w:ascii="Tahoma" w:hAnsi="Tahoma" w:cs="Tahoma"/>
              </w:rPr>
            </w:pPr>
            <w:r w:rsidRPr="00635619">
              <w:rPr>
                <w:rFonts w:ascii="Tahoma" w:hAnsi="Tahoma" w:cs="Tahoma"/>
              </w:rPr>
              <w:t>Fill up d</w:t>
            </w:r>
            <w:r w:rsidR="00D421C1">
              <w:rPr>
                <w:rFonts w:ascii="Tahoma" w:hAnsi="Tahoma" w:cs="Tahoma"/>
              </w:rPr>
              <w:t xml:space="preserve">ate, stamp of company position </w:t>
            </w:r>
            <w:r w:rsidRPr="00635619">
              <w:rPr>
                <w:rFonts w:ascii="Tahoma" w:hAnsi="Tahoma" w:cs="Tahoma"/>
              </w:rPr>
              <w:t xml:space="preserve">and put signature of CAMO </w:t>
            </w:r>
            <w:r w:rsidR="00236A1F">
              <w:rPr>
                <w:rFonts w:ascii="Tahoma" w:hAnsi="Tahoma" w:cs="Tahoma"/>
                <w:lang w:val="en-GB"/>
              </w:rPr>
              <w:t>Manager</w:t>
            </w:r>
            <w:r w:rsidR="00D421C1">
              <w:rPr>
                <w:rFonts w:ascii="Tahoma" w:hAnsi="Tahoma" w:cs="Tahoma"/>
              </w:rPr>
              <w:t>.</w:t>
            </w:r>
          </w:p>
        </w:tc>
        <w:tc>
          <w:tcPr>
            <w:tcW w:w="271" w:type="dxa"/>
            <w:tcBorders>
              <w:top w:val="single" w:sz="4" w:space="0" w:color="auto"/>
              <w:right w:val="single" w:sz="4" w:space="0" w:color="auto"/>
            </w:tcBorders>
          </w:tcPr>
          <w:p w14:paraId="6D67D5A2" w14:textId="77777777" w:rsidR="00A7641C" w:rsidRPr="00635619" w:rsidRDefault="00A7641C" w:rsidP="0003032B">
            <w:pPr>
              <w:rPr>
                <w:rFonts w:ascii="Tahoma" w:hAnsi="Tahoma" w:cs="Tahoma"/>
              </w:rPr>
            </w:pPr>
          </w:p>
        </w:tc>
      </w:tr>
      <w:tr w:rsidR="00A7641C" w14:paraId="29D953FD" w14:textId="77777777" w:rsidTr="0003032B">
        <w:trPr>
          <w:trHeight w:val="283"/>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7A18F0C3" w14:textId="77777777" w:rsidR="00A7641C" w:rsidRPr="00635619" w:rsidRDefault="00A7641C" w:rsidP="000303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ahoma" w:hAnsi="Tahoma" w:cs="Tahoma"/>
                <w:b/>
                <w:szCs w:val="22"/>
              </w:rPr>
            </w:pPr>
            <w:r w:rsidRPr="00635619">
              <w:rPr>
                <w:rFonts w:ascii="Tahoma" w:hAnsi="Tahoma" w:cs="Tahoma"/>
                <w:b/>
                <w:szCs w:val="22"/>
              </w:rPr>
              <w:t>SECTION 4 – CAAM OFFICIAL USE ONLY</w:t>
            </w:r>
          </w:p>
        </w:tc>
      </w:tr>
      <w:tr w:rsidR="00A7641C" w14:paraId="5756AB9E" w14:textId="77777777" w:rsidTr="0003032B">
        <w:trPr>
          <w:trHeight w:val="283"/>
        </w:trPr>
        <w:tc>
          <w:tcPr>
            <w:tcW w:w="705" w:type="dxa"/>
            <w:tcBorders>
              <w:top w:val="single" w:sz="4" w:space="0" w:color="auto"/>
              <w:left w:val="single" w:sz="4" w:space="0" w:color="auto"/>
              <w:bottom w:val="single" w:sz="4" w:space="0" w:color="auto"/>
              <w:right w:val="single" w:sz="4" w:space="0" w:color="auto"/>
            </w:tcBorders>
            <w:vAlign w:val="center"/>
          </w:tcPr>
          <w:p w14:paraId="1177E129" w14:textId="77777777" w:rsidR="00A7641C" w:rsidRPr="00635619" w:rsidRDefault="00A7641C" w:rsidP="0003032B">
            <w:pPr>
              <w:rPr>
                <w:rFonts w:ascii="Tahoma" w:hAnsi="Tahoma" w:cs="Tahoma"/>
              </w:rPr>
            </w:pPr>
          </w:p>
        </w:tc>
        <w:tc>
          <w:tcPr>
            <w:tcW w:w="9784" w:type="dxa"/>
            <w:gridSpan w:val="2"/>
            <w:tcBorders>
              <w:top w:val="single" w:sz="4" w:space="0" w:color="auto"/>
              <w:left w:val="single" w:sz="4" w:space="0" w:color="auto"/>
              <w:bottom w:val="single" w:sz="4" w:space="0" w:color="auto"/>
              <w:right w:val="single" w:sz="4" w:space="0" w:color="auto"/>
            </w:tcBorders>
            <w:vAlign w:val="center"/>
          </w:tcPr>
          <w:p w14:paraId="3F05A9FA" w14:textId="77777777" w:rsidR="00A7641C" w:rsidRPr="00635619" w:rsidRDefault="00A7641C" w:rsidP="0003032B">
            <w:pPr>
              <w:rPr>
                <w:rFonts w:ascii="Tahoma" w:hAnsi="Tahoma" w:cs="Tahoma"/>
              </w:rPr>
            </w:pPr>
            <w:r w:rsidRPr="00635619">
              <w:rPr>
                <w:rFonts w:ascii="Tahoma" w:hAnsi="Tahoma" w:cs="Tahoma"/>
              </w:rPr>
              <w:t>To be filled up by CAAM</w:t>
            </w:r>
          </w:p>
        </w:tc>
      </w:tr>
    </w:tbl>
    <w:p w14:paraId="3302B766" w14:textId="77777777" w:rsidR="00A7641C" w:rsidRDefault="00A7641C" w:rsidP="00A7641C"/>
    <w:p w14:paraId="0A428638" w14:textId="77777777" w:rsidR="006C3139" w:rsidRDefault="006C3139"/>
    <w:sectPr w:rsidR="006C3139" w:rsidSect="0003032B">
      <w:headerReference w:type="default" r:id="rId8"/>
      <w:footerReference w:type="default" r:id="rId9"/>
      <w:pgSz w:w="11906" w:h="16838"/>
      <w:pgMar w:top="709" w:right="566" w:bottom="709" w:left="567"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5C5B" w14:textId="77777777" w:rsidR="007651A1" w:rsidRDefault="007651A1">
      <w:r>
        <w:separator/>
      </w:r>
    </w:p>
  </w:endnote>
  <w:endnote w:type="continuationSeparator" w:id="0">
    <w:p w14:paraId="62C20049" w14:textId="77777777" w:rsidR="007651A1" w:rsidRDefault="0076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09789"/>
      <w:docPartObj>
        <w:docPartGallery w:val="Page Numbers (Bottom of Page)"/>
        <w:docPartUnique/>
      </w:docPartObj>
    </w:sdtPr>
    <w:sdtEndPr/>
    <w:sdtContent>
      <w:sdt>
        <w:sdtPr>
          <w:id w:val="-1769616900"/>
          <w:docPartObj>
            <w:docPartGallery w:val="Page Numbers (Top of Page)"/>
            <w:docPartUnique/>
          </w:docPartObj>
        </w:sdtPr>
        <w:sdtEndPr/>
        <w:sdtContent>
          <w:p w14:paraId="6E91A9DB" w14:textId="738E0A5C" w:rsidR="004F4A0D" w:rsidRDefault="004F4A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20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04D">
              <w:rPr>
                <w:b/>
                <w:bCs/>
                <w:noProof/>
              </w:rPr>
              <w:t>10</w:t>
            </w:r>
            <w:r>
              <w:rPr>
                <w:b/>
                <w:bCs/>
                <w:sz w:val="24"/>
                <w:szCs w:val="24"/>
              </w:rPr>
              <w:fldChar w:fldCharType="end"/>
            </w:r>
          </w:p>
        </w:sdtContent>
      </w:sdt>
    </w:sdtContent>
  </w:sdt>
  <w:p w14:paraId="652E1B69" w14:textId="77777777" w:rsidR="004F4A0D" w:rsidRDefault="004F4A0D">
    <w:pPr>
      <w:pStyle w:val="Footer"/>
    </w:pPr>
  </w:p>
  <w:p w14:paraId="34DE77DE" w14:textId="77777777" w:rsidR="004F4A0D" w:rsidRDefault="004F4A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E5BF" w14:textId="77777777" w:rsidR="007651A1" w:rsidRDefault="007651A1">
      <w:r>
        <w:separator/>
      </w:r>
    </w:p>
  </w:footnote>
  <w:footnote w:type="continuationSeparator" w:id="0">
    <w:p w14:paraId="0F3F07A6" w14:textId="77777777" w:rsidR="007651A1" w:rsidRDefault="0076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1652" w14:textId="3E2C8E74" w:rsidR="004F4A0D" w:rsidRDefault="004F4A0D" w:rsidP="0003032B">
    <w:pPr>
      <w:pStyle w:val="Header"/>
      <w:jc w:val="right"/>
      <w:rPr>
        <w:i/>
        <w:sz w:val="18"/>
      </w:rPr>
    </w:pPr>
    <w:r>
      <w:rPr>
        <w:i/>
        <w:sz w:val="18"/>
      </w:rPr>
      <w:t>CAAM/AW/6805-02</w:t>
    </w:r>
  </w:p>
  <w:p w14:paraId="5C08F81E" w14:textId="03808C85" w:rsidR="004F4A0D" w:rsidRPr="004F1CA6" w:rsidRDefault="005A16BD" w:rsidP="004F1CA6">
    <w:pPr>
      <w:pStyle w:val="Header"/>
      <w:jc w:val="right"/>
      <w:rPr>
        <w:i/>
        <w:sz w:val="18"/>
      </w:rPr>
    </w:pPr>
    <w:r>
      <w:rPr>
        <w:i/>
        <w:sz w:val="18"/>
      </w:rPr>
      <w:t>29</w:t>
    </w:r>
    <w:r w:rsidR="004F4A0D">
      <w:rPr>
        <w:i/>
        <w:sz w:val="18"/>
      </w:rPr>
      <w:t>0921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A52"/>
    <w:multiLevelType w:val="hybridMultilevel"/>
    <w:tmpl w:val="EE98F120"/>
    <w:lvl w:ilvl="0" w:tplc="B09AABE4">
      <w:start w:val="1"/>
      <w:numFmt w:val="bullet"/>
      <w:lvlText w:val=""/>
      <w:lvlJc w:val="left"/>
      <w:pPr>
        <w:ind w:left="809" w:hanging="360"/>
      </w:pPr>
      <w:rPr>
        <w:rFonts w:ascii="Symbol" w:hAnsi="Symbol" w:hint="default"/>
      </w:rPr>
    </w:lvl>
    <w:lvl w:ilvl="1" w:tplc="44090003" w:tentative="1">
      <w:start w:val="1"/>
      <w:numFmt w:val="bullet"/>
      <w:lvlText w:val="o"/>
      <w:lvlJc w:val="left"/>
      <w:pPr>
        <w:ind w:left="1529" w:hanging="360"/>
      </w:pPr>
      <w:rPr>
        <w:rFonts w:ascii="Courier New" w:hAnsi="Courier New" w:cs="Courier New" w:hint="default"/>
      </w:rPr>
    </w:lvl>
    <w:lvl w:ilvl="2" w:tplc="44090005" w:tentative="1">
      <w:start w:val="1"/>
      <w:numFmt w:val="bullet"/>
      <w:lvlText w:val=""/>
      <w:lvlJc w:val="left"/>
      <w:pPr>
        <w:ind w:left="2249" w:hanging="360"/>
      </w:pPr>
      <w:rPr>
        <w:rFonts w:ascii="Wingdings" w:hAnsi="Wingdings" w:hint="default"/>
      </w:rPr>
    </w:lvl>
    <w:lvl w:ilvl="3" w:tplc="44090001" w:tentative="1">
      <w:start w:val="1"/>
      <w:numFmt w:val="bullet"/>
      <w:lvlText w:val=""/>
      <w:lvlJc w:val="left"/>
      <w:pPr>
        <w:ind w:left="2969" w:hanging="360"/>
      </w:pPr>
      <w:rPr>
        <w:rFonts w:ascii="Symbol" w:hAnsi="Symbol" w:hint="default"/>
      </w:rPr>
    </w:lvl>
    <w:lvl w:ilvl="4" w:tplc="44090003" w:tentative="1">
      <w:start w:val="1"/>
      <w:numFmt w:val="bullet"/>
      <w:lvlText w:val="o"/>
      <w:lvlJc w:val="left"/>
      <w:pPr>
        <w:ind w:left="3689" w:hanging="360"/>
      </w:pPr>
      <w:rPr>
        <w:rFonts w:ascii="Courier New" w:hAnsi="Courier New" w:cs="Courier New" w:hint="default"/>
      </w:rPr>
    </w:lvl>
    <w:lvl w:ilvl="5" w:tplc="44090005" w:tentative="1">
      <w:start w:val="1"/>
      <w:numFmt w:val="bullet"/>
      <w:lvlText w:val=""/>
      <w:lvlJc w:val="left"/>
      <w:pPr>
        <w:ind w:left="4409" w:hanging="360"/>
      </w:pPr>
      <w:rPr>
        <w:rFonts w:ascii="Wingdings" w:hAnsi="Wingdings" w:hint="default"/>
      </w:rPr>
    </w:lvl>
    <w:lvl w:ilvl="6" w:tplc="44090001" w:tentative="1">
      <w:start w:val="1"/>
      <w:numFmt w:val="bullet"/>
      <w:lvlText w:val=""/>
      <w:lvlJc w:val="left"/>
      <w:pPr>
        <w:ind w:left="5129" w:hanging="360"/>
      </w:pPr>
      <w:rPr>
        <w:rFonts w:ascii="Symbol" w:hAnsi="Symbol" w:hint="default"/>
      </w:rPr>
    </w:lvl>
    <w:lvl w:ilvl="7" w:tplc="44090003" w:tentative="1">
      <w:start w:val="1"/>
      <w:numFmt w:val="bullet"/>
      <w:lvlText w:val="o"/>
      <w:lvlJc w:val="left"/>
      <w:pPr>
        <w:ind w:left="5849" w:hanging="360"/>
      </w:pPr>
      <w:rPr>
        <w:rFonts w:ascii="Courier New" w:hAnsi="Courier New" w:cs="Courier New" w:hint="default"/>
      </w:rPr>
    </w:lvl>
    <w:lvl w:ilvl="8" w:tplc="44090005" w:tentative="1">
      <w:start w:val="1"/>
      <w:numFmt w:val="bullet"/>
      <w:lvlText w:val=""/>
      <w:lvlJc w:val="left"/>
      <w:pPr>
        <w:ind w:left="6569" w:hanging="360"/>
      </w:pPr>
      <w:rPr>
        <w:rFonts w:ascii="Wingdings" w:hAnsi="Wingdings" w:hint="default"/>
      </w:rPr>
    </w:lvl>
  </w:abstractNum>
  <w:abstractNum w:abstractNumId="1" w15:restartNumberingAfterBreak="0">
    <w:nsid w:val="0D761A85"/>
    <w:multiLevelType w:val="hybridMultilevel"/>
    <w:tmpl w:val="4106FAB6"/>
    <w:lvl w:ilvl="0" w:tplc="B09AABE4">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106B1B3D"/>
    <w:multiLevelType w:val="hybridMultilevel"/>
    <w:tmpl w:val="5C4AE1E2"/>
    <w:lvl w:ilvl="0" w:tplc="B09AABE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1702A48"/>
    <w:multiLevelType w:val="multilevel"/>
    <w:tmpl w:val="3EC476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auto"/>
        <w:sz w:val="18"/>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2694E6E"/>
    <w:multiLevelType w:val="hybridMultilevel"/>
    <w:tmpl w:val="165ABC04"/>
    <w:lvl w:ilvl="0" w:tplc="B09AABE4">
      <w:start w:val="1"/>
      <w:numFmt w:val="bullet"/>
      <w:lvlText w:val=""/>
      <w:lvlJc w:val="left"/>
      <w:pPr>
        <w:ind w:left="720" w:hanging="360"/>
      </w:pPr>
      <w:rPr>
        <w:rFonts w:ascii="Symbol" w:hAnsi="Symbol" w:hint="default"/>
      </w:rPr>
    </w:lvl>
    <w:lvl w:ilvl="1" w:tplc="8A1AA3B2">
      <w:start w:val="1"/>
      <w:numFmt w:val="bullet"/>
      <w:lvlText w:val=""/>
      <w:lvlJc w:val="left"/>
      <w:pPr>
        <w:ind w:left="1440" w:hanging="360"/>
      </w:pPr>
      <w:rPr>
        <w:rFonts w:ascii="Symbol" w:hAnsi="Symbol" w:hint="default"/>
        <w:sz w:val="18"/>
        <w:szCs w:val="1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2D57DD4"/>
    <w:multiLevelType w:val="hybridMultilevel"/>
    <w:tmpl w:val="6D8ACDBC"/>
    <w:lvl w:ilvl="0" w:tplc="373A290C">
      <w:start w:val="1050"/>
      <w:numFmt w:val="bullet"/>
      <w:lvlText w:val=""/>
      <w:lvlJc w:val="left"/>
      <w:pPr>
        <w:ind w:left="766" w:hanging="360"/>
      </w:pPr>
      <w:rPr>
        <w:rFonts w:ascii="Courier New" w:eastAsiaTheme="minorHAnsi" w:hAnsi="Courier New" w:cs="Courier New" w:hint="default"/>
      </w:rPr>
    </w:lvl>
    <w:lvl w:ilvl="1" w:tplc="44090003" w:tentative="1">
      <w:start w:val="1"/>
      <w:numFmt w:val="bullet"/>
      <w:lvlText w:val="o"/>
      <w:lvlJc w:val="left"/>
      <w:pPr>
        <w:ind w:left="1486" w:hanging="360"/>
      </w:pPr>
      <w:rPr>
        <w:rFonts w:ascii="Courier New" w:hAnsi="Courier New" w:cs="Courier New" w:hint="default"/>
      </w:rPr>
    </w:lvl>
    <w:lvl w:ilvl="2" w:tplc="44090005" w:tentative="1">
      <w:start w:val="1"/>
      <w:numFmt w:val="bullet"/>
      <w:lvlText w:val=""/>
      <w:lvlJc w:val="left"/>
      <w:pPr>
        <w:ind w:left="2206" w:hanging="360"/>
      </w:pPr>
      <w:rPr>
        <w:rFonts w:ascii="Wingdings" w:hAnsi="Wingdings" w:hint="default"/>
      </w:rPr>
    </w:lvl>
    <w:lvl w:ilvl="3" w:tplc="44090001" w:tentative="1">
      <w:start w:val="1"/>
      <w:numFmt w:val="bullet"/>
      <w:lvlText w:val=""/>
      <w:lvlJc w:val="left"/>
      <w:pPr>
        <w:ind w:left="2926" w:hanging="360"/>
      </w:pPr>
      <w:rPr>
        <w:rFonts w:ascii="Symbol" w:hAnsi="Symbol" w:hint="default"/>
      </w:rPr>
    </w:lvl>
    <w:lvl w:ilvl="4" w:tplc="44090003" w:tentative="1">
      <w:start w:val="1"/>
      <w:numFmt w:val="bullet"/>
      <w:lvlText w:val="o"/>
      <w:lvlJc w:val="left"/>
      <w:pPr>
        <w:ind w:left="3646" w:hanging="360"/>
      </w:pPr>
      <w:rPr>
        <w:rFonts w:ascii="Courier New" w:hAnsi="Courier New" w:cs="Courier New" w:hint="default"/>
      </w:rPr>
    </w:lvl>
    <w:lvl w:ilvl="5" w:tplc="44090005" w:tentative="1">
      <w:start w:val="1"/>
      <w:numFmt w:val="bullet"/>
      <w:lvlText w:val=""/>
      <w:lvlJc w:val="left"/>
      <w:pPr>
        <w:ind w:left="4366" w:hanging="360"/>
      </w:pPr>
      <w:rPr>
        <w:rFonts w:ascii="Wingdings" w:hAnsi="Wingdings" w:hint="default"/>
      </w:rPr>
    </w:lvl>
    <w:lvl w:ilvl="6" w:tplc="44090001" w:tentative="1">
      <w:start w:val="1"/>
      <w:numFmt w:val="bullet"/>
      <w:lvlText w:val=""/>
      <w:lvlJc w:val="left"/>
      <w:pPr>
        <w:ind w:left="5086" w:hanging="360"/>
      </w:pPr>
      <w:rPr>
        <w:rFonts w:ascii="Symbol" w:hAnsi="Symbol" w:hint="default"/>
      </w:rPr>
    </w:lvl>
    <w:lvl w:ilvl="7" w:tplc="44090003" w:tentative="1">
      <w:start w:val="1"/>
      <w:numFmt w:val="bullet"/>
      <w:lvlText w:val="o"/>
      <w:lvlJc w:val="left"/>
      <w:pPr>
        <w:ind w:left="5806" w:hanging="360"/>
      </w:pPr>
      <w:rPr>
        <w:rFonts w:ascii="Courier New" w:hAnsi="Courier New" w:cs="Courier New" w:hint="default"/>
      </w:rPr>
    </w:lvl>
    <w:lvl w:ilvl="8" w:tplc="44090005" w:tentative="1">
      <w:start w:val="1"/>
      <w:numFmt w:val="bullet"/>
      <w:lvlText w:val=""/>
      <w:lvlJc w:val="left"/>
      <w:pPr>
        <w:ind w:left="6526" w:hanging="360"/>
      </w:pPr>
      <w:rPr>
        <w:rFonts w:ascii="Wingdings" w:hAnsi="Wingdings" w:hint="default"/>
      </w:rPr>
    </w:lvl>
  </w:abstractNum>
  <w:abstractNum w:abstractNumId="7" w15:restartNumberingAfterBreak="0">
    <w:nsid w:val="27286237"/>
    <w:multiLevelType w:val="hybridMultilevel"/>
    <w:tmpl w:val="24B0F8A6"/>
    <w:lvl w:ilvl="0" w:tplc="B09AABE4">
      <w:start w:val="1"/>
      <w:numFmt w:val="bullet"/>
      <w:lvlText w:val=""/>
      <w:lvlJc w:val="left"/>
      <w:pPr>
        <w:ind w:left="811" w:hanging="360"/>
      </w:pPr>
      <w:rPr>
        <w:rFonts w:ascii="Symbol" w:hAnsi="Symbol" w:hint="default"/>
      </w:rPr>
    </w:lvl>
    <w:lvl w:ilvl="1" w:tplc="44090003" w:tentative="1">
      <w:start w:val="1"/>
      <w:numFmt w:val="bullet"/>
      <w:lvlText w:val="o"/>
      <w:lvlJc w:val="left"/>
      <w:pPr>
        <w:ind w:left="1531" w:hanging="360"/>
      </w:pPr>
      <w:rPr>
        <w:rFonts w:ascii="Courier New" w:hAnsi="Courier New" w:cs="Courier New" w:hint="default"/>
      </w:rPr>
    </w:lvl>
    <w:lvl w:ilvl="2" w:tplc="44090005" w:tentative="1">
      <w:start w:val="1"/>
      <w:numFmt w:val="bullet"/>
      <w:lvlText w:val=""/>
      <w:lvlJc w:val="left"/>
      <w:pPr>
        <w:ind w:left="2251" w:hanging="360"/>
      </w:pPr>
      <w:rPr>
        <w:rFonts w:ascii="Wingdings" w:hAnsi="Wingdings" w:hint="default"/>
      </w:rPr>
    </w:lvl>
    <w:lvl w:ilvl="3" w:tplc="44090001" w:tentative="1">
      <w:start w:val="1"/>
      <w:numFmt w:val="bullet"/>
      <w:lvlText w:val=""/>
      <w:lvlJc w:val="left"/>
      <w:pPr>
        <w:ind w:left="2971" w:hanging="360"/>
      </w:pPr>
      <w:rPr>
        <w:rFonts w:ascii="Symbol" w:hAnsi="Symbol" w:hint="default"/>
      </w:rPr>
    </w:lvl>
    <w:lvl w:ilvl="4" w:tplc="44090003" w:tentative="1">
      <w:start w:val="1"/>
      <w:numFmt w:val="bullet"/>
      <w:lvlText w:val="o"/>
      <w:lvlJc w:val="left"/>
      <w:pPr>
        <w:ind w:left="3691" w:hanging="360"/>
      </w:pPr>
      <w:rPr>
        <w:rFonts w:ascii="Courier New" w:hAnsi="Courier New" w:cs="Courier New" w:hint="default"/>
      </w:rPr>
    </w:lvl>
    <w:lvl w:ilvl="5" w:tplc="44090005" w:tentative="1">
      <w:start w:val="1"/>
      <w:numFmt w:val="bullet"/>
      <w:lvlText w:val=""/>
      <w:lvlJc w:val="left"/>
      <w:pPr>
        <w:ind w:left="4411" w:hanging="360"/>
      </w:pPr>
      <w:rPr>
        <w:rFonts w:ascii="Wingdings" w:hAnsi="Wingdings" w:hint="default"/>
      </w:rPr>
    </w:lvl>
    <w:lvl w:ilvl="6" w:tplc="44090001" w:tentative="1">
      <w:start w:val="1"/>
      <w:numFmt w:val="bullet"/>
      <w:lvlText w:val=""/>
      <w:lvlJc w:val="left"/>
      <w:pPr>
        <w:ind w:left="5131" w:hanging="360"/>
      </w:pPr>
      <w:rPr>
        <w:rFonts w:ascii="Symbol" w:hAnsi="Symbol" w:hint="default"/>
      </w:rPr>
    </w:lvl>
    <w:lvl w:ilvl="7" w:tplc="44090003" w:tentative="1">
      <w:start w:val="1"/>
      <w:numFmt w:val="bullet"/>
      <w:lvlText w:val="o"/>
      <w:lvlJc w:val="left"/>
      <w:pPr>
        <w:ind w:left="5851" w:hanging="360"/>
      </w:pPr>
      <w:rPr>
        <w:rFonts w:ascii="Courier New" w:hAnsi="Courier New" w:cs="Courier New" w:hint="default"/>
      </w:rPr>
    </w:lvl>
    <w:lvl w:ilvl="8" w:tplc="44090005" w:tentative="1">
      <w:start w:val="1"/>
      <w:numFmt w:val="bullet"/>
      <w:lvlText w:val=""/>
      <w:lvlJc w:val="left"/>
      <w:pPr>
        <w:ind w:left="6571" w:hanging="360"/>
      </w:pPr>
      <w:rPr>
        <w:rFonts w:ascii="Wingdings" w:hAnsi="Wingdings" w:hint="default"/>
      </w:rPr>
    </w:lvl>
  </w:abstractNum>
  <w:abstractNum w:abstractNumId="8" w15:restartNumberingAfterBreak="0">
    <w:nsid w:val="31DC019C"/>
    <w:multiLevelType w:val="hybridMultilevel"/>
    <w:tmpl w:val="22B2522C"/>
    <w:lvl w:ilvl="0" w:tplc="BEAC6D6C">
      <w:start w:val="1"/>
      <w:numFmt w:val="decimal"/>
      <w:lvlText w:val="%1."/>
      <w:lvlJc w:val="left"/>
      <w:pPr>
        <w:ind w:left="720" w:hanging="360"/>
      </w:pPr>
      <w:rPr>
        <w:sz w:val="18"/>
      </w:rPr>
    </w:lvl>
    <w:lvl w:ilvl="1" w:tplc="44090019">
      <w:start w:val="1"/>
      <w:numFmt w:val="lowerLetter"/>
      <w:lvlText w:val="%2."/>
      <w:lvlJc w:val="left"/>
      <w:pPr>
        <w:ind w:left="1440" w:hanging="360"/>
      </w:pPr>
    </w:lvl>
    <w:lvl w:ilvl="2" w:tplc="EA4C260E">
      <w:start w:val="1"/>
      <w:numFmt w:val="lowerRoman"/>
      <w:lvlText w:val="%3."/>
      <w:lvlJc w:val="left"/>
      <w:pPr>
        <w:ind w:left="2160" w:hanging="180"/>
      </w:pPr>
      <w:rPr>
        <w:rFonts w:hint="default"/>
      </w:r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52345AA"/>
    <w:multiLevelType w:val="multilevel"/>
    <w:tmpl w:val="BA62B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957096"/>
    <w:multiLevelType w:val="hybridMultilevel"/>
    <w:tmpl w:val="1F44B5E2"/>
    <w:lvl w:ilvl="0" w:tplc="B09AABE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FBD5BFB"/>
    <w:multiLevelType w:val="hybridMultilevel"/>
    <w:tmpl w:val="6A84D0EE"/>
    <w:lvl w:ilvl="0" w:tplc="B09AABE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510A44AD"/>
    <w:multiLevelType w:val="multilevel"/>
    <w:tmpl w:val="ECA63F36"/>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F660AC"/>
    <w:multiLevelType w:val="hybridMultilevel"/>
    <w:tmpl w:val="952C2BA4"/>
    <w:lvl w:ilvl="0" w:tplc="B09AABE4">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E7B520B"/>
    <w:multiLevelType w:val="hybridMultilevel"/>
    <w:tmpl w:val="EA4E4404"/>
    <w:lvl w:ilvl="0" w:tplc="B09AABE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73485A94"/>
    <w:multiLevelType w:val="multilevel"/>
    <w:tmpl w:val="4F9C909A"/>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786B6C89"/>
    <w:multiLevelType w:val="hybridMultilevel"/>
    <w:tmpl w:val="1D1C1416"/>
    <w:lvl w:ilvl="0" w:tplc="B09AABE4">
      <w:start w:val="1"/>
      <w:numFmt w:val="bullet"/>
      <w:lvlText w:val=""/>
      <w:lvlJc w:val="left"/>
      <w:pPr>
        <w:ind w:left="1169" w:hanging="360"/>
      </w:pPr>
      <w:rPr>
        <w:rFonts w:ascii="Symbol" w:hAnsi="Symbol" w:hint="default"/>
      </w:rPr>
    </w:lvl>
    <w:lvl w:ilvl="1" w:tplc="44090003" w:tentative="1">
      <w:start w:val="1"/>
      <w:numFmt w:val="bullet"/>
      <w:lvlText w:val="o"/>
      <w:lvlJc w:val="left"/>
      <w:pPr>
        <w:ind w:left="1889" w:hanging="360"/>
      </w:pPr>
      <w:rPr>
        <w:rFonts w:ascii="Courier New" w:hAnsi="Courier New" w:cs="Courier New" w:hint="default"/>
      </w:rPr>
    </w:lvl>
    <w:lvl w:ilvl="2" w:tplc="44090005" w:tentative="1">
      <w:start w:val="1"/>
      <w:numFmt w:val="bullet"/>
      <w:lvlText w:val=""/>
      <w:lvlJc w:val="left"/>
      <w:pPr>
        <w:ind w:left="2609" w:hanging="360"/>
      </w:pPr>
      <w:rPr>
        <w:rFonts w:ascii="Wingdings" w:hAnsi="Wingdings" w:hint="default"/>
      </w:rPr>
    </w:lvl>
    <w:lvl w:ilvl="3" w:tplc="44090001" w:tentative="1">
      <w:start w:val="1"/>
      <w:numFmt w:val="bullet"/>
      <w:lvlText w:val=""/>
      <w:lvlJc w:val="left"/>
      <w:pPr>
        <w:ind w:left="3329" w:hanging="360"/>
      </w:pPr>
      <w:rPr>
        <w:rFonts w:ascii="Symbol" w:hAnsi="Symbol" w:hint="default"/>
      </w:rPr>
    </w:lvl>
    <w:lvl w:ilvl="4" w:tplc="44090003" w:tentative="1">
      <w:start w:val="1"/>
      <w:numFmt w:val="bullet"/>
      <w:lvlText w:val="o"/>
      <w:lvlJc w:val="left"/>
      <w:pPr>
        <w:ind w:left="4049" w:hanging="360"/>
      </w:pPr>
      <w:rPr>
        <w:rFonts w:ascii="Courier New" w:hAnsi="Courier New" w:cs="Courier New" w:hint="default"/>
      </w:rPr>
    </w:lvl>
    <w:lvl w:ilvl="5" w:tplc="44090005" w:tentative="1">
      <w:start w:val="1"/>
      <w:numFmt w:val="bullet"/>
      <w:lvlText w:val=""/>
      <w:lvlJc w:val="left"/>
      <w:pPr>
        <w:ind w:left="4769" w:hanging="360"/>
      </w:pPr>
      <w:rPr>
        <w:rFonts w:ascii="Wingdings" w:hAnsi="Wingdings" w:hint="default"/>
      </w:rPr>
    </w:lvl>
    <w:lvl w:ilvl="6" w:tplc="44090001" w:tentative="1">
      <w:start w:val="1"/>
      <w:numFmt w:val="bullet"/>
      <w:lvlText w:val=""/>
      <w:lvlJc w:val="left"/>
      <w:pPr>
        <w:ind w:left="5489" w:hanging="360"/>
      </w:pPr>
      <w:rPr>
        <w:rFonts w:ascii="Symbol" w:hAnsi="Symbol" w:hint="default"/>
      </w:rPr>
    </w:lvl>
    <w:lvl w:ilvl="7" w:tplc="44090003" w:tentative="1">
      <w:start w:val="1"/>
      <w:numFmt w:val="bullet"/>
      <w:lvlText w:val="o"/>
      <w:lvlJc w:val="left"/>
      <w:pPr>
        <w:ind w:left="6209" w:hanging="360"/>
      </w:pPr>
      <w:rPr>
        <w:rFonts w:ascii="Courier New" w:hAnsi="Courier New" w:cs="Courier New" w:hint="default"/>
      </w:rPr>
    </w:lvl>
    <w:lvl w:ilvl="8" w:tplc="44090005" w:tentative="1">
      <w:start w:val="1"/>
      <w:numFmt w:val="bullet"/>
      <w:lvlText w:val=""/>
      <w:lvlJc w:val="left"/>
      <w:pPr>
        <w:ind w:left="6929" w:hanging="360"/>
      </w:pPr>
      <w:rPr>
        <w:rFonts w:ascii="Wingdings" w:hAnsi="Wingdings" w:hint="default"/>
      </w:rPr>
    </w:lvl>
  </w:abstractNum>
  <w:abstractNum w:abstractNumId="17" w15:restartNumberingAfterBreak="0">
    <w:nsid w:val="7CAC13A5"/>
    <w:multiLevelType w:val="hybridMultilevel"/>
    <w:tmpl w:val="986CD2E8"/>
    <w:lvl w:ilvl="0" w:tplc="B09AABE4">
      <w:start w:val="1"/>
      <w:numFmt w:val="bullet"/>
      <w:lvlText w:val=""/>
      <w:lvlJc w:val="left"/>
      <w:pPr>
        <w:ind w:left="809" w:hanging="360"/>
      </w:pPr>
      <w:rPr>
        <w:rFonts w:ascii="Symbol" w:hAnsi="Symbol" w:hint="default"/>
      </w:rPr>
    </w:lvl>
    <w:lvl w:ilvl="1" w:tplc="44090003" w:tentative="1">
      <w:start w:val="1"/>
      <w:numFmt w:val="bullet"/>
      <w:lvlText w:val="o"/>
      <w:lvlJc w:val="left"/>
      <w:pPr>
        <w:ind w:left="1529" w:hanging="360"/>
      </w:pPr>
      <w:rPr>
        <w:rFonts w:ascii="Courier New" w:hAnsi="Courier New" w:cs="Courier New" w:hint="default"/>
      </w:rPr>
    </w:lvl>
    <w:lvl w:ilvl="2" w:tplc="44090005" w:tentative="1">
      <w:start w:val="1"/>
      <w:numFmt w:val="bullet"/>
      <w:lvlText w:val=""/>
      <w:lvlJc w:val="left"/>
      <w:pPr>
        <w:ind w:left="2249" w:hanging="360"/>
      </w:pPr>
      <w:rPr>
        <w:rFonts w:ascii="Wingdings" w:hAnsi="Wingdings" w:hint="default"/>
      </w:rPr>
    </w:lvl>
    <w:lvl w:ilvl="3" w:tplc="44090001" w:tentative="1">
      <w:start w:val="1"/>
      <w:numFmt w:val="bullet"/>
      <w:lvlText w:val=""/>
      <w:lvlJc w:val="left"/>
      <w:pPr>
        <w:ind w:left="2969" w:hanging="360"/>
      </w:pPr>
      <w:rPr>
        <w:rFonts w:ascii="Symbol" w:hAnsi="Symbol" w:hint="default"/>
      </w:rPr>
    </w:lvl>
    <w:lvl w:ilvl="4" w:tplc="44090003" w:tentative="1">
      <w:start w:val="1"/>
      <w:numFmt w:val="bullet"/>
      <w:lvlText w:val="o"/>
      <w:lvlJc w:val="left"/>
      <w:pPr>
        <w:ind w:left="3689" w:hanging="360"/>
      </w:pPr>
      <w:rPr>
        <w:rFonts w:ascii="Courier New" w:hAnsi="Courier New" w:cs="Courier New" w:hint="default"/>
      </w:rPr>
    </w:lvl>
    <w:lvl w:ilvl="5" w:tplc="44090005" w:tentative="1">
      <w:start w:val="1"/>
      <w:numFmt w:val="bullet"/>
      <w:lvlText w:val=""/>
      <w:lvlJc w:val="left"/>
      <w:pPr>
        <w:ind w:left="4409" w:hanging="360"/>
      </w:pPr>
      <w:rPr>
        <w:rFonts w:ascii="Wingdings" w:hAnsi="Wingdings" w:hint="default"/>
      </w:rPr>
    </w:lvl>
    <w:lvl w:ilvl="6" w:tplc="44090001" w:tentative="1">
      <w:start w:val="1"/>
      <w:numFmt w:val="bullet"/>
      <w:lvlText w:val=""/>
      <w:lvlJc w:val="left"/>
      <w:pPr>
        <w:ind w:left="5129" w:hanging="360"/>
      </w:pPr>
      <w:rPr>
        <w:rFonts w:ascii="Symbol" w:hAnsi="Symbol" w:hint="default"/>
      </w:rPr>
    </w:lvl>
    <w:lvl w:ilvl="7" w:tplc="44090003" w:tentative="1">
      <w:start w:val="1"/>
      <w:numFmt w:val="bullet"/>
      <w:lvlText w:val="o"/>
      <w:lvlJc w:val="left"/>
      <w:pPr>
        <w:ind w:left="5849" w:hanging="360"/>
      </w:pPr>
      <w:rPr>
        <w:rFonts w:ascii="Courier New" w:hAnsi="Courier New" w:cs="Courier New" w:hint="default"/>
      </w:rPr>
    </w:lvl>
    <w:lvl w:ilvl="8" w:tplc="44090005" w:tentative="1">
      <w:start w:val="1"/>
      <w:numFmt w:val="bullet"/>
      <w:lvlText w:val=""/>
      <w:lvlJc w:val="left"/>
      <w:pPr>
        <w:ind w:left="6569" w:hanging="360"/>
      </w:pPr>
      <w:rPr>
        <w:rFonts w:ascii="Wingdings" w:hAnsi="Wingdings" w:hint="default"/>
      </w:rPr>
    </w:lvl>
  </w:abstractNum>
  <w:num w:numId="1">
    <w:abstractNumId w:val="4"/>
  </w:num>
  <w:num w:numId="2">
    <w:abstractNumId w:val="8"/>
  </w:num>
  <w:num w:numId="3">
    <w:abstractNumId w:val="13"/>
  </w:num>
  <w:num w:numId="4">
    <w:abstractNumId w:val="15"/>
  </w:num>
  <w:num w:numId="5">
    <w:abstractNumId w:val="5"/>
  </w:num>
  <w:num w:numId="6">
    <w:abstractNumId w:val="12"/>
  </w:num>
  <w:num w:numId="7">
    <w:abstractNumId w:val="16"/>
  </w:num>
  <w:num w:numId="8">
    <w:abstractNumId w:val="2"/>
  </w:num>
  <w:num w:numId="9">
    <w:abstractNumId w:val="11"/>
  </w:num>
  <w:num w:numId="10">
    <w:abstractNumId w:val="9"/>
  </w:num>
  <w:num w:numId="11">
    <w:abstractNumId w:val="3"/>
  </w:num>
  <w:num w:numId="12">
    <w:abstractNumId w:val="6"/>
  </w:num>
  <w:num w:numId="13">
    <w:abstractNumId w:val="7"/>
  </w:num>
  <w:num w:numId="14">
    <w:abstractNumId w:val="10"/>
  </w:num>
  <w:num w:numId="15">
    <w:abstractNumId w:val="14"/>
  </w:num>
  <w:num w:numId="16">
    <w:abstractNumId w:val="1"/>
  </w:num>
  <w:num w:numId="17">
    <w:abstractNumId w:val="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fMVX9Dcyq9HgcQoU+GvtOVfF1wzkPWKsYQAcL/29e9NofcW343Fa9suEAdqOj1xmO7YuTr6eCL0mlpQlsYAw==" w:salt="4iGfTP5sxGNeR7beChGy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MDE3NzI3M7UwMzZQ0lEKTi0uzszPAykwrAUAnEf5RSwAAAA="/>
  </w:docVars>
  <w:rsids>
    <w:rsidRoot w:val="00A7641C"/>
    <w:rsid w:val="0000617C"/>
    <w:rsid w:val="0003032B"/>
    <w:rsid w:val="000352DB"/>
    <w:rsid w:val="0004509B"/>
    <w:rsid w:val="00060BAD"/>
    <w:rsid w:val="00084069"/>
    <w:rsid w:val="00084C42"/>
    <w:rsid w:val="00091991"/>
    <w:rsid w:val="0009729E"/>
    <w:rsid w:val="00097FBA"/>
    <w:rsid w:val="000D0F8B"/>
    <w:rsid w:val="000D2CDE"/>
    <w:rsid w:val="000D3DDB"/>
    <w:rsid w:val="000E3194"/>
    <w:rsid w:val="000F0788"/>
    <w:rsid w:val="000F23D9"/>
    <w:rsid w:val="001026F0"/>
    <w:rsid w:val="00102C41"/>
    <w:rsid w:val="00112603"/>
    <w:rsid w:val="001162C7"/>
    <w:rsid w:val="001221FE"/>
    <w:rsid w:val="00123999"/>
    <w:rsid w:val="00123AF1"/>
    <w:rsid w:val="0013146E"/>
    <w:rsid w:val="00135D24"/>
    <w:rsid w:val="0013603F"/>
    <w:rsid w:val="0014408D"/>
    <w:rsid w:val="00156B8F"/>
    <w:rsid w:val="00157230"/>
    <w:rsid w:val="00173A44"/>
    <w:rsid w:val="00173C14"/>
    <w:rsid w:val="00173CD4"/>
    <w:rsid w:val="00175C24"/>
    <w:rsid w:val="001840B4"/>
    <w:rsid w:val="001A6ADE"/>
    <w:rsid w:val="001B5872"/>
    <w:rsid w:val="001D795D"/>
    <w:rsid w:val="001E6FDB"/>
    <w:rsid w:val="00202024"/>
    <w:rsid w:val="00204338"/>
    <w:rsid w:val="00216AF6"/>
    <w:rsid w:val="00236A1F"/>
    <w:rsid w:val="00240F4A"/>
    <w:rsid w:val="002457CF"/>
    <w:rsid w:val="00245BD2"/>
    <w:rsid w:val="00257033"/>
    <w:rsid w:val="00275850"/>
    <w:rsid w:val="0029768E"/>
    <w:rsid w:val="002B1903"/>
    <w:rsid w:val="002C30C8"/>
    <w:rsid w:val="002C5123"/>
    <w:rsid w:val="002C7C9D"/>
    <w:rsid w:val="00300C3F"/>
    <w:rsid w:val="00317DD9"/>
    <w:rsid w:val="00323E92"/>
    <w:rsid w:val="003270DF"/>
    <w:rsid w:val="003313CC"/>
    <w:rsid w:val="00362B84"/>
    <w:rsid w:val="00366907"/>
    <w:rsid w:val="00376C7E"/>
    <w:rsid w:val="003A0436"/>
    <w:rsid w:val="003A353B"/>
    <w:rsid w:val="003C7C05"/>
    <w:rsid w:val="00402B08"/>
    <w:rsid w:val="004040FE"/>
    <w:rsid w:val="00425FC8"/>
    <w:rsid w:val="0043530A"/>
    <w:rsid w:val="00436ED1"/>
    <w:rsid w:val="0046065D"/>
    <w:rsid w:val="004721B9"/>
    <w:rsid w:val="00475AAF"/>
    <w:rsid w:val="00482C15"/>
    <w:rsid w:val="004858D3"/>
    <w:rsid w:val="004C4B01"/>
    <w:rsid w:val="004C704B"/>
    <w:rsid w:val="004D0714"/>
    <w:rsid w:val="004D6451"/>
    <w:rsid w:val="004E21FF"/>
    <w:rsid w:val="004F1CA6"/>
    <w:rsid w:val="004F4A0D"/>
    <w:rsid w:val="004F542F"/>
    <w:rsid w:val="004F799A"/>
    <w:rsid w:val="005126A1"/>
    <w:rsid w:val="00513BB8"/>
    <w:rsid w:val="00517782"/>
    <w:rsid w:val="005324E5"/>
    <w:rsid w:val="0053716A"/>
    <w:rsid w:val="00544063"/>
    <w:rsid w:val="00550A7D"/>
    <w:rsid w:val="00576DE1"/>
    <w:rsid w:val="00583D92"/>
    <w:rsid w:val="005A16BD"/>
    <w:rsid w:val="005A5510"/>
    <w:rsid w:val="005B6132"/>
    <w:rsid w:val="005E6952"/>
    <w:rsid w:val="00613BA8"/>
    <w:rsid w:val="00621364"/>
    <w:rsid w:val="006374C1"/>
    <w:rsid w:val="00640369"/>
    <w:rsid w:val="00645B37"/>
    <w:rsid w:val="0065003F"/>
    <w:rsid w:val="00670144"/>
    <w:rsid w:val="006709E6"/>
    <w:rsid w:val="006C3139"/>
    <w:rsid w:val="006C50FA"/>
    <w:rsid w:val="006D0B25"/>
    <w:rsid w:val="006E227A"/>
    <w:rsid w:val="006E42DB"/>
    <w:rsid w:val="006E632B"/>
    <w:rsid w:val="0070078F"/>
    <w:rsid w:val="00713DA2"/>
    <w:rsid w:val="00715DAD"/>
    <w:rsid w:val="00736A3C"/>
    <w:rsid w:val="00747A19"/>
    <w:rsid w:val="00755B7D"/>
    <w:rsid w:val="007651A1"/>
    <w:rsid w:val="0076567F"/>
    <w:rsid w:val="00774873"/>
    <w:rsid w:val="00775866"/>
    <w:rsid w:val="00793A08"/>
    <w:rsid w:val="007A4080"/>
    <w:rsid w:val="007A7C4C"/>
    <w:rsid w:val="007B1132"/>
    <w:rsid w:val="007D518D"/>
    <w:rsid w:val="007E41AA"/>
    <w:rsid w:val="00802246"/>
    <w:rsid w:val="00817271"/>
    <w:rsid w:val="008230C7"/>
    <w:rsid w:val="008359EC"/>
    <w:rsid w:val="008465DE"/>
    <w:rsid w:val="00881E91"/>
    <w:rsid w:val="00890624"/>
    <w:rsid w:val="00891AAB"/>
    <w:rsid w:val="008961C0"/>
    <w:rsid w:val="00896FAB"/>
    <w:rsid w:val="008B0DBE"/>
    <w:rsid w:val="008C7C5F"/>
    <w:rsid w:val="008D62C8"/>
    <w:rsid w:val="008E04ED"/>
    <w:rsid w:val="008F21D1"/>
    <w:rsid w:val="008F531D"/>
    <w:rsid w:val="009308B4"/>
    <w:rsid w:val="0093374F"/>
    <w:rsid w:val="00936E8A"/>
    <w:rsid w:val="00943F5C"/>
    <w:rsid w:val="0094406B"/>
    <w:rsid w:val="0095302B"/>
    <w:rsid w:val="00965A23"/>
    <w:rsid w:val="00965C3A"/>
    <w:rsid w:val="00965EF5"/>
    <w:rsid w:val="009907D9"/>
    <w:rsid w:val="009A509B"/>
    <w:rsid w:val="009A797C"/>
    <w:rsid w:val="009B1D1A"/>
    <w:rsid w:val="009D3643"/>
    <w:rsid w:val="009E5E9A"/>
    <w:rsid w:val="00A101DD"/>
    <w:rsid w:val="00A1161C"/>
    <w:rsid w:val="00A13DE2"/>
    <w:rsid w:val="00A40A8E"/>
    <w:rsid w:val="00A5530C"/>
    <w:rsid w:val="00A5676A"/>
    <w:rsid w:val="00A62655"/>
    <w:rsid w:val="00A72FA3"/>
    <w:rsid w:val="00A7641C"/>
    <w:rsid w:val="00A76F54"/>
    <w:rsid w:val="00A927DE"/>
    <w:rsid w:val="00AB1B64"/>
    <w:rsid w:val="00AB5D8D"/>
    <w:rsid w:val="00AB5DA4"/>
    <w:rsid w:val="00AC0044"/>
    <w:rsid w:val="00AC2E3A"/>
    <w:rsid w:val="00AE4AAE"/>
    <w:rsid w:val="00AF046E"/>
    <w:rsid w:val="00AF4177"/>
    <w:rsid w:val="00B07D00"/>
    <w:rsid w:val="00B177A7"/>
    <w:rsid w:val="00B37729"/>
    <w:rsid w:val="00B452AB"/>
    <w:rsid w:val="00B47142"/>
    <w:rsid w:val="00B61AFF"/>
    <w:rsid w:val="00B908B6"/>
    <w:rsid w:val="00BB5B40"/>
    <w:rsid w:val="00BD0712"/>
    <w:rsid w:val="00BD0C98"/>
    <w:rsid w:val="00BF3A5F"/>
    <w:rsid w:val="00C02397"/>
    <w:rsid w:val="00C124FE"/>
    <w:rsid w:val="00C3631D"/>
    <w:rsid w:val="00C36A2C"/>
    <w:rsid w:val="00C40A6F"/>
    <w:rsid w:val="00C41276"/>
    <w:rsid w:val="00C50A38"/>
    <w:rsid w:val="00C52806"/>
    <w:rsid w:val="00C530FE"/>
    <w:rsid w:val="00C53D99"/>
    <w:rsid w:val="00C6591C"/>
    <w:rsid w:val="00C67CD3"/>
    <w:rsid w:val="00C93E15"/>
    <w:rsid w:val="00CA64EF"/>
    <w:rsid w:val="00CA6932"/>
    <w:rsid w:val="00CD0782"/>
    <w:rsid w:val="00CD1DAD"/>
    <w:rsid w:val="00CD5A45"/>
    <w:rsid w:val="00CE5FC6"/>
    <w:rsid w:val="00D1220B"/>
    <w:rsid w:val="00D2132C"/>
    <w:rsid w:val="00D32B84"/>
    <w:rsid w:val="00D351D9"/>
    <w:rsid w:val="00D421C1"/>
    <w:rsid w:val="00D47038"/>
    <w:rsid w:val="00D75EA2"/>
    <w:rsid w:val="00DA1077"/>
    <w:rsid w:val="00DB7CAB"/>
    <w:rsid w:val="00DB7FB1"/>
    <w:rsid w:val="00DC405E"/>
    <w:rsid w:val="00DC5619"/>
    <w:rsid w:val="00DD0F3B"/>
    <w:rsid w:val="00DE37BB"/>
    <w:rsid w:val="00DE566D"/>
    <w:rsid w:val="00DE62E0"/>
    <w:rsid w:val="00DF4678"/>
    <w:rsid w:val="00DF5B1A"/>
    <w:rsid w:val="00DF6AB9"/>
    <w:rsid w:val="00E00846"/>
    <w:rsid w:val="00E04AF3"/>
    <w:rsid w:val="00E200BE"/>
    <w:rsid w:val="00E216CF"/>
    <w:rsid w:val="00E251DA"/>
    <w:rsid w:val="00E47D4B"/>
    <w:rsid w:val="00E60FE4"/>
    <w:rsid w:val="00E705A8"/>
    <w:rsid w:val="00E9184D"/>
    <w:rsid w:val="00EB0416"/>
    <w:rsid w:val="00EB6601"/>
    <w:rsid w:val="00EC4050"/>
    <w:rsid w:val="00EC485E"/>
    <w:rsid w:val="00ED204D"/>
    <w:rsid w:val="00ED6E49"/>
    <w:rsid w:val="00EF1584"/>
    <w:rsid w:val="00EF2000"/>
    <w:rsid w:val="00EF5B69"/>
    <w:rsid w:val="00F2793E"/>
    <w:rsid w:val="00F7558B"/>
    <w:rsid w:val="00F82A1C"/>
    <w:rsid w:val="00F83527"/>
    <w:rsid w:val="00FA2C96"/>
    <w:rsid w:val="00FB6BDF"/>
    <w:rsid w:val="00FB6CC2"/>
    <w:rsid w:val="00FF021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8B88"/>
  <w15:chartTrackingRefBased/>
  <w15:docId w15:val="{10FBF2E3-D136-4F19-8F84-F38E422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1C"/>
    <w:pPr>
      <w:spacing w:after="0" w:line="240" w:lineRule="auto"/>
    </w:pPr>
    <w:rPr>
      <w:rFonts w:ascii="CG Times (W1)" w:eastAsia="Times New Roman" w:hAnsi="CG Times (W1)"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41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A7641C"/>
  </w:style>
  <w:style w:type="paragraph" w:styleId="Footer">
    <w:name w:val="footer"/>
    <w:basedOn w:val="Normal"/>
    <w:link w:val="FooterChar"/>
    <w:uiPriority w:val="99"/>
    <w:unhideWhenUsed/>
    <w:rsid w:val="00A7641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A7641C"/>
  </w:style>
  <w:style w:type="paragraph" w:styleId="ListParagraph">
    <w:name w:val="List Paragraph"/>
    <w:basedOn w:val="Normal"/>
    <w:uiPriority w:val="34"/>
    <w:qFormat/>
    <w:rsid w:val="00A7641C"/>
    <w:pPr>
      <w:ind w:left="720"/>
      <w:contextualSpacing/>
    </w:pPr>
  </w:style>
  <w:style w:type="table" w:styleId="TableGrid">
    <w:name w:val="Table Grid"/>
    <w:basedOn w:val="TableNormal"/>
    <w:uiPriority w:val="39"/>
    <w:rsid w:val="00A7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A7641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pPr>
    <w:rPr>
      <w:rFonts w:ascii="Arial" w:hAnsi="Arial" w:cs="Arial"/>
      <w:szCs w:val="22"/>
    </w:rPr>
  </w:style>
  <w:style w:type="character" w:customStyle="1" w:styleId="ContentChar">
    <w:name w:val="Content Char"/>
    <w:basedOn w:val="DefaultParagraphFont"/>
    <w:link w:val="Content"/>
    <w:rsid w:val="00A7641C"/>
    <w:rPr>
      <w:rFonts w:ascii="Arial" w:eastAsia="Times New Roman" w:hAnsi="Arial" w:cs="Arial"/>
      <w:sz w:val="20"/>
      <w:lang w:val="en-US"/>
    </w:rPr>
  </w:style>
  <w:style w:type="character" w:customStyle="1" w:styleId="BalloonTextChar">
    <w:name w:val="Balloon Text Char"/>
    <w:basedOn w:val="DefaultParagraphFont"/>
    <w:link w:val="BalloonText"/>
    <w:uiPriority w:val="99"/>
    <w:semiHidden/>
    <w:rsid w:val="00A7641C"/>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A7641C"/>
    <w:pPr>
      <w:overflowPunct w:val="0"/>
      <w:autoSpaceDE w:val="0"/>
      <w:autoSpaceDN w:val="0"/>
      <w:adjustRightInd w:val="0"/>
      <w:textAlignment w:val="baseline"/>
    </w:pPr>
    <w:rPr>
      <w:rFonts w:ascii="Tahoma" w:hAnsi="Tahoma" w:cs="Tahoma"/>
      <w:sz w:val="16"/>
      <w:szCs w:val="16"/>
    </w:rPr>
  </w:style>
  <w:style w:type="character" w:customStyle="1" w:styleId="BalloonTextChar1">
    <w:name w:val="Balloon Text Char1"/>
    <w:basedOn w:val="DefaultParagraphFont"/>
    <w:uiPriority w:val="99"/>
    <w:semiHidden/>
    <w:rsid w:val="00A7641C"/>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A7641C"/>
    <w:rPr>
      <w:color w:val="808080"/>
    </w:rPr>
  </w:style>
  <w:style w:type="paragraph" w:customStyle="1" w:styleId="TableParagraph">
    <w:name w:val="Table Paragraph"/>
    <w:basedOn w:val="Normal"/>
    <w:uiPriority w:val="1"/>
    <w:qFormat/>
    <w:rsid w:val="00A7641C"/>
    <w:pPr>
      <w:widowControl w:val="0"/>
      <w:autoSpaceDE w:val="0"/>
      <w:autoSpaceDN w:val="0"/>
    </w:pPr>
    <w:rPr>
      <w:rFonts w:ascii="Arial" w:eastAsia="Arial" w:hAnsi="Arial" w:cs="Arial"/>
      <w:sz w:val="22"/>
      <w:szCs w:val="22"/>
      <w:lang w:val="is-IS" w:eastAsia="is-IS" w:bidi="is-IS"/>
    </w:rPr>
  </w:style>
  <w:style w:type="paragraph" w:customStyle="1" w:styleId="Default">
    <w:name w:val="Default"/>
    <w:rsid w:val="00A7641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7641C"/>
    <w:rPr>
      <w:sz w:val="16"/>
      <w:szCs w:val="16"/>
    </w:rPr>
  </w:style>
  <w:style w:type="paragraph" w:styleId="CommentText">
    <w:name w:val="annotation text"/>
    <w:basedOn w:val="Normal"/>
    <w:link w:val="CommentTextChar"/>
    <w:uiPriority w:val="99"/>
    <w:semiHidden/>
    <w:unhideWhenUsed/>
    <w:rsid w:val="00A7641C"/>
  </w:style>
  <w:style w:type="character" w:customStyle="1" w:styleId="CommentTextChar">
    <w:name w:val="Comment Text Char"/>
    <w:basedOn w:val="DefaultParagraphFont"/>
    <w:link w:val="CommentText"/>
    <w:uiPriority w:val="99"/>
    <w:semiHidden/>
    <w:rsid w:val="00A7641C"/>
    <w:rPr>
      <w:rFonts w:ascii="CG Times (W1)" w:eastAsia="Times New Roman" w:hAnsi="CG Times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641C"/>
    <w:rPr>
      <w:b/>
      <w:bCs/>
    </w:rPr>
  </w:style>
  <w:style w:type="character" w:customStyle="1" w:styleId="CommentSubjectChar">
    <w:name w:val="Comment Subject Char"/>
    <w:basedOn w:val="CommentTextChar"/>
    <w:link w:val="CommentSubject"/>
    <w:uiPriority w:val="99"/>
    <w:semiHidden/>
    <w:rsid w:val="00A7641C"/>
    <w:rPr>
      <w:rFonts w:ascii="CG Times (W1)" w:eastAsia="Times New Roman" w:hAnsi="CG Times (W1)" w:cs="Times New Roman"/>
      <w:b/>
      <w:bCs/>
      <w:sz w:val="20"/>
      <w:szCs w:val="20"/>
      <w:lang w:val="en-US"/>
    </w:rPr>
  </w:style>
  <w:style w:type="paragraph" w:styleId="Revision">
    <w:name w:val="Revision"/>
    <w:hidden/>
    <w:uiPriority w:val="99"/>
    <w:semiHidden/>
    <w:rsid w:val="00EB6601"/>
    <w:pPr>
      <w:spacing w:after="0" w:line="240" w:lineRule="auto"/>
    </w:pPr>
    <w:rPr>
      <w:rFonts w:ascii="CG Times (W1)" w:eastAsia="Times New Roman" w:hAnsi="CG Times (W1)"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Afzan</dc:creator>
  <cp:keywords/>
  <dc:description/>
  <cp:lastModifiedBy>Huzaifah</cp:lastModifiedBy>
  <cp:revision>2</cp:revision>
  <dcterms:created xsi:type="dcterms:W3CDTF">2021-09-29T04:22:00Z</dcterms:created>
  <dcterms:modified xsi:type="dcterms:W3CDTF">2021-09-29T04:22:00Z</dcterms:modified>
</cp:coreProperties>
</file>